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6527" w14:textId="77777777" w:rsidR="0009282C" w:rsidRDefault="005268E5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34FE61CF" w14:textId="77777777" w:rsidR="0009282C" w:rsidRDefault="005268E5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1DFB1778" w14:textId="6D5F25FF" w:rsidR="0009282C" w:rsidRDefault="005268E5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系級: 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>資訊</w:t>
      </w:r>
      <w:r>
        <w:rPr>
          <w:rFonts w:ascii="標楷體" w:eastAsia="標楷體" w:hAnsi="標楷體"/>
          <w:sz w:val="28"/>
          <w:u w:val="single"/>
        </w:rPr>
        <w:t>113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</w:rPr>
        <w:t xml:space="preserve">      學號: </w:t>
      </w:r>
      <w:r>
        <w:rPr>
          <w:rFonts w:ascii="標楷體" w:eastAsia="標楷體" w:hAnsi="標楷體"/>
          <w:sz w:val="28"/>
          <w:u w:val="single"/>
        </w:rPr>
        <w:t xml:space="preserve"> F74096247 </w:t>
      </w:r>
      <w:r>
        <w:rPr>
          <w:rFonts w:ascii="標楷體" w:eastAsia="標楷體" w:hAnsi="標楷體"/>
          <w:sz w:val="28"/>
        </w:rPr>
        <w:t xml:space="preserve">    姓名</w:t>
      </w:r>
      <w:r w:rsidRPr="005268E5">
        <w:rPr>
          <w:rFonts w:ascii="標楷體" w:eastAsia="標楷體" w:hAnsi="標楷體"/>
          <w:sz w:val="28"/>
        </w:rPr>
        <w:t>:</w:t>
      </w: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陳映伃 </w:t>
      </w:r>
    </w:p>
    <w:p w14:paraId="44C02532" w14:textId="77777777" w:rsidR="0009282C" w:rsidRDefault="0009282C">
      <w:pPr>
        <w:rPr>
          <w:rFonts w:ascii="標楷體" w:eastAsia="標楷體" w:hAnsi="標楷體"/>
          <w:u w:val="single"/>
        </w:rPr>
      </w:pPr>
    </w:p>
    <w:p w14:paraId="1A5FB766" w14:textId="77777777" w:rsidR="0009282C" w:rsidRDefault="005268E5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實驗結果圖:</w:t>
      </w:r>
    </w:p>
    <w:p w14:paraId="650B7B6D" w14:textId="77777777" w:rsidR="0009282C" w:rsidRDefault="005268E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(波形圖及模擬完成截圖)</w:t>
      </w:r>
    </w:p>
    <w:p w14:paraId="048AE75B" w14:textId="51917835" w:rsidR="0009282C" w:rsidRDefault="005268E5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54BD7D3E" wp14:editId="3A167926">
            <wp:extent cx="5274310" cy="2637155"/>
            <wp:effectExtent l="0" t="0" r="0" b="4445"/>
            <wp:docPr id="2" name="圖片 2" descr="一張含有 文字, 電子用品, 螢幕擷取畫面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, 螢幕擷取畫面, 電腦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50F8" w14:textId="1D607555" w:rsidR="0009282C" w:rsidRDefault="005268E5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1881FC4C" wp14:editId="1320CADE">
            <wp:extent cx="5274310" cy="281432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1BCD" w14:textId="77777777" w:rsidR="0009282C" w:rsidRDefault="005268E5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>程式運作流程:</w:t>
      </w:r>
    </w:p>
    <w:p w14:paraId="09745BEC" w14:textId="1950009C" w:rsidR="0009282C" w:rsidRDefault="005268E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(簡單說明波形變化的意義)</w:t>
      </w:r>
    </w:p>
    <w:p w14:paraId="2D3431BF" w14:textId="77777777" w:rsidR="007A15D3" w:rsidRDefault="007A15D3">
      <w:pPr>
        <w:rPr>
          <w:rFonts w:ascii="標楷體" w:eastAsia="標楷體" w:hAnsi="標楷體"/>
        </w:rPr>
      </w:pPr>
    </w:p>
    <w:p w14:paraId="31FCE5FF" w14:textId="37EA0369" w:rsidR="007A15D3" w:rsidRDefault="00A87BA4" w:rsidP="007A15D3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A15D3">
        <w:rPr>
          <w:rFonts w:ascii="標楷體" w:eastAsia="標楷體" w:hAnsi="標楷體" w:hint="eastAsia"/>
        </w:rPr>
        <w:lastRenderedPageBreak/>
        <w:t>首先，</w:t>
      </w:r>
      <w:r w:rsidRPr="007A15D3">
        <w:rPr>
          <w:rFonts w:ascii="標楷體" w:eastAsia="標楷體" w:hAnsi="標楷體"/>
        </w:rPr>
        <w:t xml:space="preserve">cycle </w:t>
      </w:r>
      <w:r w:rsidRPr="007A15D3">
        <w:rPr>
          <w:rFonts w:ascii="標楷體" w:eastAsia="標楷體" w:hAnsi="標楷體" w:hint="eastAsia"/>
        </w:rPr>
        <w:t>用來計算我們現在的</w:t>
      </w:r>
      <w:r w:rsidRPr="007A15D3">
        <w:rPr>
          <w:rFonts w:ascii="標楷體" w:eastAsia="標楷體" w:hAnsi="標楷體"/>
        </w:rPr>
        <w:t xml:space="preserve">cycle </w:t>
      </w:r>
      <w:r w:rsidRPr="007A15D3">
        <w:rPr>
          <w:rFonts w:ascii="標楷體" w:eastAsia="標楷體" w:hAnsi="標楷體" w:hint="eastAsia"/>
        </w:rPr>
        <w:t>數。當</w:t>
      </w:r>
      <w:r w:rsidRPr="007A15D3">
        <w:rPr>
          <w:rFonts w:ascii="標楷體" w:eastAsia="標楷體" w:hAnsi="標楷體"/>
        </w:rPr>
        <w:t xml:space="preserve">cycle </w:t>
      </w:r>
      <w:r w:rsidRPr="007A15D3">
        <w:rPr>
          <w:rFonts w:ascii="標楷體" w:eastAsia="標楷體" w:hAnsi="標楷體" w:hint="eastAsia"/>
        </w:rPr>
        <w:t>等於</w:t>
      </w:r>
      <w:r w:rsidRPr="007A15D3">
        <w:rPr>
          <w:rFonts w:ascii="標楷體" w:eastAsia="標楷體" w:hAnsi="標楷體"/>
        </w:rPr>
        <w:t xml:space="preserve"> 0</w:t>
      </w:r>
      <w:r w:rsidRPr="007A15D3">
        <w:rPr>
          <w:rFonts w:ascii="標楷體" w:eastAsia="標楷體" w:hAnsi="標楷體" w:hint="eastAsia"/>
        </w:rPr>
        <w:t xml:space="preserve"> 時，會是初始綠燈（</w:t>
      </w:r>
      <w:r w:rsidRPr="007A15D3">
        <w:rPr>
          <w:rFonts w:ascii="標楷體" w:eastAsia="標楷體" w:hAnsi="標楷體"/>
        </w:rPr>
        <w:t>G = 1</w:t>
      </w:r>
      <w:r w:rsidRPr="007A15D3">
        <w:rPr>
          <w:rFonts w:ascii="標楷體" w:eastAsia="標楷體" w:hAnsi="標楷體" w:hint="eastAsia"/>
        </w:rPr>
        <w:t>且</w:t>
      </w:r>
      <w:r w:rsidRPr="007A15D3">
        <w:rPr>
          <w:rFonts w:ascii="標楷體" w:eastAsia="標楷體" w:hAnsi="標楷體"/>
        </w:rPr>
        <w:t xml:space="preserve"> </w:t>
      </w:r>
      <w:proofErr w:type="spellStart"/>
      <w:r w:rsidRPr="007A15D3">
        <w:rPr>
          <w:rFonts w:ascii="標楷體" w:eastAsia="標楷體" w:hAnsi="標楷體"/>
        </w:rPr>
        <w:t>initial_green</w:t>
      </w:r>
      <w:proofErr w:type="spellEnd"/>
      <w:r w:rsidRPr="007A15D3">
        <w:rPr>
          <w:rFonts w:ascii="標楷體" w:eastAsia="標楷體" w:hAnsi="標楷體"/>
        </w:rPr>
        <w:t xml:space="preserve"> </w:t>
      </w:r>
      <w:r w:rsidRPr="007A15D3">
        <w:rPr>
          <w:rFonts w:ascii="標楷體" w:eastAsia="標楷體" w:hAnsi="標楷體" w:hint="eastAsia"/>
        </w:rPr>
        <w:t>會是</w:t>
      </w:r>
      <w:r w:rsidRPr="007A15D3">
        <w:rPr>
          <w:rFonts w:ascii="標楷體" w:eastAsia="標楷體" w:hAnsi="標楷體"/>
        </w:rPr>
        <w:t xml:space="preserve"> true</w:t>
      </w:r>
      <w:r w:rsidRPr="007A15D3">
        <w:rPr>
          <w:rFonts w:ascii="標楷體" w:eastAsia="標楷體" w:hAnsi="標楷體" w:hint="eastAsia"/>
        </w:rPr>
        <w:t>）；當</w:t>
      </w:r>
      <w:r w:rsidRPr="007A15D3">
        <w:rPr>
          <w:rFonts w:ascii="標楷體" w:eastAsia="標楷體" w:hAnsi="標楷體"/>
        </w:rPr>
        <w:t xml:space="preserve">cycle </w:t>
      </w:r>
      <w:r w:rsidRPr="007A15D3">
        <w:rPr>
          <w:rFonts w:ascii="標楷體" w:eastAsia="標楷體" w:hAnsi="標楷體" w:hint="eastAsia"/>
        </w:rPr>
        <w:t>等於</w:t>
      </w:r>
      <w:r w:rsidRPr="007A15D3">
        <w:rPr>
          <w:rFonts w:ascii="標楷體" w:eastAsia="標楷體" w:hAnsi="標楷體"/>
        </w:rPr>
        <w:t xml:space="preserve"> 512</w:t>
      </w:r>
      <w:r w:rsidRPr="007A15D3">
        <w:rPr>
          <w:rFonts w:ascii="標楷體" w:eastAsia="標楷體" w:hAnsi="標楷體" w:hint="eastAsia"/>
        </w:rPr>
        <w:t xml:space="preserve"> 時，</w:t>
      </w:r>
      <w:r w:rsidRPr="007A15D3">
        <w:rPr>
          <w:rFonts w:ascii="標楷體" w:eastAsia="標楷體" w:hAnsi="標楷體"/>
        </w:rPr>
        <w:t>GYR</w:t>
      </w:r>
      <w:r w:rsidRPr="007A15D3">
        <w:rPr>
          <w:rFonts w:ascii="標楷體" w:eastAsia="標楷體" w:hAnsi="標楷體" w:hint="eastAsia"/>
        </w:rPr>
        <w:t>皆為</w:t>
      </w:r>
      <w:r w:rsidRPr="007A15D3">
        <w:rPr>
          <w:rFonts w:ascii="標楷體" w:eastAsia="標楷體" w:hAnsi="標楷體"/>
        </w:rPr>
        <w:t>0</w:t>
      </w:r>
      <w:r w:rsidRPr="007A15D3">
        <w:rPr>
          <w:rFonts w:ascii="標楷體" w:eastAsia="標楷體" w:hAnsi="標楷體" w:hint="eastAsia"/>
        </w:rPr>
        <w:t>，是</w:t>
      </w:r>
      <w:r w:rsidRPr="007A15D3">
        <w:rPr>
          <w:rFonts w:ascii="標楷體" w:eastAsia="標楷體" w:hAnsi="標楷體"/>
        </w:rPr>
        <w:t>None</w:t>
      </w:r>
      <w:r w:rsidRPr="007A15D3">
        <w:rPr>
          <w:rFonts w:ascii="標楷體" w:eastAsia="標楷體" w:hAnsi="標楷體" w:hint="eastAsia"/>
        </w:rPr>
        <w:t>狀態；當</w:t>
      </w:r>
      <w:r w:rsidRPr="007A15D3">
        <w:rPr>
          <w:rFonts w:ascii="標楷體" w:eastAsia="標楷體" w:hAnsi="標楷體"/>
        </w:rPr>
        <w:t xml:space="preserve">cycle </w:t>
      </w:r>
      <w:r w:rsidRPr="007A15D3">
        <w:rPr>
          <w:rFonts w:ascii="標楷體" w:eastAsia="標楷體" w:hAnsi="標楷體" w:hint="eastAsia"/>
        </w:rPr>
        <w:t>等於</w:t>
      </w:r>
      <w:r w:rsidRPr="007A15D3">
        <w:rPr>
          <w:rFonts w:ascii="標楷體" w:eastAsia="標楷體" w:hAnsi="標楷體"/>
        </w:rPr>
        <w:t xml:space="preserve"> 576</w:t>
      </w:r>
      <w:r w:rsidRPr="007A15D3">
        <w:rPr>
          <w:rFonts w:ascii="標楷體" w:eastAsia="標楷體" w:hAnsi="標楷體" w:hint="eastAsia"/>
        </w:rPr>
        <w:t>時，會是非初始綠燈（</w:t>
      </w:r>
      <w:r w:rsidRPr="007A15D3">
        <w:rPr>
          <w:rFonts w:ascii="標楷體" w:eastAsia="標楷體" w:hAnsi="標楷體"/>
        </w:rPr>
        <w:t>G = 1</w:t>
      </w:r>
      <w:r w:rsidRPr="007A15D3">
        <w:rPr>
          <w:rFonts w:ascii="標楷體" w:eastAsia="標楷體" w:hAnsi="標楷體" w:hint="eastAsia"/>
        </w:rPr>
        <w:t>、</w:t>
      </w:r>
      <w:r w:rsidRPr="007A15D3">
        <w:rPr>
          <w:rFonts w:ascii="標楷體" w:eastAsia="標楷體" w:hAnsi="標楷體"/>
        </w:rPr>
        <w:t xml:space="preserve"> </w:t>
      </w:r>
      <w:proofErr w:type="spellStart"/>
      <w:r w:rsidRPr="007A15D3">
        <w:rPr>
          <w:rFonts w:ascii="標楷體" w:eastAsia="標楷體" w:hAnsi="標楷體"/>
        </w:rPr>
        <w:t>initial_green</w:t>
      </w:r>
      <w:proofErr w:type="spellEnd"/>
      <w:r w:rsidRPr="007A15D3">
        <w:rPr>
          <w:rFonts w:ascii="標楷體" w:eastAsia="標楷體" w:hAnsi="標楷體"/>
        </w:rPr>
        <w:t xml:space="preserve"> </w:t>
      </w:r>
      <w:r w:rsidRPr="007A15D3">
        <w:rPr>
          <w:rFonts w:ascii="標楷體" w:eastAsia="標楷體" w:hAnsi="標楷體" w:hint="eastAsia"/>
        </w:rPr>
        <w:t>會是</w:t>
      </w:r>
      <w:r w:rsidRPr="007A15D3">
        <w:rPr>
          <w:rFonts w:ascii="標楷體" w:eastAsia="標楷體" w:hAnsi="標楷體"/>
        </w:rPr>
        <w:t xml:space="preserve"> false</w:t>
      </w:r>
      <w:r w:rsidRPr="007A15D3">
        <w:rPr>
          <w:rFonts w:ascii="標楷體" w:eastAsia="標楷體" w:hAnsi="標楷體" w:hint="eastAsia"/>
        </w:rPr>
        <w:t>）</w:t>
      </w:r>
      <w:r w:rsidR="008C624B" w:rsidRPr="007A15D3">
        <w:rPr>
          <w:rFonts w:ascii="標楷體" w:eastAsia="標楷體" w:hAnsi="標楷體" w:hint="eastAsia"/>
        </w:rPr>
        <w:t>；</w:t>
      </w:r>
      <w:r w:rsidR="007A15D3" w:rsidRPr="007A15D3">
        <w:rPr>
          <w:rFonts w:ascii="標楷體" w:eastAsia="標楷體" w:hAnsi="標楷體" w:hint="eastAsia"/>
        </w:rPr>
        <w:t>c</w:t>
      </w:r>
      <w:r w:rsidR="007A15D3" w:rsidRPr="007A15D3">
        <w:rPr>
          <w:rFonts w:ascii="標楷體" w:eastAsia="標楷體" w:hAnsi="標楷體"/>
        </w:rPr>
        <w:t>ycle</w:t>
      </w:r>
      <w:r w:rsidR="007A15D3" w:rsidRPr="007A15D3">
        <w:rPr>
          <w:rFonts w:ascii="標楷體" w:eastAsia="標楷體" w:hAnsi="標楷體" w:hint="eastAsia"/>
        </w:rPr>
        <w:t>等於</w:t>
      </w:r>
      <w:r w:rsidR="007A15D3" w:rsidRPr="007A15D3">
        <w:rPr>
          <w:rFonts w:ascii="標楷體" w:eastAsia="標楷體" w:hAnsi="標楷體"/>
        </w:rPr>
        <w:t>640</w:t>
      </w:r>
      <w:r w:rsidR="007A15D3" w:rsidRPr="007A15D3">
        <w:rPr>
          <w:rFonts w:ascii="標楷體" w:eastAsia="標楷體" w:hAnsi="標楷體" w:hint="eastAsia"/>
        </w:rPr>
        <w:t>是</w:t>
      </w:r>
      <w:r w:rsidR="007A15D3" w:rsidRPr="007A15D3">
        <w:rPr>
          <w:rFonts w:ascii="標楷體" w:eastAsia="標楷體" w:hAnsi="標楷體"/>
        </w:rPr>
        <w:t>None</w:t>
      </w:r>
      <w:r w:rsidR="007A15D3" w:rsidRPr="007A15D3">
        <w:rPr>
          <w:rFonts w:ascii="標楷體" w:eastAsia="標楷體" w:hAnsi="標楷體" w:hint="eastAsia"/>
        </w:rPr>
        <w:t>；</w:t>
      </w:r>
      <w:r w:rsidR="007A15D3" w:rsidRPr="007A15D3">
        <w:rPr>
          <w:rFonts w:ascii="標楷體" w:eastAsia="標楷體" w:hAnsi="標楷體" w:hint="eastAsia"/>
        </w:rPr>
        <w:t>c</w:t>
      </w:r>
      <w:r w:rsidR="007A15D3" w:rsidRPr="007A15D3">
        <w:rPr>
          <w:rFonts w:ascii="標楷體" w:eastAsia="標楷體" w:hAnsi="標楷體"/>
        </w:rPr>
        <w:t>ycle</w:t>
      </w:r>
      <w:r w:rsidR="007A15D3" w:rsidRPr="007A15D3">
        <w:rPr>
          <w:rFonts w:ascii="標楷體" w:eastAsia="標楷體" w:hAnsi="標楷體" w:hint="eastAsia"/>
        </w:rPr>
        <w:t>等於</w:t>
      </w:r>
      <w:r w:rsidR="007A15D3" w:rsidRPr="007A15D3">
        <w:rPr>
          <w:rFonts w:ascii="標楷體" w:eastAsia="標楷體" w:hAnsi="標楷體"/>
        </w:rPr>
        <w:t>704</w:t>
      </w:r>
      <w:r w:rsidR="007A15D3" w:rsidRPr="007A15D3">
        <w:rPr>
          <w:rFonts w:ascii="標楷體" w:eastAsia="標楷體" w:hAnsi="標楷體" w:hint="eastAsia"/>
        </w:rPr>
        <w:t>是非初始綠燈</w:t>
      </w:r>
      <w:r w:rsidR="007A15D3" w:rsidRPr="007A15D3">
        <w:rPr>
          <w:rFonts w:ascii="標楷體" w:eastAsia="標楷體" w:hAnsi="標楷體" w:hint="eastAsia"/>
        </w:rPr>
        <w:t>；</w:t>
      </w:r>
      <w:r w:rsidR="007A15D3" w:rsidRPr="007A15D3">
        <w:rPr>
          <w:rFonts w:ascii="標楷體" w:eastAsia="標楷體" w:hAnsi="標楷體" w:hint="eastAsia"/>
        </w:rPr>
        <w:t>c</w:t>
      </w:r>
      <w:r w:rsidR="007A15D3" w:rsidRPr="007A15D3">
        <w:rPr>
          <w:rFonts w:ascii="標楷體" w:eastAsia="標楷體" w:hAnsi="標楷體"/>
        </w:rPr>
        <w:t>ycle</w:t>
      </w:r>
      <w:r w:rsidR="007A15D3" w:rsidRPr="007A15D3">
        <w:rPr>
          <w:rFonts w:ascii="標楷體" w:eastAsia="標楷體" w:hAnsi="標楷體" w:hint="eastAsia"/>
        </w:rPr>
        <w:t>等於</w:t>
      </w:r>
      <w:r w:rsidR="007A15D3">
        <w:rPr>
          <w:rFonts w:ascii="標楷體" w:eastAsia="標楷體" w:hAnsi="標楷體"/>
        </w:rPr>
        <w:t>768</w:t>
      </w:r>
      <w:r w:rsidR="007A15D3" w:rsidRPr="007A15D3">
        <w:rPr>
          <w:rFonts w:ascii="標楷體" w:eastAsia="標楷體" w:hAnsi="標楷體" w:hint="eastAsia"/>
        </w:rPr>
        <w:t>是</w:t>
      </w:r>
      <w:r w:rsidR="007A15D3">
        <w:rPr>
          <w:rFonts w:ascii="標楷體" w:eastAsia="標楷體" w:hAnsi="標楷體" w:hint="eastAsia"/>
        </w:rPr>
        <w:t>黃燈（</w:t>
      </w:r>
      <w:r w:rsidR="007A15D3">
        <w:rPr>
          <w:rFonts w:ascii="標楷體" w:eastAsia="標楷體" w:hAnsi="標楷體"/>
        </w:rPr>
        <w:t>Y = 1</w:t>
      </w:r>
      <w:r w:rsidR="007A15D3">
        <w:rPr>
          <w:rFonts w:ascii="標楷體" w:eastAsia="標楷體" w:hAnsi="標楷體" w:hint="eastAsia"/>
        </w:rPr>
        <w:t>）；</w:t>
      </w:r>
      <w:r w:rsidR="007A15D3" w:rsidRPr="007A15D3">
        <w:rPr>
          <w:rFonts w:ascii="標楷體" w:eastAsia="標楷體" w:hAnsi="標楷體" w:hint="eastAsia"/>
        </w:rPr>
        <w:t>c</w:t>
      </w:r>
      <w:r w:rsidR="007A15D3" w:rsidRPr="007A15D3">
        <w:rPr>
          <w:rFonts w:ascii="標楷體" w:eastAsia="標楷體" w:hAnsi="標楷體"/>
        </w:rPr>
        <w:t>ycle</w:t>
      </w:r>
      <w:r w:rsidR="007A15D3" w:rsidRPr="007A15D3">
        <w:rPr>
          <w:rFonts w:ascii="標楷體" w:eastAsia="標楷體" w:hAnsi="標楷體" w:hint="eastAsia"/>
        </w:rPr>
        <w:t>等於</w:t>
      </w:r>
      <w:r w:rsidR="007A15D3">
        <w:rPr>
          <w:rFonts w:ascii="標楷體" w:eastAsia="標楷體" w:hAnsi="標楷體"/>
        </w:rPr>
        <w:t>1024</w:t>
      </w:r>
      <w:r w:rsidR="007A15D3" w:rsidRPr="007A15D3">
        <w:rPr>
          <w:rFonts w:ascii="標楷體" w:eastAsia="標楷體" w:hAnsi="標楷體" w:hint="eastAsia"/>
        </w:rPr>
        <w:t>是</w:t>
      </w:r>
      <w:r w:rsidR="007A15D3">
        <w:rPr>
          <w:rFonts w:ascii="標楷體" w:eastAsia="標楷體" w:hAnsi="標楷體" w:hint="eastAsia"/>
        </w:rPr>
        <w:t>紅</w:t>
      </w:r>
      <w:r w:rsidR="007A15D3">
        <w:rPr>
          <w:rFonts w:ascii="標楷體" w:eastAsia="標楷體" w:hAnsi="標楷體" w:hint="eastAsia"/>
        </w:rPr>
        <w:t>燈（</w:t>
      </w:r>
      <w:r w:rsidR="007A15D3">
        <w:rPr>
          <w:rFonts w:ascii="標楷體" w:eastAsia="標楷體" w:hAnsi="標楷體"/>
        </w:rPr>
        <w:t>R</w:t>
      </w:r>
      <w:r w:rsidR="007A15D3">
        <w:rPr>
          <w:rFonts w:ascii="標楷體" w:eastAsia="標楷體" w:hAnsi="標楷體"/>
        </w:rPr>
        <w:t xml:space="preserve"> = 1</w:t>
      </w:r>
      <w:r w:rsidR="007A15D3">
        <w:rPr>
          <w:rFonts w:ascii="標楷體" w:eastAsia="標楷體" w:hAnsi="標楷體" w:hint="eastAsia"/>
        </w:rPr>
        <w:t>）；</w:t>
      </w:r>
      <w:r w:rsidR="007A15D3">
        <w:rPr>
          <w:rFonts w:ascii="標楷體" w:eastAsia="標楷體" w:hAnsi="標楷體" w:hint="eastAsia"/>
        </w:rPr>
        <w:t>當</w:t>
      </w:r>
      <w:r w:rsidR="007A15D3">
        <w:rPr>
          <w:rFonts w:ascii="標楷體" w:eastAsia="標楷體" w:hAnsi="標楷體"/>
        </w:rPr>
        <w:t xml:space="preserve">cycle </w:t>
      </w:r>
      <w:r w:rsidR="007A15D3">
        <w:rPr>
          <w:rFonts w:ascii="標楷體" w:eastAsia="標楷體" w:hAnsi="標楷體" w:hint="eastAsia"/>
        </w:rPr>
        <w:t>等於</w:t>
      </w:r>
      <w:r w:rsidR="007A15D3">
        <w:rPr>
          <w:rFonts w:ascii="標楷體" w:eastAsia="標楷體" w:hAnsi="標楷體"/>
        </w:rPr>
        <w:t>1536</w:t>
      </w:r>
      <w:r w:rsidR="007A15D3">
        <w:rPr>
          <w:rFonts w:ascii="標楷體" w:eastAsia="標楷體" w:hAnsi="標楷體" w:hint="eastAsia"/>
        </w:rPr>
        <w:t>時完成一輪，</w:t>
      </w:r>
      <w:r w:rsidR="007A15D3">
        <w:rPr>
          <w:rFonts w:ascii="標楷體" w:eastAsia="標楷體" w:hAnsi="標楷體"/>
        </w:rPr>
        <w:t xml:space="preserve">cycle </w:t>
      </w:r>
      <w:r w:rsidR="007A15D3">
        <w:rPr>
          <w:rFonts w:ascii="標楷體" w:eastAsia="標楷體" w:hAnsi="標楷體" w:hint="eastAsia"/>
        </w:rPr>
        <w:t>歸零，並且回到初始綠燈。</w:t>
      </w:r>
    </w:p>
    <w:p w14:paraId="3AE366BF" w14:textId="6B8A38F3" w:rsidR="00AD5F95" w:rsidRPr="00AD5F95" w:rsidRDefault="007A15D3" w:rsidP="00AD5F95">
      <w:pPr>
        <w:pStyle w:val="ab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當不在初始綠燈狀態</w:t>
      </w:r>
      <w:r w:rsidR="00AD5F95">
        <w:rPr>
          <w:rFonts w:ascii="標楷體" w:eastAsia="標楷體" w:hAnsi="標楷體" w:hint="eastAsia"/>
        </w:rPr>
        <w:t>，且</w:t>
      </w:r>
      <w:r w:rsidR="00AD5F95">
        <w:rPr>
          <w:rFonts w:ascii="標楷體" w:eastAsia="標楷體" w:hAnsi="標楷體"/>
        </w:rPr>
        <w:t>pass</w:t>
      </w:r>
      <w:r w:rsidR="00AD5F95">
        <w:rPr>
          <w:rFonts w:ascii="標楷體" w:eastAsia="標楷體" w:hAnsi="標楷體" w:hint="eastAsia"/>
        </w:rPr>
        <w:t>狀態為t</w:t>
      </w:r>
      <w:r w:rsidR="00AD5F95">
        <w:rPr>
          <w:rFonts w:ascii="標楷體" w:eastAsia="標楷體" w:hAnsi="標楷體"/>
        </w:rPr>
        <w:t>rue</w:t>
      </w:r>
      <w:r w:rsidR="00AD5F95">
        <w:rPr>
          <w:rFonts w:ascii="標楷體" w:eastAsia="標楷體" w:hAnsi="標楷體" w:hint="eastAsia"/>
        </w:rPr>
        <w:t>時，會回歸</w:t>
      </w:r>
      <w:r w:rsidR="00AD5F95">
        <w:rPr>
          <w:rFonts w:ascii="標楷體" w:eastAsia="標楷體" w:hAnsi="標楷體" w:hint="eastAsia"/>
        </w:rPr>
        <w:t>初始綠燈</w:t>
      </w:r>
      <w:r w:rsidR="00AD5F95">
        <w:rPr>
          <w:rFonts w:ascii="標楷體" w:eastAsia="標楷體" w:hAnsi="標楷體" w:hint="eastAsia"/>
        </w:rPr>
        <w:t>（</w:t>
      </w:r>
      <w:proofErr w:type="spellStart"/>
      <w:r w:rsidR="00AD5F95">
        <w:rPr>
          <w:rFonts w:ascii="標楷體" w:eastAsia="標楷體" w:hAnsi="標楷體"/>
        </w:rPr>
        <w:t>initial_green</w:t>
      </w:r>
      <w:proofErr w:type="spellEnd"/>
      <w:r w:rsidR="001C272A">
        <w:rPr>
          <w:rFonts w:ascii="標楷體" w:eastAsia="標楷體" w:hAnsi="標楷體"/>
        </w:rPr>
        <w:t xml:space="preserve"> </w:t>
      </w:r>
      <w:r w:rsidR="001C272A">
        <w:rPr>
          <w:rFonts w:ascii="標楷體" w:eastAsia="標楷體" w:hAnsi="標楷體" w:hint="eastAsia"/>
        </w:rPr>
        <w:t xml:space="preserve">為 </w:t>
      </w:r>
      <w:r w:rsidR="001C272A">
        <w:rPr>
          <w:rFonts w:ascii="標楷體" w:eastAsia="標楷體" w:hAnsi="標楷體"/>
        </w:rPr>
        <w:t>true</w:t>
      </w:r>
      <w:r w:rsidR="00AD5F95">
        <w:rPr>
          <w:rFonts w:ascii="標楷體" w:eastAsia="標楷體" w:hAnsi="標楷體" w:hint="eastAsia"/>
        </w:rPr>
        <w:t>）、</w:t>
      </w:r>
      <w:r w:rsidR="00AD5F95">
        <w:rPr>
          <w:rFonts w:ascii="標楷體" w:eastAsia="標楷體" w:hAnsi="標楷體"/>
        </w:rPr>
        <w:t xml:space="preserve">cycle </w:t>
      </w:r>
      <w:r w:rsidR="00AD5F95">
        <w:rPr>
          <w:rFonts w:ascii="標楷體" w:eastAsia="標楷體" w:hAnsi="標楷體" w:hint="eastAsia"/>
        </w:rPr>
        <w:t>歸零</w:t>
      </w:r>
      <w:r w:rsidR="00AD5F95">
        <w:rPr>
          <w:rFonts w:ascii="標楷體" w:eastAsia="標楷體" w:hAnsi="標楷體" w:hint="eastAsia"/>
        </w:rPr>
        <w:t>。如上圖第一次</w:t>
      </w:r>
      <w:r w:rsidR="00AD5F95">
        <w:rPr>
          <w:rFonts w:ascii="標楷體" w:eastAsia="標楷體" w:hAnsi="標楷體"/>
        </w:rPr>
        <w:t xml:space="preserve">pass = 1 </w:t>
      </w:r>
      <w:r w:rsidR="00AD5F95">
        <w:rPr>
          <w:rFonts w:ascii="標楷體" w:eastAsia="標楷體" w:hAnsi="標楷體" w:hint="eastAsia"/>
        </w:rPr>
        <w:t>的地方（經測試該位置是</w:t>
      </w:r>
      <w:r w:rsidR="00AD5F95">
        <w:rPr>
          <w:rFonts w:ascii="標楷體" w:eastAsia="標楷體" w:hAnsi="標楷體"/>
        </w:rPr>
        <w:t xml:space="preserve">cycle = </w:t>
      </w:r>
      <w:r w:rsidR="00AD5F95">
        <w:rPr>
          <w:rFonts w:ascii="標楷體" w:eastAsia="標楷體" w:hAnsi="標楷體" w:hint="eastAsia"/>
        </w:rPr>
        <w:t>1</w:t>
      </w:r>
      <w:r w:rsidR="00AD5F95">
        <w:rPr>
          <w:rFonts w:ascii="標楷體" w:eastAsia="標楷體" w:hAnsi="標楷體"/>
        </w:rPr>
        <w:t>407）</w:t>
      </w:r>
      <w:r w:rsidR="00AD5F95">
        <w:rPr>
          <w:rFonts w:ascii="標楷體" w:eastAsia="標楷體" w:hAnsi="標楷體" w:hint="eastAsia"/>
        </w:rPr>
        <w:t>。</w:t>
      </w:r>
      <w:r w:rsidR="00AD5F95">
        <w:rPr>
          <w:rFonts w:ascii="標楷體" w:eastAsia="標楷體" w:hAnsi="標楷體"/>
        </w:rPr>
        <w:t>pass = 1</w:t>
      </w:r>
      <w:r w:rsidR="00AD5F95">
        <w:rPr>
          <w:rFonts w:ascii="標楷體" w:eastAsia="標楷體" w:hAnsi="標楷體" w:hint="eastAsia"/>
        </w:rPr>
        <w:t>過後該紅綠燈會重來（</w:t>
      </w:r>
      <w:r w:rsidR="00AD5F95">
        <w:rPr>
          <w:rFonts w:ascii="標楷體" w:eastAsia="標楷體" w:hAnsi="標楷體"/>
        </w:rPr>
        <w:t>cycle = 0</w:t>
      </w:r>
      <w:r w:rsidR="00AD5F95">
        <w:rPr>
          <w:rFonts w:ascii="標楷體" w:eastAsia="標楷體" w:hAnsi="標楷體" w:hint="eastAsia"/>
        </w:rPr>
        <w:t>）。</w:t>
      </w:r>
    </w:p>
    <w:p w14:paraId="50F8ADE1" w14:textId="3C7B8FB8" w:rsidR="0009282C" w:rsidRPr="001C272A" w:rsidRDefault="00AD5F95" w:rsidP="001C272A">
      <w:pPr>
        <w:pStyle w:val="ab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</w:t>
      </w:r>
      <w:r>
        <w:rPr>
          <w:rFonts w:ascii="標楷體" w:eastAsia="標楷體" w:hAnsi="標楷體"/>
        </w:rPr>
        <w:t>pass = 1</w:t>
      </w:r>
      <w:r>
        <w:rPr>
          <w:rFonts w:ascii="標楷體" w:eastAsia="標楷體" w:hAnsi="標楷體" w:hint="eastAsia"/>
        </w:rPr>
        <w:t>在初始綠燈，則不會有任何變動，如上圖第二次</w:t>
      </w:r>
      <w:r>
        <w:rPr>
          <w:rFonts w:ascii="標楷體" w:eastAsia="標楷體" w:hAnsi="標楷體"/>
        </w:rPr>
        <w:t xml:space="preserve">pass = 1 </w:t>
      </w:r>
      <w:r>
        <w:rPr>
          <w:rFonts w:ascii="標楷體" w:eastAsia="標楷體" w:hAnsi="標楷體" w:hint="eastAsia"/>
        </w:rPr>
        <w:t>的地方</w:t>
      </w:r>
      <w:r>
        <w:rPr>
          <w:rFonts w:ascii="標楷體" w:eastAsia="標楷體" w:hAnsi="標楷體" w:hint="eastAsia"/>
        </w:rPr>
        <w:t>。</w:t>
      </w:r>
    </w:p>
    <w:p w14:paraId="6F335F1C" w14:textId="77777777" w:rsidR="0009282C" w:rsidRDefault="0009282C">
      <w:pPr>
        <w:rPr>
          <w:rFonts w:ascii="標楷體" w:eastAsia="標楷體" w:hAnsi="標楷體"/>
        </w:rPr>
      </w:pPr>
    </w:p>
    <w:p w14:paraId="20D4B53A" w14:textId="77777777" w:rsidR="0009282C" w:rsidRDefault="005268E5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</w:p>
    <w:p w14:paraId="1B3935E2" w14:textId="77777777" w:rsidR="0009282C" w:rsidRDefault="005268E5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(請寫下完成本次作業的心得、學到哪些東西、困難點的部分。)</w:t>
      </w:r>
    </w:p>
    <w:p w14:paraId="7CD4E156" w14:textId="2FE84CEF" w:rsidR="0009282C" w:rsidRDefault="001C272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因為上學期的實驗課有做過類似的題目，因此本次作業不會特別困難。我覺得比較要注意的是，再換狀態的時候，是否有在正確的地方轉換狀態（例如本應在</w:t>
      </w:r>
      <w:r>
        <w:rPr>
          <w:rFonts w:ascii="標楷體" w:eastAsia="標楷體" w:hAnsi="標楷體"/>
        </w:rPr>
        <w:t>cycle = 512</w:t>
      </w:r>
      <w:r>
        <w:rPr>
          <w:rFonts w:ascii="標楷體" w:eastAsia="標楷體" w:hAnsi="標楷體" w:hint="eastAsia"/>
        </w:rPr>
        <w:t>時轉換，但我剛開始沒有注意</w:t>
      </w:r>
      <w:r w:rsidR="00347105">
        <w:rPr>
          <w:rFonts w:ascii="標楷體" w:eastAsia="標楷體" w:hAnsi="標楷體" w:hint="eastAsia"/>
        </w:rPr>
        <w:t>歸零的部分</w:t>
      </w:r>
      <w:r>
        <w:rPr>
          <w:rFonts w:ascii="標楷體" w:eastAsia="標楷體" w:hAnsi="標楷體" w:hint="eastAsia"/>
        </w:rPr>
        <w:t>，導致在</w:t>
      </w:r>
      <w:r w:rsidR="00347105">
        <w:rPr>
          <w:rFonts w:ascii="標楷體" w:eastAsia="標楷體" w:hAnsi="標楷體"/>
        </w:rPr>
        <w:t xml:space="preserve">cycle = </w:t>
      </w:r>
      <w:r>
        <w:rPr>
          <w:rFonts w:ascii="標楷體" w:eastAsia="標楷體" w:hAnsi="標楷體"/>
        </w:rPr>
        <w:t>511</w:t>
      </w:r>
      <w:r w:rsidR="00347105">
        <w:rPr>
          <w:rFonts w:ascii="標楷體" w:eastAsia="標楷體" w:hAnsi="標楷體" w:hint="eastAsia"/>
        </w:rPr>
        <w:t>時就進行狀態轉換</w:t>
      </w:r>
      <w:r>
        <w:rPr>
          <w:rFonts w:ascii="標楷體" w:eastAsia="標楷體" w:hAnsi="標楷體" w:hint="eastAsia"/>
        </w:rPr>
        <w:t>）</w:t>
      </w:r>
      <w:r w:rsidR="00347105">
        <w:rPr>
          <w:rFonts w:ascii="標楷體" w:eastAsia="標楷體" w:hAnsi="標楷體" w:hint="eastAsia"/>
        </w:rPr>
        <w:t>。尤其回歸初始綠燈、或者完成一輪後歸零的敘述，是否有放在</w:t>
      </w:r>
      <w:r w:rsidR="00347105">
        <w:rPr>
          <w:rFonts w:ascii="標楷體" w:eastAsia="標楷體" w:hAnsi="標楷體"/>
        </w:rPr>
        <w:t>cycle = cycle + 1</w:t>
      </w:r>
      <w:r w:rsidR="00347105">
        <w:rPr>
          <w:rFonts w:ascii="標楷體" w:eastAsia="標楷體" w:hAnsi="標楷體" w:hint="eastAsia"/>
        </w:rPr>
        <w:t xml:space="preserve">前面，會影響下一輪 </w:t>
      </w:r>
      <w:r w:rsidR="00347105">
        <w:rPr>
          <w:rFonts w:ascii="標楷體" w:eastAsia="標楷體" w:hAnsi="標楷體"/>
        </w:rPr>
        <w:t xml:space="preserve">cycle </w:t>
      </w:r>
      <w:r w:rsidR="00347105">
        <w:rPr>
          <w:rFonts w:ascii="標楷體" w:eastAsia="標楷體" w:hAnsi="標楷體" w:hint="eastAsia"/>
        </w:rPr>
        <w:t>計算結果</w:t>
      </w:r>
    </w:p>
    <w:p w14:paraId="0DD58FF7" w14:textId="672D80C3" w:rsidR="0009282C" w:rsidRDefault="0034710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 w:hint="eastAsia"/>
        </w:rPr>
        <w:t>本次我是使用</w:t>
      </w:r>
      <w:r>
        <w:rPr>
          <w:rFonts w:ascii="標楷體" w:eastAsia="標楷體" w:hAnsi="標楷體"/>
        </w:rPr>
        <w:t xml:space="preserve">blocking </w:t>
      </w:r>
      <w:r>
        <w:rPr>
          <w:rFonts w:ascii="標楷體" w:eastAsia="標楷體" w:hAnsi="標楷體" w:hint="eastAsia"/>
        </w:rPr>
        <w:t>寫法較多。主要我覺得</w:t>
      </w:r>
      <w:r w:rsidR="001439E3">
        <w:rPr>
          <w:rFonts w:ascii="標楷體" w:eastAsia="標楷體" w:hAnsi="標楷體" w:hint="eastAsia"/>
        </w:rPr>
        <w:t>這次作業比較不需要考慮前面的狀態（或者說我自己得這種寫法不用），使用</w:t>
      </w:r>
      <w:r w:rsidR="001439E3">
        <w:rPr>
          <w:rFonts w:ascii="標楷體" w:eastAsia="標楷體" w:hAnsi="標楷體"/>
        </w:rPr>
        <w:t xml:space="preserve">blocking </w:t>
      </w:r>
      <w:r w:rsidR="001439E3">
        <w:rPr>
          <w:rFonts w:ascii="標楷體" w:eastAsia="標楷體" w:hAnsi="標楷體" w:hint="eastAsia"/>
        </w:rPr>
        <w:t>比較直觀。</w:t>
      </w:r>
    </w:p>
    <w:p w14:paraId="205596DA" w14:textId="2D0C1C0F" w:rsidR="006551D8" w:rsidRDefault="001439E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我覺得這次作業雖然不困難，但也考驗細心程度（還有計算），</w:t>
      </w:r>
      <w:r>
        <w:rPr>
          <w:rFonts w:ascii="標楷體" w:eastAsia="標楷體" w:hAnsi="標楷體"/>
        </w:rPr>
        <w:t>debug</w:t>
      </w:r>
      <w:r>
        <w:rPr>
          <w:rFonts w:ascii="標楷體" w:eastAsia="標楷體" w:hAnsi="標楷體" w:hint="eastAsia"/>
        </w:rPr>
        <w:t>時能確切知道錯在哪裡，猜測目前</w:t>
      </w:r>
      <w:r w:rsidR="006551D8">
        <w:rPr>
          <w:rFonts w:ascii="標楷體" w:eastAsia="標楷體" w:hAnsi="標楷體"/>
        </w:rPr>
        <w:t>cycle</w:t>
      </w:r>
      <w:r w:rsidR="006551D8">
        <w:rPr>
          <w:rFonts w:ascii="標楷體" w:eastAsia="標楷體" w:hAnsi="標楷體" w:hint="eastAsia"/>
        </w:rPr>
        <w:t>數是很關鍵的。</w:t>
      </w:r>
    </w:p>
    <w:p w14:paraId="449D2EBC" w14:textId="18BA14F7" w:rsidR="006551D8" w:rsidRPr="006551D8" w:rsidRDefault="006551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以上，是我本次作業心得。</w:t>
      </w:r>
    </w:p>
    <w:p w14:paraId="5500A39D" w14:textId="77777777" w:rsidR="0009282C" w:rsidRDefault="0009282C">
      <w:pPr>
        <w:rPr>
          <w:rFonts w:ascii="標楷體" w:eastAsia="標楷體" w:hAnsi="標楷體"/>
        </w:rPr>
      </w:pPr>
    </w:p>
    <w:sectPr w:rsidR="0009282C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0D3"/>
    <w:multiLevelType w:val="hybridMultilevel"/>
    <w:tmpl w:val="B10CAB6C"/>
    <w:lvl w:ilvl="0" w:tplc="ED7C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2C"/>
    <w:rsid w:val="0009282C"/>
    <w:rsid w:val="001439E3"/>
    <w:rsid w:val="001C272A"/>
    <w:rsid w:val="00347105"/>
    <w:rsid w:val="005268E5"/>
    <w:rsid w:val="006551D8"/>
    <w:rsid w:val="007A15D3"/>
    <w:rsid w:val="008C624B"/>
    <w:rsid w:val="00A87BA4"/>
    <w:rsid w:val="00A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08E7F"/>
  <w15:docId w15:val="{10572144-513A-3D45-B1BA-E8D53B6B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730C7B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7B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陳映伃</cp:lastModifiedBy>
  <cp:revision>15</cp:revision>
  <dcterms:created xsi:type="dcterms:W3CDTF">2016-03-04T03:43:00Z</dcterms:created>
  <dcterms:modified xsi:type="dcterms:W3CDTF">2022-03-17T14:37:00Z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