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EC27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20250210-具体工作</w:t>
      </w:r>
    </w:p>
    <w:p w14:paraId="4E12F374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在学习的第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六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个周期里，通过阅读《Rust程序设计》和《Rust圣经》，我学习了Rust语言的基础语法知识，并完成了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generics、traits和lifetimes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部分的练习题。在学习的过程中，我发现Rust语言有很多抽象的，离应用较远的概念。学习速度缓慢，归纳总结第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六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周期知识点和练习题目如下：</w:t>
      </w:r>
    </w:p>
    <w:p w14:paraId="5EAF08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Rust语言中的泛型（Generics）、特质（Traits）和生命周期（Lifetimes）是Rust类型系统的核心概念，它们共同提供了代码的灵活性、复用性和安全性。以下是对这些部分的知识点总结：</w:t>
      </w:r>
    </w:p>
    <w:p w14:paraId="12E22F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泛型（Generics）</w:t>
      </w:r>
    </w:p>
    <w:p w14:paraId="24AC87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泛型允许你在编写代码时定义占位符类型，从而实现代码的复用，同时避免重复编写相同逻辑的代码。</w:t>
      </w:r>
    </w:p>
    <w:p w14:paraId="6C160D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 泛型的定义</w:t>
      </w:r>
    </w:p>
    <w:p w14:paraId="034C21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泛型可以通过`&lt;T&gt;`、`&lt;T, U&gt;`等方式定义，其中`T`和`U`是类型参数。</w:t>
      </w:r>
    </w:p>
    <w:p w14:paraId="2D9EA8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Point&lt;T&gt; {</w:t>
      </w:r>
    </w:p>
    <w:p w14:paraId="641B7E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x: T,</w:t>
      </w:r>
    </w:p>
    <w:p w14:paraId="50162F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y: T,</w:t>
      </w:r>
    </w:p>
    <w:p w14:paraId="3BB4FF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B0ABE13">
      <w:pPr>
        <w:rPr>
          <w:rFonts w:hint="default"/>
          <w:lang w:val="en-US" w:eastAsia="zh-CN"/>
        </w:rPr>
      </w:pPr>
    </w:p>
    <w:p w14:paraId="4D0081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impl&lt;T&gt; Point&lt;T&gt; {</w:t>
      </w:r>
    </w:p>
    <w:p w14:paraId="480E51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fn new(x: T, y: T) -&gt; Self {</w:t>
      </w:r>
    </w:p>
    <w:p w14:paraId="09749A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Point { x, y }</w:t>
      </w:r>
    </w:p>
    <w:p w14:paraId="438AFF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26D81D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4659E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 泛型的使用</w:t>
      </w:r>
    </w:p>
    <w:p w14:paraId="21F307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泛型可以用于结构体、枚举、函数和方法。</w:t>
      </w:r>
    </w:p>
    <w:p w14:paraId="4F6122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fn largest&lt;T: PartialOrd + Copy&gt;(list: &amp;[T]) -&gt; T {</w:t>
      </w:r>
    </w:p>
    <w:p w14:paraId="46DA83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mut largest = list[0];</w:t>
      </w:r>
    </w:p>
    <w:p w14:paraId="7D93C5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&amp;item in list.iter() {</w:t>
      </w:r>
    </w:p>
    <w:p w14:paraId="1F0731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item &gt; largest {</w:t>
      </w:r>
    </w:p>
    <w:p w14:paraId="64B17F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largest = item;</w:t>
      </w:r>
    </w:p>
    <w:p w14:paraId="5DABF8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55FEFF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33AC65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largest</w:t>
      </w:r>
    </w:p>
    <w:p w14:paraId="41BCC8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B49E8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 类型约束</w:t>
      </w:r>
    </w:p>
    <w:p w14:paraId="69C842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可以通过`where`子句或直接在泛型参数中添加约束，限制泛型的类型。</w:t>
      </w:r>
    </w:p>
    <w:p w14:paraId="785DDB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fn print&lt;T&gt;(item: T)</w:t>
      </w:r>
    </w:p>
    <w:p w14:paraId="10B24C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</w:t>
      </w:r>
    </w:p>
    <w:p w14:paraId="078305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T: std::fmt::Display,</w:t>
      </w:r>
    </w:p>
    <w:p w14:paraId="2B823B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328059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println!("{}", item);</w:t>
      </w:r>
    </w:p>
    <w:p w14:paraId="5101B7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AAF0803">
      <w:pPr>
        <w:rPr>
          <w:rFonts w:hint="default"/>
          <w:lang w:val="en-US" w:eastAsia="zh-CN"/>
        </w:rPr>
      </w:pPr>
    </w:p>
    <w:p w14:paraId="5BCCA8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4AE9B968">
      <w:pPr>
        <w:rPr>
          <w:rFonts w:hint="default"/>
          <w:lang w:val="en-US" w:eastAsia="zh-CN"/>
        </w:rPr>
      </w:pPr>
    </w:p>
    <w:p w14:paraId="791B2E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特质（Traits）</w:t>
      </w:r>
    </w:p>
    <w:p w14:paraId="1560F1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特质是Rust中实现多态的方式，它定义了一组方法的集合，具体实现由其他类型提供。</w:t>
      </w:r>
    </w:p>
    <w:p w14:paraId="5621CB4C">
      <w:pPr>
        <w:rPr>
          <w:rFonts w:hint="default"/>
          <w:lang w:val="en-US" w:eastAsia="zh-CN"/>
        </w:rPr>
      </w:pPr>
    </w:p>
    <w:p w14:paraId="472A3F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 定义特质</w:t>
      </w:r>
    </w:p>
    <w:p w14:paraId="79444A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特质通过`trait`关键字定义，包含一组方法签名。</w:t>
      </w:r>
    </w:p>
    <w:p w14:paraId="6D884E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trait Summary {</w:t>
      </w:r>
    </w:p>
    <w:p w14:paraId="204839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fn summarize(&amp;self) -&gt; String;</w:t>
      </w:r>
    </w:p>
    <w:p w14:paraId="4CCB3F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51A5E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 实现特质</w:t>
      </w:r>
    </w:p>
    <w:p w14:paraId="5BF4FD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可以为任意类型实现特质，只要该类型满足特质的要求。</w:t>
      </w:r>
    </w:p>
    <w:p w14:paraId="37B123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NewsArticle {</w:t>
      </w:r>
    </w:p>
    <w:p w14:paraId="5B951D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headline: String,</w:t>
      </w:r>
    </w:p>
    <w:p w14:paraId="59ADA8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location: String,</w:t>
      </w:r>
    </w:p>
    <w:p w14:paraId="135299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38E505D">
      <w:pPr>
        <w:rPr>
          <w:rFonts w:hint="default"/>
          <w:lang w:val="en-US" w:eastAsia="zh-CN"/>
        </w:rPr>
      </w:pPr>
    </w:p>
    <w:p w14:paraId="2F94B7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impl Summary for NewsArticle {</w:t>
      </w:r>
    </w:p>
    <w:p w14:paraId="70E28C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fn summarize(&amp;self) -&gt; String {</w:t>
      </w:r>
    </w:p>
    <w:p w14:paraId="77AE0D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format!("{}, {}", self.headline, self.location)</w:t>
      </w:r>
    </w:p>
    <w:p w14:paraId="379228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467A36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EA08D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 默认实现</w:t>
      </w:r>
    </w:p>
    <w:p w14:paraId="59B2F4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特质可以为方法提供默认实现，具体类型可以选择覆盖这些实现。</w:t>
      </w:r>
    </w:p>
    <w:p w14:paraId="0CBEB5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trait Summary {</w:t>
      </w:r>
    </w:p>
    <w:p w14:paraId="1D88CF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fn summarize(&amp;self) -&gt; String {</w:t>
      </w:r>
    </w:p>
    <w:p w14:paraId="280C2B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String::from("(Read more...)")</w:t>
      </w:r>
    </w:p>
    <w:p w14:paraId="2821D2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5E5D66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28E82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 特质作为函数参数</w:t>
      </w:r>
    </w:p>
    <w:p w14:paraId="50061C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可以使用特质作为函数参数，实现多态。</w:t>
      </w:r>
    </w:p>
    <w:p w14:paraId="3AA28E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fn notify(item: &amp;impl Summary) {</w:t>
      </w:r>
    </w:p>
    <w:p w14:paraId="095A12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println!("Breaking news! {}", item.summarize());</w:t>
      </w:r>
    </w:p>
    <w:p w14:paraId="08E824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656E6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.5 特质对象</w:t>
      </w:r>
    </w:p>
    <w:p w14:paraId="6C31C6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通过`Box&lt;dyn Trait&gt;`或`&amp;dyn Trait`可以动态地使用特质。</w:t>
      </w:r>
    </w:p>
    <w:p w14:paraId="17F8A3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fn notify(item: &amp;dyn Summary) {</w:t>
      </w:r>
    </w:p>
    <w:p w14:paraId="49D9B2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println!("Breaking news! {}", item.summarize());</w:t>
      </w:r>
    </w:p>
    <w:p w14:paraId="559EBE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6BC7B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生命周期（Lifetimes）</w:t>
      </w:r>
    </w:p>
    <w:p w14:paraId="0C9010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生命周期是Rust中用于确保引用有效性的机制，它避免了悬挂指针和数据竞争。</w:t>
      </w:r>
    </w:p>
    <w:p w14:paraId="51DDEF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生命周期的标注</w:t>
      </w:r>
    </w:p>
    <w:p w14:paraId="053F8C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生命周期通过`'a`、`'b`等方式标注，确保引用的生命周期符合预期。</w:t>
      </w:r>
    </w:p>
    <w:p w14:paraId="0AA76E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fn longest&lt;'a&gt;(x: &amp;'a str, y: &amp;'a str) -&gt; &amp;'a str {</w:t>
      </w:r>
    </w:p>
    <w:p w14:paraId="637E3D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x.len() &gt; y.len() { x } else { y }</w:t>
      </w:r>
    </w:p>
    <w:p w14:paraId="55423F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0E5DDF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 生命周期省略规则</w:t>
      </w:r>
    </w:p>
    <w:p w14:paraId="41013D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Rust有三条生命周期省略规则：</w:t>
      </w:r>
    </w:p>
    <w:p w14:paraId="0B19F6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如果函数有一个输入生命周期，它会被自动赋予给所有输出生命周期。</w:t>
      </w:r>
    </w:p>
    <w:p w14:paraId="794517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如果函数有多个输入生命周期，但只有一个输出生命周期，Rust会报错，需要显式标注。</w:t>
      </w:r>
    </w:p>
    <w:p w14:paraId="07539D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如果函数有多个输入生命周期，且没有输出生命周期，Rust会为每个输入生命周期独立处理。</w:t>
      </w:r>
    </w:p>
    <w:p w14:paraId="30EBB5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 生命周期的结构体</w:t>
      </w:r>
    </w:p>
    <w:p w14:paraId="5EC78A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结构体可以包含生命周期参数，确保引用的合法性。</w:t>
      </w:r>
    </w:p>
    <w:p w14:paraId="3BC303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ImportantExcerpt&lt;'a&gt; {</w:t>
      </w:r>
    </w:p>
    <w:p w14:paraId="197954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part: &amp;'a str,</w:t>
      </w:r>
    </w:p>
    <w:p w14:paraId="145437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83D39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3.4 生命周期的方法</w:t>
      </w:r>
    </w:p>
    <w:p w14:paraId="57B1D1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方法可以使用生命周期参数，确保引用的生命周期符合预期。</w:t>
      </w:r>
    </w:p>
    <w:p w14:paraId="58AEBE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impl&lt;'a&gt; ImportantExcerpt&lt;'a&gt; {</w:t>
      </w:r>
    </w:p>
    <w:p w14:paraId="4C6262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fn level(&amp;self) -&gt; i32 {</w:t>
      </w:r>
    </w:p>
    <w:p w14:paraId="4DDBBE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3</w:t>
      </w:r>
    </w:p>
    <w:p w14:paraId="6875CB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7C9100DA">
      <w:pPr>
        <w:rPr>
          <w:rFonts w:hint="default"/>
          <w:lang w:val="en-US" w:eastAsia="zh-CN"/>
        </w:rPr>
      </w:pPr>
    </w:p>
    <w:p w14:paraId="78F725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fn announce_and_return_part(&amp;self, announcement: &amp;str) -&gt; &amp;str {</w:t>
      </w:r>
    </w:p>
    <w:p w14:paraId="04EEB5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println!("Attention please: {}", announcement);</w:t>
      </w:r>
    </w:p>
    <w:p w14:paraId="17CB30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self.part</w:t>
      </w:r>
    </w:p>
    <w:p w14:paraId="2784D5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3A313E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2CE51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泛型、特质和生命周期的结合</w:t>
      </w:r>
    </w:p>
    <w:p w14:paraId="76A88A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泛型、特质和生命周期可以结合使用，提供强大的类型安全和代码复用能力。</w:t>
      </w:r>
    </w:p>
    <w:p w14:paraId="2BD0A2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 泛型与特质约束</w:t>
      </w:r>
    </w:p>
    <w:p w14:paraId="793A3E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可以通过泛型和特质约束实现灵活的类型参数。</w:t>
      </w:r>
    </w:p>
    <w:p w14:paraId="4603B0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fn notify&lt;T: Summary&gt;(item: &amp;T) {</w:t>
      </w:r>
    </w:p>
    <w:p w14:paraId="01838A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println!("Breaking news! {}", item.summarize());</w:t>
      </w:r>
    </w:p>
    <w:p w14:paraId="45513D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7CB5C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 生命周期与泛型</w:t>
      </w:r>
    </w:p>
    <w:p w14:paraId="6F0352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可以通过生命周期和泛型确保引用的合法性。</w:t>
      </w:r>
    </w:p>
    <w:p w14:paraId="271CBF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fn longest_with_an_announcement&lt;'a, T&gt;(</w:t>
      </w:r>
    </w:p>
    <w:p w14:paraId="301BB2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x: &amp;'a str,</w:t>
      </w:r>
    </w:p>
    <w:p w14:paraId="3EACA1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y: &amp;'a str,</w:t>
      </w:r>
    </w:p>
    <w:p w14:paraId="6A341A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ann: T,</w:t>
      </w:r>
    </w:p>
    <w:p w14:paraId="55E3F0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-&gt; &amp;'a str</w:t>
      </w:r>
    </w:p>
    <w:p w14:paraId="1CD255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</w:t>
      </w:r>
    </w:p>
    <w:p w14:paraId="2441C5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T: std::fmt::Display,</w:t>
      </w:r>
    </w:p>
    <w:p w14:paraId="3EED06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336FE8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println!("Announcement! {}", ann);</w:t>
      </w:r>
    </w:p>
    <w:p w14:paraId="3ED71E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x.len() &gt; y.len() { x } else { y }</w:t>
      </w:r>
    </w:p>
    <w:p w14:paraId="5A1C23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50CE3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总结</w:t>
      </w:r>
    </w:p>
    <w:p w14:paraId="5AA8D8E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</w:t>
      </w:r>
      <w:r>
        <w:rPr>
          <w:rFonts w:hint="default"/>
          <w:lang w:val="en-US" w:eastAsia="zh-CN"/>
        </w:rPr>
        <w:t>型：提供代码复用，避免重复编写相同逻辑的代码。</w:t>
      </w:r>
    </w:p>
    <w:p w14:paraId="7B36D6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特质：实现多态，定义一组方法的集合，具体实现由其他类型提供。</w:t>
      </w:r>
    </w:p>
    <w:p w14:paraId="199ECE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生命周期：确保引用的合法性，避免悬挂指针和数据竞争。</w:t>
      </w:r>
    </w:p>
    <w:p w14:paraId="52B787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泛型、特质和生命周期是Rust语言的核心概念，它们共同提供了强大的类型安全、代码复用和灵活性。掌握这些概念对于编写高效、安全的Rust代码至关重要。</w:t>
      </w:r>
    </w:p>
    <w:p w14:paraId="24326DB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204A7F"/>
    <w:rsid w:val="1C562F5A"/>
    <w:rsid w:val="4A204A7F"/>
    <w:rsid w:val="5D041E28"/>
    <w:rsid w:val="5EEF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1284</Words>
  <Characters>2428</Characters>
  <Lines>0</Lines>
  <Paragraphs>0</Paragraphs>
  <TotalTime>4</TotalTime>
  <ScaleCrop>false</ScaleCrop>
  <LinksUpToDate>false</LinksUpToDate>
  <CharactersWithSpaces>2810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2025-03-02T08:10:00Z</dcterms:created>
  <dc:creator>丨丨c</dc:creator>
  <cp:lastModifiedBy>丨丨c</cp:lastModifiedBy>
  <dcterms:modified xsi:type="dcterms:W3CDTF">2025-03-05T05:13:22Z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B9C1900262D54D5D85448BA07C45F51A_11</vt:lpwstr>
  </property>
  <property fmtid="{D5CDD505-2E9C-101B-9397-08002B2CF9AE}" pid="4" name="KSOTemplateDocerSaveRecord">
    <vt:lpwstr>eyJoZGlkIjoiODEwYTgwMmE2NmYwZDYxYzYzMjk1ZjI4NTcxYjg4MDQiLCJ1c2VySWQiOiIzMDE4NTIwMTEifQ==</vt:lpwstr>
  </property>
</Properties>
</file>