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B5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20250224-具体工作</w:t>
      </w:r>
    </w:p>
    <w:p w14:paraId="4E12F374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在学习的第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个周期里，通过阅读《Rust程序设计》和《Rust圣经》，我学习了Rust语言的基础语法知识，并完成了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threads、clippy和conversions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部分的练习题。在学习的过程中，我发现Rust语言有很多抽象的，离应用较远的概念。学习速度缓慢，归纳总结第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周期知识点和练习题目如下：</w:t>
      </w:r>
    </w:p>
    <w:p w14:paraId="0BAE37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以下是关于 Rust 中的线程（Threads）、Clippy 和类型转换（Conversions）部分的知识点总结：</w:t>
      </w:r>
    </w:p>
    <w:p w14:paraId="73993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Rust 线程（Threads）</w:t>
      </w:r>
    </w:p>
    <w:p w14:paraId="42B8C4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线程的创建与使用  </w:t>
      </w:r>
    </w:p>
    <w:p w14:paraId="7D44A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Rust 提供了std::thread模块来支持多线程编程。可以通</w:t>
      </w:r>
      <w:r>
        <w:rPr>
          <w:rFonts w:hint="eastAsia"/>
          <w:lang w:val="en-US" w:eastAsia="zh-CN"/>
        </w:rPr>
        <w:t>过</w:t>
      </w:r>
      <w:r>
        <w:rPr>
          <w:rFonts w:hint="default"/>
          <w:lang w:val="en-US" w:eastAsia="zh-CN"/>
        </w:rPr>
        <w:t>std::thread::spawn函数创建一个新线程，它接受一个闭包作为线程的执行体。例如：</w:t>
      </w:r>
    </w:p>
    <w:p w14:paraId="2CCB32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 std::thread;</w:t>
      </w:r>
    </w:p>
    <w:p w14:paraId="4F5140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 main() {</w:t>
      </w:r>
    </w:p>
    <w:p w14:paraId="3BB6DF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 handle = thread::spawn(|| {</w:t>
      </w:r>
    </w:p>
    <w:p w14:paraId="1E06F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println!("Hello from a thread!");</w:t>
      </w:r>
    </w:p>
    <w:p w14:paraId="663D7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 w14:paraId="50E7FE2A">
      <w:pPr>
        <w:rPr>
          <w:rFonts w:hint="default"/>
          <w:lang w:val="en-US" w:eastAsia="zh-CN"/>
        </w:rPr>
      </w:pPr>
    </w:p>
    <w:p w14:paraId="67306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handle.join().unwrap(); // 等待线程完成</w:t>
      </w:r>
    </w:p>
    <w:p w14:paraId="65027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2D0D1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在这个例子中spawn创建了一个新线程，闭包中的代码在新线程中执行，join 方法用于等待线程完成。</w:t>
      </w:r>
    </w:p>
    <w:p w14:paraId="623795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线程间的数据共享 </w:t>
      </w:r>
    </w:p>
    <w:p w14:paraId="64D39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Rust 的线程间数据共享需要遵循所有权和借用规则。对于需要共享的数据，可以使用 Arc（原子引用计数）和 Mutex（互斥锁）。例如：</w:t>
      </w:r>
    </w:p>
    <w:p w14:paraId="1287F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 std::sync::{Arc, Mutex};</w:t>
      </w:r>
    </w:p>
    <w:p w14:paraId="22B6B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 std::thread;</w:t>
      </w:r>
    </w:p>
    <w:p w14:paraId="3C37D969">
      <w:pPr>
        <w:rPr>
          <w:rFonts w:hint="default"/>
          <w:lang w:val="en-US" w:eastAsia="zh-CN"/>
        </w:rPr>
      </w:pPr>
    </w:p>
    <w:p w14:paraId="271F1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fn main() {</w:t>
      </w:r>
    </w:p>
    <w:p w14:paraId="3B5B7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 data = Arc::new(Mutex::new(0));</w:t>
      </w:r>
    </w:p>
    <w:p w14:paraId="574EE8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 mut handles = vec![];</w:t>
      </w:r>
    </w:p>
    <w:p w14:paraId="164866F2">
      <w:pPr>
        <w:rPr>
          <w:rFonts w:hint="default"/>
          <w:lang w:val="en-US" w:eastAsia="zh-CN"/>
        </w:rPr>
      </w:pPr>
    </w:p>
    <w:p w14:paraId="1E702E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 _ in 0..10 {</w:t>
      </w:r>
    </w:p>
    <w:p w14:paraId="0FEEF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let data_clone = Arc::clone(&amp;data);</w:t>
      </w:r>
    </w:p>
    <w:p w14:paraId="4F397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let handle = thread::spawn(move || {</w:t>
      </w:r>
    </w:p>
    <w:p w14:paraId="6E67A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let mut num = data_clone.lock().unwrap();</w:t>
      </w:r>
    </w:p>
    <w:p w14:paraId="3699C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*num += 1;</w:t>
      </w:r>
    </w:p>
    <w:p w14:paraId="1AE17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});</w:t>
      </w:r>
    </w:p>
    <w:p w14:paraId="7B7754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handles.push(handle);</w:t>
      </w:r>
    </w:p>
    <w:p w14:paraId="24398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5D42C833">
      <w:pPr>
        <w:rPr>
          <w:rFonts w:hint="default"/>
          <w:lang w:val="en-US" w:eastAsia="zh-CN"/>
        </w:rPr>
      </w:pPr>
    </w:p>
    <w:p w14:paraId="6CC1B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 handle in handles {</w:t>
      </w:r>
    </w:p>
    <w:p w14:paraId="11797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handle.join().unwrap();</w:t>
      </w:r>
    </w:p>
    <w:p w14:paraId="54E3B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7A027A18">
      <w:pPr>
        <w:rPr>
          <w:rFonts w:hint="default"/>
          <w:lang w:val="en-US" w:eastAsia="zh-CN"/>
        </w:rPr>
      </w:pPr>
    </w:p>
    <w:p w14:paraId="3562F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println!("Result: {}", *data.lock().unwrap());</w:t>
      </w:r>
    </w:p>
    <w:p w14:paraId="1FB21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1928B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在这个例子中，Arc用于在多个线程间共享所有权，Mutex用于保护数据的互斥访问。</w:t>
      </w:r>
    </w:p>
    <w:p w14:paraId="56701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线程安全与并发</w:t>
      </w:r>
    </w:p>
    <w:p w14:paraId="644025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Rust 的线程安全主要依赖于Send和Sync特性。Send表示一个类型可以安全地在不同线程间传递，Sync表示一个类型可以安全地被多个线程并发访问。这些特性由 Rust 编译器自动推导，确保了线程安全。</w:t>
      </w:r>
    </w:p>
    <w:p w14:paraId="30653B3A">
      <w:pPr>
        <w:rPr>
          <w:rFonts w:hint="default"/>
          <w:lang w:val="en-US" w:eastAsia="zh-CN"/>
        </w:rPr>
      </w:pPr>
    </w:p>
    <w:p w14:paraId="21656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Clippy</w:t>
      </w:r>
    </w:p>
    <w:p w14:paraId="473E6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Clippy 是一个由 Rust 社区维护的 Lint 工具，用于检查代码中的常见错误、风格问题和性能问题。它可以帮助开发者提高代码质量，避免潜在问题。</w:t>
      </w:r>
    </w:p>
    <w:p w14:paraId="2F5D0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安装与使用  </w:t>
      </w:r>
    </w:p>
    <w:p w14:paraId="21884E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 可以通过以下命令安装：</w:t>
      </w:r>
    </w:p>
    <w:p w14:paraId="4460F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cargo install clippy</w:t>
      </w:r>
    </w:p>
    <w:p w14:paraId="7F3F2B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安装完成后，可以通过以下命令运行 Clippy：</w:t>
      </w:r>
    </w:p>
    <w:p w14:paraId="7E044685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  cargo clippy</w:t>
      </w:r>
    </w:p>
    <w:p w14:paraId="06D66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Clippy 会输出代码中的警告和建议。</w:t>
      </w:r>
    </w:p>
    <w:p w14:paraId="360AFC5C">
      <w:pPr>
        <w:rPr>
          <w:rFonts w:hint="default"/>
          <w:lang w:val="en-US" w:eastAsia="zh-CN"/>
        </w:rPr>
      </w:pPr>
    </w:p>
    <w:p w14:paraId="03037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Lint 分类</w:t>
      </w:r>
    </w:p>
    <w:p w14:paraId="3B3E76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 提供了多种 Lint 类别，每个类别都有默认的警告级别：</w:t>
      </w:r>
    </w:p>
    <w:p w14:paraId="4B47F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clippy::all`：默认启用的 Lint，包括正确性、可疑性、风格、复杂性和性能问题。</w:t>
      </w:r>
    </w:p>
    <w:p w14:paraId="4A0C41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clippy::correctness`：检查明显错误或无用的代码。</w:t>
      </w:r>
    </w:p>
    <w:p w14:paraId="15F11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clippy::style`：检查是否可以使用更符合 Rust 风格的写法。</w:t>
      </w:r>
    </w:p>
    <w:p w14:paraId="1389A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clippy::complexity`：检查代码是否可以通过更简单的方式实现。</w:t>
      </w:r>
    </w:p>
    <w:p w14:paraId="7B4578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clippy::perf`：检查代码是否可以优化以提高性能。</w:t>
      </w:r>
    </w:p>
    <w:p w14:paraId="6F00FB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自定义配置 </w:t>
      </w:r>
    </w:p>
    <w:p w14:paraId="6464A7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 `Cargo.toml` 文件中配置 Clippy 的行为，例如启用或禁用特定的 Lint。例如：</w:t>
      </w:r>
    </w:p>
    <w:p w14:paraId="11A6C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[dependencies]</w:t>
      </w:r>
    </w:p>
    <w:p w14:paraId="0CF1AC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clippy = { version = "0.0.212", features = ["custom-lints"] }</w:t>
      </w:r>
    </w:p>
    <w:p w14:paraId="5E535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类型转换（Conversions）</w:t>
      </w:r>
    </w:p>
    <w:p w14:paraId="6791D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隐式转换（Coercions）</w:t>
      </w:r>
    </w:p>
    <w:p w14:paraId="3176C5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Rust 会在某些情况下自动执行隐式类型转换。例如，当函数参数需要一个引用时，Rust 会自动将类型转换为引用，或者在需要更具体类型时进行自动转换。</w:t>
      </w:r>
    </w:p>
    <w:p w14:paraId="3BEB0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显式转换（Casts）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显式转换需要使用类型转换语法。例如，将整数转换为浮点数：</w:t>
      </w:r>
    </w:p>
    <w:p w14:paraId="576DA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num: u32 = 42;</w:t>
      </w:r>
    </w:p>
    <w:p w14:paraId="6B00B0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float_num: f64 = num as f64;</w:t>
      </w:r>
    </w:p>
    <w:p w14:paraId="34CB60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显式转换需要开发者明确指定目标类型。</w:t>
      </w:r>
    </w:p>
    <w:p w14:paraId="7029E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From和 Into特性 </w:t>
      </w:r>
    </w:p>
    <w:p w14:paraId="3BBC82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Rust 提供了 `From` 和 `Into` 特性，用于实现类型之间的转换。`From` 特性允许从一种类型创建另一种类型，而 `Into` 特性允许将一种类型转换为另一种类型。例如：</w:t>
      </w:r>
    </w:p>
    <w:p w14:paraId="68ED48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impl From&lt;i32&gt; for MyType {</w:t>
      </w:r>
    </w:p>
    <w:p w14:paraId="42DF0F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fn from(item: i32) -&gt; Self {</w:t>
      </w:r>
    </w:p>
    <w:p w14:paraId="42DB1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MyType(item)</w:t>
      </w:r>
    </w:p>
    <w:p w14:paraId="3C2C6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7EE94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27EA1140">
      <w:pPr>
        <w:rPr>
          <w:rFonts w:hint="default"/>
          <w:lang w:val="en-US" w:eastAsia="zh-CN"/>
        </w:rPr>
      </w:pPr>
    </w:p>
    <w:p w14:paraId="4664D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my_type: MyType = 42.into(); // 使用 Into 特性</w:t>
      </w:r>
    </w:p>
    <w:p w14:paraId="1DAEDFA5">
      <w:pPr>
        <w:rPr>
          <w:rFonts w:hint="default"/>
          <w:lang w:val="en-US" w:eastAsia="zh-CN"/>
        </w:rPr>
      </w:pPr>
    </w:p>
    <w:p w14:paraId="4790A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TryFrom和TryInto特性</w:t>
      </w:r>
    </w:p>
    <w:p w14:paraId="24F8B5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对于可能失败的转换，Rust 提供了TryFrom和 TryInto特性。这些特性返回一个Result类型，允许处理转换失败的情况。例如：</w:t>
      </w:r>
    </w:p>
    <w:p w14:paraId="2C89A7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impl TryFrom&lt;i64&gt; for MyType {</w:t>
      </w:r>
    </w:p>
    <w:p w14:paraId="731BB2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 Error = String;</w:t>
      </w:r>
    </w:p>
    <w:p w14:paraId="5D8AC6A8">
      <w:pPr>
        <w:rPr>
          <w:rFonts w:hint="default"/>
          <w:lang w:val="en-US" w:eastAsia="zh-CN"/>
        </w:rPr>
      </w:pPr>
    </w:p>
    <w:p w14:paraId="4D2C8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fn try_from(item: i64) -&gt; Result&lt;Self, Self::Error&gt; {</w:t>
      </w:r>
    </w:p>
    <w:p w14:paraId="47F065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item &gt; i32::MAX as i64 {</w:t>
      </w:r>
    </w:p>
    <w:p w14:paraId="53CEEB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Err("Value too large".to_string())</w:t>
      </w:r>
    </w:p>
    <w:p w14:paraId="3C29F8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 else {</w:t>
      </w:r>
    </w:p>
    <w:p w14:paraId="70E09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Ok(MyType(item as i32))</w:t>
      </w:r>
    </w:p>
    <w:p w14:paraId="6B891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 w14:paraId="2EB52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2CCD6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68CD603D">
      <w:pPr>
        <w:rPr>
          <w:rFonts w:hint="default"/>
          <w:lang w:val="en-US" w:eastAsia="zh-CN"/>
        </w:rPr>
      </w:pPr>
    </w:p>
    <w:p w14:paraId="6EEAE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result: Result&lt;MyType, _&gt; = 1000000000000_i64.try_into();</w:t>
      </w:r>
    </w:p>
    <w:p w14:paraId="130B802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50982"/>
    <w:rsid w:val="3E1577B1"/>
    <w:rsid w:val="49BF7AFD"/>
    <w:rsid w:val="74F5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1240</Words>
  <Characters>2503</Characters>
  <Lines>0</Lines>
  <Paragraphs>0</Paragraphs>
  <TotalTime>15</TotalTime>
  <ScaleCrop>false</ScaleCrop>
  <LinksUpToDate>false</LinksUpToDate>
  <CharactersWithSpaces>3092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2025-03-02T08:12:00Z</dcterms:created>
  <dc:creator>丨丨c</dc:creator>
  <cp:lastModifiedBy>丨丨c</cp:lastModifiedBy>
  <dcterms:modified xsi:type="dcterms:W3CDTF">2025-03-03T09:04:31Z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950D24DE93114752ADB53AFBEB496CF4_11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