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6A4DAB">
      <w:pPr>
        <w:jc w:val="center"/>
      </w:pPr>
      <w:r>
        <w:drawing>
          <wp:inline distT="0" distB="0" distL="114300" distR="114300">
            <wp:extent cx="4533900" cy="2834640"/>
            <wp:effectExtent l="9525" t="9525" r="158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45CB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来自2024C 基于随机优化的农作物种植策略模型 第5页</w:t>
      </w:r>
    </w:p>
    <w:p w14:paraId="0B69D89C">
      <w:pPr>
        <w:jc w:val="center"/>
      </w:pPr>
      <w:r>
        <w:drawing>
          <wp:inline distT="0" distB="0" distL="114300" distR="114300">
            <wp:extent cx="5266055" cy="2263140"/>
            <wp:effectExtent l="9525" t="9525" r="2032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C0EAF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 来自2024C 基于随机优化的农作物种植策略模型 第5页</w:t>
      </w:r>
    </w:p>
    <w:p w14:paraId="1B41B054">
      <w:pPr>
        <w:jc w:val="center"/>
      </w:pPr>
      <w:r>
        <w:drawing>
          <wp:inline distT="0" distB="0" distL="114300" distR="114300">
            <wp:extent cx="4739640" cy="2191385"/>
            <wp:effectExtent l="9525" t="9525" r="13335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191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2081C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来自2024C 基于差分遗传算法的农作物种植策略优化 第6页</w:t>
      </w:r>
    </w:p>
    <w:p w14:paraId="535D83D3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3115" cy="2302510"/>
            <wp:effectExtent l="9525" t="9525" r="10160" b="12065"/>
            <wp:docPr id="3" name="图片 3" descr="p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r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30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2FCA6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 w14:paraId="0B7ED5EF">
      <w:pPr>
        <w:jc w:val="center"/>
        <w:rPr>
          <w:rFonts w:hint="eastAsia"/>
          <w:lang w:val="en-US" w:eastAsia="zh-CN"/>
        </w:rPr>
      </w:pPr>
    </w:p>
    <w:p w14:paraId="50F71EEC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362835"/>
            <wp:effectExtent l="9525" t="9525" r="17145" b="15240"/>
            <wp:docPr id="4" name="图片 4" descr="p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re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BCEA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 w14:paraId="579B5001">
      <w:pPr>
        <w:jc w:val="center"/>
      </w:pPr>
      <w:r>
        <w:drawing>
          <wp:inline distT="0" distB="0" distL="114300" distR="114300">
            <wp:extent cx="3016250" cy="2653665"/>
            <wp:effectExtent l="9525" t="9525" r="9525" b="165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653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2AA9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 w14:paraId="592A6A3C">
      <w:pPr>
        <w:jc w:val="center"/>
        <w:rPr>
          <w:rFonts w:hint="eastAsia"/>
          <w:lang w:val="en-US" w:eastAsia="zh-CN"/>
        </w:rPr>
      </w:pPr>
    </w:p>
    <w:p w14:paraId="77F47A24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86965"/>
            <wp:effectExtent l="9525" t="9525" r="17780" b="16510"/>
            <wp:docPr id="7" name="图片 7" descr="c118fe50-0f4b-48f1-9ada-9cfe0b43c9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118fe50-0f4b-48f1-9ada-9cfe0b43c96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DD19F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 w14:paraId="7AD18FCC">
      <w:pPr>
        <w:jc w:val="center"/>
      </w:pPr>
      <w:r>
        <w:drawing>
          <wp:inline distT="0" distB="0" distL="114300" distR="114300">
            <wp:extent cx="3745230" cy="2161540"/>
            <wp:effectExtent l="9525" t="9525" r="17145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16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1ED3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 来自之前的ai文   8 . 3 . 3 利润分布与风险暴露对比</w:t>
      </w:r>
    </w:p>
    <w:p w14:paraId="54CBB8D9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704590"/>
            <wp:effectExtent l="9525" t="9525" r="19050" b="19685"/>
            <wp:docPr id="9" name="图片 9" descr="33aee00d-faec-44ab-8c63-c5308317cd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3aee00d-faec-44ab-8c63-c5308317cd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F471A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图9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ZmYTJkMWNlODhiZTBiZGU5N2JhMGM2MDRlNGZiZDIifQ=="/>
  </w:docVars>
  <w:rsids>
    <w:rsidRoot w:val="096A7EDB"/>
    <w:rsid w:val="02C510B7"/>
    <w:rsid w:val="096A7EDB"/>
    <w:rsid w:val="097F1302"/>
    <w:rsid w:val="0C867E7E"/>
    <w:rsid w:val="0D9345E0"/>
    <w:rsid w:val="11AB5696"/>
    <w:rsid w:val="11BC6D5C"/>
    <w:rsid w:val="123352F8"/>
    <w:rsid w:val="144E5BAF"/>
    <w:rsid w:val="1B821EC4"/>
    <w:rsid w:val="1CB755B1"/>
    <w:rsid w:val="233D5EA2"/>
    <w:rsid w:val="25580578"/>
    <w:rsid w:val="293924F2"/>
    <w:rsid w:val="300809E8"/>
    <w:rsid w:val="319B4252"/>
    <w:rsid w:val="372E16F2"/>
    <w:rsid w:val="3A64309F"/>
    <w:rsid w:val="3D953137"/>
    <w:rsid w:val="40155096"/>
    <w:rsid w:val="424171F3"/>
    <w:rsid w:val="425132C0"/>
    <w:rsid w:val="43BF3CD8"/>
    <w:rsid w:val="47924A22"/>
    <w:rsid w:val="479B2599"/>
    <w:rsid w:val="4A6D50D1"/>
    <w:rsid w:val="50BA20AD"/>
    <w:rsid w:val="518D5E50"/>
    <w:rsid w:val="570C0F36"/>
    <w:rsid w:val="588A1911"/>
    <w:rsid w:val="59481573"/>
    <w:rsid w:val="5AF822E5"/>
    <w:rsid w:val="5CFA65D6"/>
    <w:rsid w:val="60492970"/>
    <w:rsid w:val="6D651C53"/>
    <w:rsid w:val="6D83727B"/>
    <w:rsid w:val="701E49FB"/>
    <w:rsid w:val="714D2C67"/>
    <w:rsid w:val="71FF045B"/>
    <w:rsid w:val="74087CB5"/>
    <w:rsid w:val="74F96989"/>
    <w:rsid w:val="755A1EB0"/>
    <w:rsid w:val="76B609C6"/>
    <w:rsid w:val="79DB3703"/>
    <w:rsid w:val="7AE52230"/>
    <w:rsid w:val="7F8A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80</Words>
  <Characters>92</Characters>
  <Lines>0</Lines>
  <Paragraphs>0</Paragraphs>
  <TotalTime>54</TotalTime>
  <ScaleCrop>false</ScaleCrop>
  <LinksUpToDate>false</LinksUpToDate>
  <CharactersWithSpaces>101</CharactersWithSpaces>
  <Application>WPS Office_12.1.0.18372_F1E327BC-269C-435d-A152-05C5408002CA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2025-08-17T06:51:00Z</dcterms:created>
  <dc:creator>郭振宇</dc:creator>
  <cp:lastModifiedBy>郭振宇</cp:lastModifiedBy>
  <dcterms:modified xsi:type="dcterms:W3CDTF">2025-08-18T13:42:54Z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2B1C7319CC594EBC909A40922C92E8B5_11</vt:lpwstr>
  </property>
  <property fmtid="{D5CDD505-2E9C-101B-9397-08002B2CF9AE}" pid="4" name="KSOTemplateDocerSaveRecord">
    <vt:lpwstr>eyJoZGlkIjoiOWZmYTJkMWNlODhiZTBiZGU5N2JhMGM2MDRlNGZiZDIiLCJ1c2VySWQiOiIxNjYyNDc5MDkwIn0=</vt:lpwstr>
  </property>
</Properties>
</file>