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今年某公司的笔试题目还蛮有意思的，原题不还没见到，不过经过一系列变化之后，可以等价地表述为如下：</w:t>
      </w:r>
    </w:p>
    <w:p w:rsidR="000B2C97" w:rsidRPr="000B2C97" w:rsidRDefault="000B2C97" w:rsidP="000B2C97">
      <w:pPr>
        <w:widowControl/>
        <w:shd w:val="clear" w:color="auto" w:fill="EEEEEE"/>
        <w:spacing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如何利用一个能够返回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38" name="图片 38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平均随机点的函数，等概率地生成一个单位圆中的点，使得生成地点在圆内的分布概率尽量平均，即在面积上平均分布。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首先，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要弄明白</w:t>
      </w:r>
      <w:proofErr w:type="gramEnd"/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37" name="图片 37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之间的平均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随机是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指什么；其次，还需要搞清楚在面积上平均分布是指什么。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下面两个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图分别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是平均随机和正态随机的分布情形：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095500" cy="1419225"/>
            <wp:effectExtent l="0" t="0" r="0" b="9525"/>
            <wp:docPr id="36" name="图片 36" descr="平均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平均分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095500" cy="1419225"/>
            <wp:effectExtent l="0" t="0" r="0" b="9525"/>
            <wp:docPr id="35" name="图片 35" descr="正态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态分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左图中的随机算法是平均随机的，就是说生成的数字在区间内的每个区间的个数基本相同；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而右图中的随机算法是正态随机，看这个图形这个是就是以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2450" cy="171450"/>
            <wp:effectExtent l="0" t="0" r="0" b="0"/>
            <wp:docPr id="34" name="图片 34" descr="N(\mu,\sig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\mu,\sigm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正态分布，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5750" cy="114300"/>
            <wp:effectExtent l="0" t="0" r="0" b="0"/>
            <wp:docPr id="33" name="图片 33" descr="\mu,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, \sig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分别是均值与方差。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下图是一个依靠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32" name="图片 32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平均分布产生的正方形分布，可以看出，这些点还是比较均匀的分布在正方形当中：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86250" cy="3228975"/>
            <wp:effectExtent l="0" t="0" r="0" b="9525"/>
            <wp:docPr id="31" name="图片 31" descr="http://i.imgur.com/G0W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G0W5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好了，下面来分析如果才能在圆内产生像正方形这样的随机分布，</w:t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聪明的孩子一般都会很快的想出算法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1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：</w:t>
      </w:r>
    </w:p>
    <w:p w:rsidR="000B2C97" w:rsidRPr="000B2C97" w:rsidRDefault="000B2C97" w:rsidP="000B2C97">
      <w:pPr>
        <w:widowControl/>
        <w:numPr>
          <w:ilvl w:val="0"/>
          <w:numId w:val="1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2209800" cy="171450"/>
            <wp:effectExtent l="0" t="0" r="0" b="0"/>
            <wp:docPr id="30" name="图片 30" descr="(x,y) -1 \le x \le 1, -1 \le y \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x,y) -1 \le x \le 1, -1 \le y \l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的矩形</w:t>
      </w:r>
    </w:p>
    <w:p w:rsidR="000B2C97" w:rsidRPr="000B2C97" w:rsidRDefault="000B2C97" w:rsidP="000B2C97">
      <w:pPr>
        <w:widowControl/>
        <w:numPr>
          <w:ilvl w:val="0"/>
          <w:numId w:val="1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如果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838200" cy="180975"/>
            <wp:effectExtent l="0" t="0" r="0" b="9525"/>
            <wp:docPr id="29" name="图片 29" descr="x^2 + y^2 \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^2 + y^2 \l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，返回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(</w:t>
      </w:r>
      <w:proofErr w:type="spellStart"/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x,y</w:t>
      </w:r>
      <w:proofErr w:type="spellEnd"/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)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；否则，返回步骤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1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这个算法其实就是从平均分布的正方形中扣出一个圆来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做为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返回（如下图），不过由于正方形的面积比较大，每次取点时，只有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6275" cy="266700"/>
            <wp:effectExtent l="0" t="0" r="9525" b="0"/>
            <wp:docPr id="28" name="图片 28" descr="\frac{\pi R^2}{(2R)^2} = \frac{\pi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\pi R^2}{(2R)^2} = \frac{\pi}{4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的概率产生圆上的点（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3350" cy="114300"/>
            <wp:effectExtent l="0" t="0" r="0" b="0"/>
            <wp:docPr id="27" name="图片 2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为圆的半径），所以运气差的时候，我们有可能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会碰很多次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尝试都无法得到一个圆上的点，这不确定性也使得这个算法看上去不那么可靠。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86250" cy="4391025"/>
            <wp:effectExtent l="0" t="0" r="0" b="9525"/>
            <wp:docPr id="26" name="图片 26" descr="算法1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算法1效果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但其实，相对于运气，我们应该相信科学，其实连续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3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次取不到圆上的点的概率为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43050" cy="190500"/>
            <wp:effectExtent l="0" t="0" r="0" b="0"/>
            <wp:docPr id="25" name="图片 25" descr="(1-\pi/4)^3 = 0.00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1-\pi/4)^3 = 0.009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，所以我们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3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次尝试可以取到圆上的点概率已经高达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4800" cy="142875"/>
            <wp:effectExtent l="0" t="0" r="0" b="9525"/>
            <wp:docPr id="24" name="图片 24" descr="99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9\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以上。总的说，这个方法虽不是最好，但无错，效率也不低。</w:t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利用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838200" cy="180975"/>
            <wp:effectExtent l="0" t="0" r="0" b="9525"/>
            <wp:docPr id="23" name="图片 23" descr="x^2 + y^2 \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^2 + y^2 \l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的关系，不少同学会想到算法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2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：</w:t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1. 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22" name="图片 22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的分布上的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x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，利用上述公式产生得到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y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的范围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914400" cy="171450"/>
            <wp:effectExtent l="0" t="0" r="0" b="0"/>
            <wp:docPr id="21" name="图片 21" descr="z = \sqrt{1-x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 = \sqrt{1-x^2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2.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随机产生一个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20" name="图片 20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范围内的因子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c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，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1152525" cy="190500"/>
            <wp:effectExtent l="0" t="0" r="9525" b="0"/>
            <wp:docPr id="19" name="图片 19" descr="y = c* \sqrt{1-x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 = c* \sqrt{1-x^2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EEEEEE"/>
        <w:spacing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这个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71475" cy="171450"/>
            <wp:effectExtent l="0" t="0" r="9525" b="0"/>
            <wp:docPr id="18" name="图片 18" descr="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x,y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就是一个随机点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但是，这个算法却不尽如人意，效果如下图：当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5250" cy="76200"/>
            <wp:effectExtent l="0" t="0" r="0" b="0"/>
            <wp:docPr id="17" name="图片 1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靠近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1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时，由于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5725" cy="114300"/>
            <wp:effectExtent l="0" t="0" r="9525" b="0"/>
            <wp:docPr id="16" name="图片 1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的范围变小了，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5725" cy="114300"/>
            <wp:effectExtent l="0" t="0" r="9525" b="0"/>
            <wp:docPr id="15" name="图片 15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会变得很密集，不满足在圆的面积上平均分布的要求。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86250" cy="4286250"/>
            <wp:effectExtent l="0" t="0" r="0" b="0"/>
            <wp:docPr id="14" name="图片 14" descr="http://i.imgur.com/EPc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imgur.com/EPcQ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另一些人同学可能会想起极坐标的性质，一个角度加一个半径便可以唯一确认圆上的一点，于是便有了下面的算法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3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：</w:t>
      </w:r>
    </w:p>
    <w:p w:rsidR="000B2C97" w:rsidRPr="000B2C97" w:rsidRDefault="000B2C97" w:rsidP="000B2C97">
      <w:pPr>
        <w:widowControl/>
        <w:numPr>
          <w:ilvl w:val="0"/>
          <w:numId w:val="2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[0,360]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上的一个角度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85725" cy="114300"/>
            <wp:effectExtent l="0" t="0" r="9525" b="0"/>
            <wp:docPr id="13" name="图片 1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the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numPr>
          <w:ilvl w:val="0"/>
          <w:numId w:val="2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[0,1]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上的一个半径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76200" cy="76200"/>
            <wp:effectExtent l="0" t="0" r="0" b="0"/>
            <wp:docPr id="12" name="图片 12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，</w:t>
      </w:r>
    </w:p>
    <w:p w:rsidR="000B2C97" w:rsidRPr="000B2C97" w:rsidRDefault="000B2C97" w:rsidP="000B2C97">
      <w:pPr>
        <w:widowControl/>
        <w:shd w:val="clear" w:color="auto" w:fill="EEEEEE"/>
        <w:spacing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这个点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52425" cy="171450"/>
            <wp:effectExtent l="0" t="0" r="9525" b="0"/>
            <wp:docPr id="11" name="图片 11" descr="(\theta,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\theta,r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就是一个随机的圆上的点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实际里，这种算法也有一些问题，效果如下，问题很明显，由于点的半径上的随机分布，会使得靠近圆点附近的点显得过于密（因为这里面积比较小的缘故）。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86250" cy="4391025"/>
            <wp:effectExtent l="0" t="0" r="0" b="9525"/>
            <wp:docPr id="10" name="图片 10" descr="算法3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算法3效果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EEEEEE"/>
        <w:spacing w:after="330"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最后，就是正解算法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4</w:t>
      </w:r>
    </w:p>
    <w:p w:rsidR="000B2C97" w:rsidRPr="000B2C97" w:rsidRDefault="000B2C97" w:rsidP="000B2C97">
      <w:pPr>
        <w:widowControl/>
        <w:numPr>
          <w:ilvl w:val="0"/>
          <w:numId w:val="3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476250" cy="171450"/>
            <wp:effectExtent l="0" t="0" r="0" b="0"/>
            <wp:docPr id="9" name="图片 9" descr="[0,36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[0,360]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上的一个角度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85725" cy="114300"/>
            <wp:effectExtent l="0" t="0" r="9525" b="0"/>
            <wp:docPr id="8" name="图片 8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he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numPr>
          <w:ilvl w:val="0"/>
          <w:numId w:val="3"/>
        </w:numPr>
        <w:shd w:val="clear" w:color="auto" w:fill="EEEEEE"/>
        <w:spacing w:line="330" w:lineRule="atLeast"/>
        <w:ind w:left="450" w:right="450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随机产生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04800" cy="171450"/>
            <wp:effectExtent l="0" t="0" r="0" b="0"/>
            <wp:docPr id="7" name="图片 7" descr="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[0,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上的一个半径的平方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142875" cy="142875"/>
            <wp:effectExtent l="0" t="0" r="9525" b="9525"/>
            <wp:docPr id="6" name="图片 6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^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，</w:t>
      </w:r>
    </w:p>
    <w:p w:rsidR="000B2C97" w:rsidRPr="000B2C97" w:rsidRDefault="000B2C97" w:rsidP="000B2C97">
      <w:pPr>
        <w:widowControl/>
        <w:shd w:val="clear" w:color="auto" w:fill="EEEEEE"/>
        <w:spacing w:line="33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这个点</w:t>
      </w: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352425" cy="171450"/>
            <wp:effectExtent l="0" t="0" r="9525" b="0"/>
            <wp:docPr id="5" name="图片 5" descr="(\theta,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(\theta,r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555555"/>
          <w:kern w:val="0"/>
          <w:sz w:val="20"/>
          <w:szCs w:val="20"/>
        </w:rPr>
        <w:t>就是一个随机的圆上的点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可以看出，算法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4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与算法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3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基本上是相同的，唯一的区别就是算法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3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产生的是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6200" cy="76200"/>
            <wp:effectExtent l="0" t="0" r="0" b="0"/>
            <wp:docPr id="4" name="图片 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，而算法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4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中则是产生</w:t>
      </w: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2875" cy="142875"/>
            <wp:effectExtent l="0" t="0" r="9525" b="9525"/>
            <wp:docPr id="3" name="图片 3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^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。而这一点点不同，也使得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r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的分布在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r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较大的地方点变得较密，抵消了面积变大的因素，变得平均，当然这只是简单的分析，相信会有牛人给大家来证明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一下哈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~ 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最后，</w:t>
      </w:r>
      <w:proofErr w:type="gramStart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贴效果</w:t>
      </w:r>
      <w:proofErr w:type="gramEnd"/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图，</w:t>
      </w:r>
      <w:r w:rsidRPr="000B2C97">
        <w:rPr>
          <w:rFonts w:ascii="Tahoma" w:eastAsia="宋体" w:hAnsi="Tahoma" w:cs="Tahoma"/>
          <w:color w:val="333333"/>
          <w:kern w:val="0"/>
          <w:sz w:val="20"/>
          <w:szCs w:val="20"/>
        </w:rPr>
        <w:t>done!</w:t>
      </w:r>
    </w:p>
    <w:p w:rsidR="000B2C97" w:rsidRPr="000B2C97" w:rsidRDefault="000B2C97" w:rsidP="000B2C97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86250" cy="4391025"/>
            <wp:effectExtent l="0" t="0" r="0" b="9525"/>
            <wp:docPr id="2" name="图片 2" descr="算法4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算法4效果图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0B2C97" w:rsidP="000B2C97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 xml:space="preserve">update </w:t>
      </w:r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这里</w:t>
      </w:r>
      <w:proofErr w:type="gramStart"/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补充某牛人</w:t>
      </w:r>
      <w:proofErr w:type="gramEnd"/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对最后一种解法证明，感谢</w:t>
      </w:r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Luliang</w:t>
      </w:r>
      <w:proofErr w:type="spellEnd"/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同学</w:t>
      </w:r>
      <w:r w:rsidRPr="000B2C97">
        <w:rPr>
          <w:rFonts w:ascii="Tahoma" w:eastAsia="宋体" w:hAnsi="Tahoma" w:cs="Tahoma"/>
          <w:b/>
          <w:bCs/>
          <w:color w:val="008000"/>
          <w:kern w:val="0"/>
          <w:sz w:val="20"/>
          <w:szCs w:val="20"/>
          <w:bdr w:val="none" w:sz="0" w:space="0" w:color="auto" w:frame="1"/>
        </w:rPr>
        <w:t> </w:t>
      </w:r>
      <w:r>
        <w:rPr>
          <w:rFonts w:ascii="Tahoma" w:eastAsia="宋体" w:hAnsi="Tahoma" w:cs="Tahoma"/>
          <w:b/>
          <w:bCs/>
          <w:noProof/>
          <w:color w:val="008000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1" name="图片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97" w:rsidRPr="000B2C97" w:rsidRDefault="002D356C" w:rsidP="000B2C97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 w:val="20"/>
          <w:szCs w:val="20"/>
        </w:rPr>
      </w:pPr>
      <w:hyperlink r:id="rId33" w:history="1">
        <w:r w:rsidR="000B2C97" w:rsidRPr="000B2C97">
          <w:rPr>
            <w:rFonts w:ascii="Tahoma" w:eastAsia="宋体" w:hAnsi="Tahoma" w:cs="Tahoma"/>
            <w:color w:val="4A630F"/>
            <w:kern w:val="0"/>
            <w:sz w:val="20"/>
            <w:szCs w:val="20"/>
            <w:u w:val="single"/>
            <w:bdr w:val="none" w:sz="0" w:space="0" w:color="auto" w:frame="1"/>
          </w:rPr>
          <w:t>http://wenku.baidu.com/view/de291225aaea998fcc220ef9.html</w:t>
        </w:r>
      </w:hyperlink>
    </w:p>
    <w:p w:rsidR="001620EF" w:rsidRDefault="001620EF">
      <w:pPr>
        <w:rPr>
          <w:rFonts w:hint="eastAsia"/>
        </w:rPr>
      </w:pPr>
    </w:p>
    <w:p w:rsidR="002D356C" w:rsidRDefault="002D356C">
      <w:pPr>
        <w:rPr>
          <w:rFonts w:hint="eastAsia"/>
        </w:rPr>
      </w:pPr>
      <w:r>
        <w:rPr>
          <w:rFonts w:hint="eastAsia"/>
        </w:rPr>
        <w:t>参考</w:t>
      </w:r>
      <w:bookmarkStart w:id="0" w:name="_GoBack"/>
      <w:bookmarkEnd w:id="0"/>
    </w:p>
    <w:p w:rsidR="002D356C" w:rsidRDefault="002D356C" w:rsidP="002D356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hyperlink r:id="rId34" w:tgtFrame="_blank" w:history="1">
        <w:r>
          <w:rPr>
            <w:rStyle w:val="a5"/>
            <w:rFonts w:ascii="Arial" w:hAnsi="Arial" w:cs="Arial"/>
            <w:b w:val="0"/>
            <w:bCs w:val="0"/>
            <w:color w:val="1122CC"/>
          </w:rPr>
          <w:t>可汗学院公开课：统计学</w:t>
        </w:r>
        <w:r>
          <w:rPr>
            <w:rStyle w:val="a5"/>
            <w:rFonts w:ascii="Arial" w:hAnsi="Arial" w:cs="Arial"/>
            <w:b w:val="0"/>
            <w:bCs w:val="0"/>
            <w:color w:val="1122CC"/>
          </w:rPr>
          <w:t>_</w:t>
        </w:r>
        <w:r>
          <w:rPr>
            <w:rStyle w:val="a7"/>
            <w:rFonts w:ascii="Arial" w:hAnsi="Arial" w:cs="Arial"/>
            <w:b w:val="0"/>
            <w:bCs w:val="0"/>
            <w:i w:val="0"/>
            <w:iCs w:val="0"/>
            <w:color w:val="DD4B39"/>
          </w:rPr>
          <w:t>概率密度</w:t>
        </w:r>
        <w:r>
          <w:rPr>
            <w:rStyle w:val="a5"/>
            <w:rFonts w:ascii="Arial" w:hAnsi="Arial" w:cs="Arial"/>
            <w:b w:val="0"/>
            <w:bCs w:val="0"/>
            <w:color w:val="1122CC"/>
          </w:rPr>
          <w:t>函数</w:t>
        </w:r>
      </w:hyperlink>
    </w:p>
    <w:p w:rsidR="002D356C" w:rsidRPr="002D356C" w:rsidRDefault="002D356C"/>
    <w:sectPr w:rsidR="002D356C" w:rsidRPr="002D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958"/>
    <w:multiLevelType w:val="multilevel"/>
    <w:tmpl w:val="57E0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CFF"/>
    <w:multiLevelType w:val="multilevel"/>
    <w:tmpl w:val="CB3E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210CD"/>
    <w:multiLevelType w:val="multilevel"/>
    <w:tmpl w:val="7492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90"/>
    <w:rsid w:val="000B2C97"/>
    <w:rsid w:val="001620EF"/>
    <w:rsid w:val="002B2B90"/>
    <w:rsid w:val="002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35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2C97"/>
  </w:style>
  <w:style w:type="character" w:styleId="a4">
    <w:name w:val="Strong"/>
    <w:basedOn w:val="a0"/>
    <w:uiPriority w:val="22"/>
    <w:qFormat/>
    <w:rsid w:val="000B2C97"/>
    <w:rPr>
      <w:b/>
      <w:bCs/>
    </w:rPr>
  </w:style>
  <w:style w:type="character" w:styleId="a5">
    <w:name w:val="Hyperlink"/>
    <w:basedOn w:val="a0"/>
    <w:uiPriority w:val="99"/>
    <w:semiHidden/>
    <w:unhideWhenUsed/>
    <w:rsid w:val="000B2C9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B2C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2C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356C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2D35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35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2C97"/>
  </w:style>
  <w:style w:type="character" w:styleId="a4">
    <w:name w:val="Strong"/>
    <w:basedOn w:val="a0"/>
    <w:uiPriority w:val="22"/>
    <w:qFormat/>
    <w:rsid w:val="000B2C97"/>
    <w:rPr>
      <w:b/>
      <w:bCs/>
    </w:rPr>
  </w:style>
  <w:style w:type="character" w:styleId="a5">
    <w:name w:val="Hyperlink"/>
    <w:basedOn w:val="a0"/>
    <w:uiPriority w:val="99"/>
    <w:semiHidden/>
    <w:unhideWhenUsed/>
    <w:rsid w:val="000B2C9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B2C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2C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356C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2D3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980">
          <w:blockQuote w:val="1"/>
          <w:marLeft w:val="0"/>
          <w:marRight w:val="0"/>
          <w:marTop w:val="0"/>
          <w:marBottom w:val="33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47108437">
          <w:blockQuote w:val="1"/>
          <w:marLeft w:val="0"/>
          <w:marRight w:val="0"/>
          <w:marTop w:val="0"/>
          <w:marBottom w:val="33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07813428">
          <w:blockQuote w:val="1"/>
          <w:marLeft w:val="0"/>
          <w:marRight w:val="0"/>
          <w:marTop w:val="0"/>
          <w:marBottom w:val="33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84834948">
          <w:blockQuote w:val="1"/>
          <w:marLeft w:val="0"/>
          <w:marRight w:val="0"/>
          <w:marTop w:val="0"/>
          <w:marBottom w:val="33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962222961">
          <w:blockQuote w:val="1"/>
          <w:marLeft w:val="0"/>
          <w:marRight w:val="0"/>
          <w:marTop w:val="0"/>
          <w:marBottom w:val="33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hyperlink" Target="http://www.google.com.hk/url?sa=t&amp;rct=j&amp;q=%E6%A6%82%E7%8E%87%E5%AF%86%E5%BA%A6&amp;source=web&amp;cd=8&amp;ved=0CF4QtwIwBw&amp;url=%68%74%74%70%3a%2f%2f%76%2e%31%36%33%2e%63%6f%6d%2f%6d%6f%76%69%65%2f%32%30%31%31%2f%36%2f%48%2f%30%2f%4d%38%32%49%43%36%47%51%55%5f%4d%38%33%4a%41%48%54%48%30%2e%68%74%6d%6c&amp;ei=YIyDUZPeDMXNkwXA-oHoCg&amp;usg=AFQjCNFaeyK1b8nOPOLqb1slYbBnCq2ymA&amp;bvm=bv.45960087,d.dGI&amp;cad=rj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enku.baidu.com/view/de291225aaea998fcc220ef9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</cp:revision>
  <dcterms:created xsi:type="dcterms:W3CDTF">2013-05-03T10:00:00Z</dcterms:created>
  <dcterms:modified xsi:type="dcterms:W3CDTF">2013-05-03T10:11:00Z</dcterms:modified>
</cp:coreProperties>
</file>