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E4" w:rsidRPr="002E0BCE" w:rsidRDefault="00E80692">
      <w:pPr>
        <w:rPr>
          <w:rFonts w:ascii="微软雅黑" w:eastAsia="微软雅黑" w:hAnsi="微软雅黑" w:hint="eastAsia"/>
          <w:color w:val="008E8E"/>
          <w:sz w:val="27"/>
          <w:szCs w:val="27"/>
        </w:rPr>
      </w:pPr>
      <w:r w:rsidRPr="002E0BCE">
        <w:rPr>
          <w:rFonts w:ascii="微软雅黑" w:eastAsia="微软雅黑" w:hAnsi="微软雅黑" w:hint="eastAsia"/>
          <w:color w:val="008E8E"/>
          <w:sz w:val="27"/>
          <w:szCs w:val="27"/>
        </w:rPr>
        <w:t>C++多态解释与例子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FF0000"/>
          <w:kern w:val="0"/>
          <w:szCs w:val="21"/>
        </w:rPr>
        <w:t>类的多态特性是支持面向对象的语言最主要的特性，有过非面向对象语言开发经历的人，通常对这一章节的内容会觉得不习惯，因为很多人错误的认为，支持类的封装的语言就是支持面向对象的，其实不然，</w:t>
      </w:r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Visual BASIC 6.0</w:t>
      </w:r>
      <w:r w:rsidRPr="00C81D9C">
        <w:rPr>
          <w:rFonts w:ascii="simsun" w:eastAsia="宋体" w:hAnsi="simsun" w:cs="宋体"/>
          <w:color w:val="FF0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FF0000"/>
          <w:kern w:val="0"/>
          <w:szCs w:val="21"/>
        </w:rPr>
        <w:t>是典型的非面向对象的开发语言，但是它的确是支持类，支持</w:t>
      </w:r>
      <w:proofErr w:type="gramStart"/>
      <w:r w:rsidRPr="00C81D9C">
        <w:rPr>
          <w:rFonts w:ascii="simsun" w:eastAsia="宋体" w:hAnsi="simsun" w:cs="宋体"/>
          <w:color w:val="FF0000"/>
          <w:kern w:val="0"/>
          <w:szCs w:val="21"/>
        </w:rPr>
        <w:t>类并不</w:t>
      </w:r>
      <w:proofErr w:type="gramEnd"/>
      <w:r w:rsidRPr="00C81D9C">
        <w:rPr>
          <w:rFonts w:ascii="simsun" w:eastAsia="宋体" w:hAnsi="simsun" w:cs="宋体"/>
          <w:color w:val="FF0000"/>
          <w:kern w:val="0"/>
          <w:szCs w:val="21"/>
        </w:rPr>
        <w:t>能说明就是支持面向对象，能够解决多态问题的语言，才是真正支持面向对象的开发的语言，所以务必提醒有过其它非面向对象语言基础的读者注意！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 xml:space="preserve">　　多态的这个概念稍微有点模糊，如果想在一开始就想用清晰用语言描述它，让读者能够明白，似乎不太现实，所以我们先看如下代码：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例程１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#include &lt;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iostream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&gt;  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using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namespace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std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Vehicle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Vehicle(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Vehicle::speed=speed;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Vehicle::total=total;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Car: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Vehicle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Car(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total):Vehicle(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speed,total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Car::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=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lastRenderedPageBreak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&lt;&lt;speed&lt;&lt;"|"&lt;&lt;total&lt;&lt;"|"&lt;&lt;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main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()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 a(120,4);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 b(180,110,4);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b.ShowMember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在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c++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中是允许派生类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重载基类成员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函数的，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对于类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的重载来说，明确的，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不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同类的对象，调用其类的成员函数的时候，系统是知道如何找到其类的同名成员，上面代码中的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，即调用的是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Vehicle::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b.ShowMember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，即调用的是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Car: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ShowMemeber</w:t>
      </w:r>
      <w:proofErr w:type="spellEnd"/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但是在实际工作中，很可能会碰到对象所属类不清的情况，下面我们来看一下派生类成员作为函数参数传递的例子，代码如下：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例程２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#include &lt;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iostream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&gt;  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using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namespace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std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Vehicle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Vehicle(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Vehicle::speed=speed;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Vehicle::total=total;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lastRenderedPageBreak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Car: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Vehicle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Car(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total):Vehicle(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speed,total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Car::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=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&lt;&lt;speed&lt;&lt;"|"&lt;&lt;total&lt;&lt;"|"&lt;&lt;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test(Vehicle &amp;temp)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temp.ShowMember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main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()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 a(120,4);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 b(180,110,4);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test(a);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test(b);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 xml:space="preserve">　　例子中，对象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与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b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分辨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是基类和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派生类的对象，而函数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的形参却只是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Vehicle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类的引用，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按照类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继承的特点，系统把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Car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类对象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看做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是一个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Vehicle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类对象，因为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Car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类的覆盖范围包含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Vehicle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类，所以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函数的定义并没有错误，我们想利用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函数达到的目的是，传递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不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同类对象的引用，分别调用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不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同类的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重载了的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,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成员函数，但是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lastRenderedPageBreak/>
        <w:t>程序的运行结果却出乎人们的意料，</w:t>
      </w:r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系统分不清楚传递过来的</w:t>
      </w:r>
      <w:proofErr w:type="gramStart"/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基类对象</w:t>
      </w:r>
      <w:proofErr w:type="gramEnd"/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还是派生类对象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，无论是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基类对象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还是派生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类对象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调用的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都是基类的</w:t>
      </w:r>
      <w:proofErr w:type="spellStart"/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成员函数。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为了要解决上述不能正确分辨对象类型的问题，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c++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提供了一种叫做</w:t>
      </w:r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多态性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polymorphism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）的技术来解决问题，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对于例程序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１，这种能够</w:t>
      </w:r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在编译时就能够确定哪个重载的成员函数被调用的情况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被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称做</w:t>
      </w:r>
      <w:proofErr w:type="gramEnd"/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先期联编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early binding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），而</w:t>
      </w:r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在系统能够在运行时，能够根据其类型确定调用哪个重载的成员函数的能力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，称为</w:t>
      </w:r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多态性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，或叫</w:t>
      </w:r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滞后</w:t>
      </w:r>
      <w:proofErr w:type="gramStart"/>
      <w:r w:rsidRPr="00C81D9C">
        <w:rPr>
          <w:rFonts w:ascii="simsun" w:eastAsia="宋体" w:hAnsi="simsun" w:cs="宋体"/>
          <w:b/>
          <w:bCs/>
          <w:color w:val="FF0000"/>
          <w:kern w:val="0"/>
          <w:szCs w:val="21"/>
        </w:rPr>
        <w:t>联编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late binding)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，下面我们要看的例程３，就是滞后联编，滞后</w:t>
      </w:r>
      <w:proofErr w:type="gramStart"/>
      <w:r w:rsidRPr="00C81D9C">
        <w:rPr>
          <w:rFonts w:ascii="simsun" w:eastAsia="宋体" w:hAnsi="simsun" w:cs="宋体"/>
          <w:color w:val="464646"/>
          <w:kern w:val="0"/>
          <w:szCs w:val="21"/>
        </w:rPr>
        <w:t>联编正是</w:t>
      </w:r>
      <w:proofErr w:type="gramEnd"/>
      <w:r w:rsidRPr="00C81D9C">
        <w:rPr>
          <w:rFonts w:ascii="simsun" w:eastAsia="宋体" w:hAnsi="simsun" w:cs="宋体"/>
          <w:color w:val="464646"/>
          <w:kern w:val="0"/>
          <w:szCs w:val="21"/>
        </w:rPr>
        <w:t>解决多态问题的方法。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 xml:space="preserve">　　代码如下：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例程３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#include &lt;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iostream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&gt;  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using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namespace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std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Vehicle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Vehicle(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Vehicle::speed </w:t>
      </w:r>
      <w:r w:rsidRPr="00C81D9C">
        <w:rPr>
          <w:rFonts w:ascii="simsun" w:eastAsia="宋体" w:hAnsi="simsun" w:cs="宋体"/>
          <w:color w:val="FF0000"/>
          <w:kern w:val="0"/>
          <w:szCs w:val="21"/>
        </w:rPr>
        <w:t>=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Vehicle::total </w:t>
      </w:r>
      <w:r w:rsidRPr="00C81D9C">
        <w:rPr>
          <w:rFonts w:ascii="simsun" w:eastAsia="宋体" w:hAnsi="simsun" w:cs="宋体"/>
          <w:color w:val="FF0000"/>
          <w:kern w:val="0"/>
          <w:szCs w:val="21"/>
        </w:rPr>
        <w:t>=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虚函数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speed;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class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Car: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Vehicle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Car(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float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total):Vehicle(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speed,total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Car::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FF0000"/>
          <w:kern w:val="0"/>
          <w:szCs w:val="21"/>
        </w:rPr>
        <w:t>=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464646"/>
          <w:kern w:val="0"/>
          <w:szCs w:val="21"/>
        </w:rPr>
        <w:lastRenderedPageBreak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虚函数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,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在派生类中，由于继承的关系，这里的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virtual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也可以不加</w:t>
      </w:r>
      <w:r w:rsidRPr="00C81D9C">
        <w:rPr>
          <w:rFonts w:ascii="simsun" w:eastAsia="宋体" w:hAnsi="simsun" w:cs="宋体"/>
          <w:color w:val="008000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&lt;&lt;speed&lt;&lt;"|"&lt;&lt;total&lt;&lt;"|"&lt;&lt;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test(Vehicle &amp;temp)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Cs w:val="21"/>
        </w:rPr>
        <w:t>temp.ShowMember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C81D9C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0000FF"/>
          <w:kern w:val="0"/>
          <w:szCs w:val="21"/>
        </w:rPr>
        <w:t>main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()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Vehicle a(120,4);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Car b(180,110,4);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test(a);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test(b);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Cs w:val="21"/>
        </w:rPr>
        <w:t>cin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Cs w:val="21"/>
        </w:rPr>
        <w:t>(); 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C81D9C">
        <w:rPr>
          <w:rFonts w:ascii="simsun" w:eastAsia="宋体" w:hAnsi="simsun" w:cs="宋体"/>
          <w:color w:val="FFFFFF"/>
          <w:kern w:val="0"/>
          <w:szCs w:val="21"/>
          <w:shd w:val="clear" w:color="auto" w:fill="B000B0"/>
        </w:rPr>
        <w:t>多态特性的工作依赖虚函数的定义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，在需要解决多态问题的重载成员函数前，加上</w:t>
      </w:r>
      <w:r w:rsidRPr="00C81D9C">
        <w:rPr>
          <w:rFonts w:ascii="simsun" w:eastAsia="宋体" w:hAnsi="simsun" w:cs="宋体"/>
          <w:b/>
          <w:bCs/>
          <w:color w:val="464646"/>
          <w:kern w:val="0"/>
          <w:szCs w:val="21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关键字，那么该成员函数就变成了虚函数，从上例代码运行的结果看，系统成功的分辨出了对象的真实类型，成功的调用了各自的重载成员函数。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 xml:space="preserve">　　多态特性让程序员省去了细节的考虑，提高了开发效率，使代码大大的简化，当然虚函数的定义也是有缺陷的，因为多态特性增加了一些数据存储和执行指令的开销，所以能不用多态最好不用。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C81D9C" w:rsidRPr="00C81D9C" w:rsidRDefault="00C81D9C" w:rsidP="00C81D9C">
      <w:pPr>
        <w:widowControl/>
        <w:shd w:val="clear" w:color="auto" w:fill="FFFFFF"/>
        <w:spacing w:after="75" w:line="360" w:lineRule="atLeast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C81D9C" w:rsidRPr="00C81D9C" w:rsidRDefault="00C81D9C" w:rsidP="00C81D9C">
      <w:pPr>
        <w:widowControl/>
        <w:shd w:val="clear" w:color="auto" w:fill="FFFFFF"/>
        <w:spacing w:after="75" w:line="326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b/>
          <w:bCs/>
          <w:color w:val="FF0000"/>
          <w:kern w:val="0"/>
          <w:sz w:val="19"/>
          <w:szCs w:val="19"/>
        </w:rPr>
        <w:t>虚函数的定义要遵循以下重要规则：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1.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如果虚函数</w:t>
      </w:r>
      <w:proofErr w:type="gramStart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在基类与</w:t>
      </w:r>
      <w:proofErr w:type="gramEnd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派生类中出现，仅仅是名字相同，而形式参数不同，或者是返回类型不同，那么即使加上了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关键字，也是不会进行</w:t>
      </w:r>
      <w:proofErr w:type="gramStart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滞后联编的</w:t>
      </w:r>
      <w:proofErr w:type="gramEnd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。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2.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只有类的成员函数才能说明为虚函数，因为虚函数仅适合用与有继承关系的类对象，所以普通函数不能说明为虚函数。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lastRenderedPageBreak/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3.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静态成员函数不能是虚函数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,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因为静态成员函数的特点是不受限制于某个对象。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4.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内联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(inline)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函数不能是虚函数，因为内联函数不能在运行中动态确定位置。即使虚函数在类的内部定义</w:t>
      </w:r>
      <w:proofErr w:type="gramStart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定义</w:t>
      </w:r>
      <w:proofErr w:type="gramEnd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，但是在编译的时候系统仍然将它</w:t>
      </w:r>
      <w:proofErr w:type="gramStart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看做</w:t>
      </w:r>
      <w:proofErr w:type="gramEnd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是非内联的。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5.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构造函数不能是虚函数，因为构造的时候，对象还是一片位定型的空间，只有构造完成后，对象才是具体类的实例。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 xml:space="preserve">　　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6.</w:t>
      </w:r>
      <w:proofErr w:type="gramStart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析构函数</w:t>
      </w:r>
      <w:proofErr w:type="gramEnd"/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可以是虚函数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,</w:t>
      </w:r>
      <w:r w:rsidRPr="00C81D9C">
        <w:rPr>
          <w:rFonts w:ascii="simsun" w:eastAsia="宋体" w:hAnsi="simsun" w:cs="宋体"/>
          <w:b/>
          <w:bCs/>
          <w:color w:val="464646"/>
          <w:kern w:val="0"/>
          <w:sz w:val="19"/>
          <w:szCs w:val="19"/>
        </w:rPr>
        <w:t>而且通常声名为虚函数。</w:t>
      </w:r>
      <w:r w:rsidRPr="00C81D9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 xml:space="preserve">　　说明一下，虽然我们说使用虚函数会降低效率，但是在处理器速度越来越快的今天，将一个类中的所有成员函数都定义成为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总是有好处的，它除了会增加一些额外的开销是没有其它坏处的，对于保证类的封装特性是有好处的。</w:t>
      </w:r>
    </w:p>
    <w:p w:rsidR="00C81D9C" w:rsidRPr="00C81D9C" w:rsidRDefault="00C81D9C" w:rsidP="00C81D9C">
      <w:pPr>
        <w:widowControl/>
        <w:shd w:val="clear" w:color="auto" w:fill="FFFFFF"/>
        <w:spacing w:after="75" w:line="326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 xml:space="preserve">　　对于上面虚函数使用的重要规则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6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，我们有必要用实例说明一下，</w:t>
      </w:r>
      <w:r w:rsidRPr="00C81D9C">
        <w:rPr>
          <w:rFonts w:ascii="simsun" w:eastAsia="宋体" w:hAnsi="simsun" w:cs="宋体"/>
          <w:b/>
          <w:bCs/>
          <w:color w:val="FF0000"/>
          <w:kern w:val="0"/>
          <w:sz w:val="19"/>
          <w:szCs w:val="19"/>
        </w:rPr>
        <w:t>为什么具备多态特性的类</w:t>
      </w:r>
      <w:proofErr w:type="gramStart"/>
      <w:r w:rsidRPr="00C81D9C">
        <w:rPr>
          <w:rFonts w:ascii="simsun" w:eastAsia="宋体" w:hAnsi="simsun" w:cs="宋体"/>
          <w:b/>
          <w:bCs/>
          <w:color w:val="FF0000"/>
          <w:kern w:val="0"/>
          <w:sz w:val="19"/>
          <w:szCs w:val="19"/>
        </w:rPr>
        <w:t>的析构函数</w:t>
      </w:r>
      <w:proofErr w:type="gramEnd"/>
      <w:r w:rsidRPr="00C81D9C">
        <w:rPr>
          <w:rFonts w:ascii="simsun" w:eastAsia="宋体" w:hAnsi="simsun" w:cs="宋体"/>
          <w:b/>
          <w:bCs/>
          <w:color w:val="FF0000"/>
          <w:kern w:val="0"/>
          <w:sz w:val="19"/>
          <w:szCs w:val="19"/>
        </w:rPr>
        <w:t>，有必要声明为</w:t>
      </w:r>
      <w:r w:rsidRPr="00C81D9C">
        <w:rPr>
          <w:rFonts w:ascii="simsun" w:eastAsia="宋体" w:hAnsi="simsun" w:cs="宋体"/>
          <w:b/>
          <w:bCs/>
          <w:color w:val="FF0000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。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 xml:space="preserve">　　代码如下：</w:t>
      </w:r>
    </w:p>
    <w:p w:rsidR="00C81D9C" w:rsidRPr="00C81D9C" w:rsidRDefault="00C81D9C" w:rsidP="00C81D9C">
      <w:pPr>
        <w:widowControl/>
        <w:shd w:val="clear" w:color="auto" w:fill="FFFFFF"/>
        <w:spacing w:after="75" w:line="326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#include &lt;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iostream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&gt;  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using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namespace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std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class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Vehicle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: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Vehicle(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float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total)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Vehicle::speed=speed;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Vehicle::total=total;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void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&lt;&lt;speed&lt;&lt;"|"&lt;&lt;total&lt;&lt;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~Vehicle()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&lt;&lt;"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载入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Vehicle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基类析构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函数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cin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float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speed;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total;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lastRenderedPageBreak/>
        <w:t>class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Car: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public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Vehicle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public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Car(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aird,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float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speed,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total):Vehicle(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speed,total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)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Car::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=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void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&lt;&lt;speed&lt;&lt;"|"&lt;&lt;total&lt;&lt;"|"&lt;&lt;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~Car()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cout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&lt;&lt;"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载入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Car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派生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类析构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函数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"&lt;&lt;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endl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cin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protected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: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int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aird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};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void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test(Vehicle &amp;temp)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temp.ShowMember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void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DelPN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(Vehicle *temp)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{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delete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temp;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}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void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main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{  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Car *a=</w:t>
      </w:r>
      <w:r w:rsidRPr="00C81D9C">
        <w:rPr>
          <w:rFonts w:ascii="simsun" w:eastAsia="宋体" w:hAnsi="simsun" w:cs="宋体"/>
          <w:color w:val="0000FF"/>
          <w:kern w:val="0"/>
          <w:sz w:val="19"/>
          <w:szCs w:val="19"/>
        </w:rPr>
        <w:t>new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 Car(100,1,1);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a-&gt;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ShowMember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DelPN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(a);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    </w:t>
      </w:r>
      <w:proofErr w:type="spellStart"/>
      <w:r w:rsidRPr="00C81D9C">
        <w:rPr>
          <w:rFonts w:ascii="simsun" w:eastAsia="宋体" w:hAnsi="simsun" w:cs="宋体"/>
          <w:color w:val="800000"/>
          <w:kern w:val="0"/>
          <w:sz w:val="19"/>
          <w:szCs w:val="19"/>
        </w:rPr>
        <w:t>cin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.get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(); 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br/>
        <w:t>}</w:t>
      </w:r>
    </w:p>
    <w:p w:rsidR="00C81D9C" w:rsidRPr="00C81D9C" w:rsidRDefault="00C81D9C" w:rsidP="00C81D9C">
      <w:pPr>
        <w:widowControl/>
        <w:shd w:val="clear" w:color="auto" w:fill="FFFFFF"/>
        <w:spacing w:after="75" w:line="326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 xml:space="preserve">　　从上例代码的运行结果来看，当调用</w:t>
      </w:r>
      <w:proofErr w:type="spell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DelPN</w:t>
      </w:r>
      <w:proofErr w:type="spell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(a);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后，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在析构的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时候，系统成功的确定了先调用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Car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类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的析构函数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，而如果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将析构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函数的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修饰去掉，再观察结果，会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发现析构的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时候，始终只调用了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基类的析构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函数，由此我们发现，多态的特性的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virtual</w:t>
      </w:r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修饰，不单单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对基类和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派生类的普通成员函数有必要，而且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对于基类和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派生类</w:t>
      </w:r>
      <w:proofErr w:type="gramStart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的析构函数</w:t>
      </w:r>
      <w:proofErr w:type="gramEnd"/>
      <w:r w:rsidRPr="00C81D9C">
        <w:rPr>
          <w:rFonts w:ascii="simsun" w:eastAsia="宋体" w:hAnsi="simsun" w:cs="宋体"/>
          <w:color w:val="464646"/>
          <w:kern w:val="0"/>
          <w:sz w:val="19"/>
          <w:szCs w:val="19"/>
        </w:rPr>
        <w:t>同样重要。</w:t>
      </w:r>
    </w:p>
    <w:p w:rsidR="00E80692" w:rsidRPr="00C81D9C" w:rsidRDefault="00E80692">
      <w:bookmarkStart w:id="0" w:name="_GoBack"/>
      <w:bookmarkEnd w:id="0"/>
    </w:p>
    <w:sectPr w:rsidR="00E80692" w:rsidRPr="00C8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5B"/>
    <w:rsid w:val="002E0BCE"/>
    <w:rsid w:val="0061755B"/>
    <w:rsid w:val="00B22BE4"/>
    <w:rsid w:val="00C81D9C"/>
    <w:rsid w:val="00E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788</Words>
  <Characters>4492</Characters>
  <Application>Microsoft Office Word</Application>
  <DocSecurity>0</DocSecurity>
  <Lines>37</Lines>
  <Paragraphs>10</Paragraphs>
  <ScaleCrop>false</ScaleCrop>
  <Company>Microsoft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7</cp:revision>
  <dcterms:created xsi:type="dcterms:W3CDTF">2013-04-05T03:39:00Z</dcterms:created>
  <dcterms:modified xsi:type="dcterms:W3CDTF">2013-04-05T04:09:00Z</dcterms:modified>
</cp:coreProperties>
</file>