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A6" w:rsidRPr="00CB1AA6" w:rsidRDefault="00CB1AA6" w:rsidP="00CB1AA6">
      <w:pPr>
        <w:shd w:val="clear" w:color="auto" w:fill="FFFFFF"/>
        <w:spacing w:after="120" w:line="240" w:lineRule="auto"/>
        <w:outlineLvl w:val="0"/>
        <w:rPr>
          <w:rFonts w:ascii="微软雅黑" w:eastAsia="微软雅黑" w:hAnsi="微软雅黑" w:cs="Times New Roman"/>
          <w:b/>
          <w:bCs/>
          <w:color w:val="000000"/>
          <w:kern w:val="36"/>
          <w:sz w:val="42"/>
          <w:szCs w:val="42"/>
        </w:rPr>
      </w:pPr>
      <w:proofErr w:type="spellStart"/>
      <w:r w:rsidRPr="00CB1AA6">
        <w:rPr>
          <w:rFonts w:ascii="微软雅黑" w:eastAsia="微软雅黑" w:hAnsi="微软雅黑" w:cs="Times New Roman" w:hint="eastAsia"/>
          <w:b/>
          <w:bCs/>
          <w:color w:val="000000"/>
          <w:kern w:val="36"/>
          <w:sz w:val="42"/>
          <w:szCs w:val="42"/>
        </w:rPr>
        <w:t>activiti</w:t>
      </w:r>
      <w:proofErr w:type="spellEnd"/>
      <w:r w:rsidRPr="00CB1AA6">
        <w:rPr>
          <w:rFonts w:ascii="微软雅黑" w:eastAsia="微软雅黑" w:hAnsi="微软雅黑" w:cs="Times New Roman" w:hint="eastAsia"/>
          <w:b/>
          <w:bCs/>
          <w:color w:val="000000"/>
          <w:kern w:val="36"/>
          <w:sz w:val="42"/>
          <w:szCs w:val="42"/>
        </w:rPr>
        <w:t>包容网关（Inclusive Gateway）</w:t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Times New Roman" w:hint="eastAsia"/>
          <w:color w:val="858585"/>
          <w:sz w:val="21"/>
          <w:szCs w:val="21"/>
        </w:rPr>
      </w:pPr>
      <w:r w:rsidRPr="00CB1AA6">
        <w:rPr>
          <w:rFonts w:ascii="微软雅黑" w:eastAsia="微软雅黑" w:hAnsi="微软雅黑" w:cs="Times New Roman" w:hint="eastAsia"/>
          <w:color w:val="74CF59"/>
          <w:position w:val="2"/>
          <w:sz w:val="18"/>
          <w:szCs w:val="18"/>
          <w:shd w:val="clear" w:color="auto" w:fill="EAF9E3"/>
        </w:rPr>
        <w:t>转载</w:t>
      </w:r>
      <w:r w:rsidRPr="00CB1AA6">
        <w:rPr>
          <w:rFonts w:ascii="微软雅黑" w:eastAsia="微软雅黑" w:hAnsi="微软雅黑" w:cs="Times New Roman"/>
          <w:color w:val="858585"/>
          <w:sz w:val="21"/>
          <w:szCs w:val="21"/>
        </w:rPr>
        <w:fldChar w:fldCharType="begin"/>
      </w:r>
      <w:r w:rsidRPr="00CB1AA6">
        <w:rPr>
          <w:rFonts w:ascii="微软雅黑" w:eastAsia="微软雅黑" w:hAnsi="微软雅黑" w:cs="Times New Roman"/>
          <w:color w:val="858585"/>
          <w:sz w:val="21"/>
          <w:szCs w:val="21"/>
        </w:rPr>
        <w:instrText xml:space="preserve"> HYPERLINK "https://me.csdn.net/weixin_42068560" \t "_blank" </w:instrText>
      </w:r>
      <w:r w:rsidRPr="00CB1AA6">
        <w:rPr>
          <w:rFonts w:ascii="微软雅黑" w:eastAsia="微软雅黑" w:hAnsi="微软雅黑" w:cs="Times New Roman"/>
          <w:color w:val="858585"/>
          <w:sz w:val="21"/>
          <w:szCs w:val="21"/>
        </w:rPr>
        <w:fldChar w:fldCharType="separate"/>
      </w:r>
      <w:r w:rsidRPr="00CB1AA6">
        <w:rPr>
          <w:rFonts w:ascii="微软雅黑" w:eastAsia="微软雅黑" w:hAnsi="微软雅黑" w:cs="Times New Roman" w:hint="eastAsia"/>
          <w:color w:val="78A5F1"/>
          <w:sz w:val="21"/>
          <w:szCs w:val="21"/>
          <w:u w:val="single"/>
        </w:rPr>
        <w:t>非·池</w:t>
      </w:r>
      <w:r w:rsidRPr="00CB1AA6">
        <w:rPr>
          <w:rFonts w:ascii="微软雅黑" w:eastAsia="微软雅黑" w:hAnsi="微软雅黑" w:cs="Times New Roman"/>
          <w:color w:val="858585"/>
          <w:sz w:val="21"/>
          <w:szCs w:val="21"/>
        </w:rPr>
        <w:fldChar w:fldCharType="end"/>
      </w:r>
      <w:r w:rsidRPr="00CB1AA6">
        <w:rPr>
          <w:rFonts w:ascii="微软雅黑" w:eastAsia="微软雅黑" w:hAnsi="微软雅黑" w:cs="Times New Roman" w:hint="eastAsia"/>
          <w:color w:val="858585"/>
          <w:sz w:val="21"/>
          <w:szCs w:val="21"/>
        </w:rPr>
        <w:t> 发布于2018-05-05 13:18:38 阅读数 3784</w:t>
      </w:r>
      <w:proofErr w:type="gramStart"/>
      <w:r w:rsidRPr="00CB1AA6">
        <w:rPr>
          <w:rFonts w:ascii="微软雅黑" w:eastAsia="微软雅黑" w:hAnsi="微软雅黑" w:cs="Times New Roman" w:hint="eastAsia"/>
          <w:color w:val="858585"/>
          <w:sz w:val="21"/>
          <w:szCs w:val="21"/>
        </w:rPr>
        <w:t>  收藏</w:t>
      </w:r>
      <w:proofErr w:type="gramEnd"/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CB1AA6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展开</w:t>
      </w:r>
    </w:p>
    <w:p w:rsidR="00CB1AA6" w:rsidRPr="00CB1AA6" w:rsidRDefault="00CB1AA6" w:rsidP="00CB1AA6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CB1AA6">
        <w:rPr>
          <w:rFonts w:ascii="微软雅黑" w:eastAsia="微软雅黑" w:hAnsi="微软雅黑" w:cs="Arial" w:hint="eastAsia"/>
          <w:b/>
          <w:bCs/>
          <w:color w:val="000000"/>
          <w:kern w:val="36"/>
          <w:sz w:val="24"/>
          <w:szCs w:val="24"/>
        </w:rPr>
        <w:t>转载自：</w:t>
      </w:r>
      <w:r w:rsidRPr="00CB1AA6">
        <w:rPr>
          <w:rFonts w:ascii="微软雅黑" w:eastAsia="微软雅黑" w:hAnsi="微软雅黑" w:cs="Arial"/>
          <w:color w:val="3333FF"/>
          <w:kern w:val="36"/>
          <w:sz w:val="24"/>
          <w:szCs w:val="24"/>
          <w:u w:val="single"/>
        </w:rPr>
        <w:fldChar w:fldCharType="begin"/>
      </w:r>
      <w:r w:rsidRPr="00CB1AA6">
        <w:rPr>
          <w:rFonts w:ascii="微软雅黑" w:eastAsia="微软雅黑" w:hAnsi="微软雅黑" w:cs="Arial"/>
          <w:color w:val="3333FF"/>
          <w:kern w:val="36"/>
          <w:sz w:val="24"/>
          <w:szCs w:val="24"/>
          <w:u w:val="single"/>
        </w:rPr>
        <w:instrText xml:space="preserve"> HYPERLINK "http://www.cnblogs.com/dengjiahai/p/8894339.html" </w:instrText>
      </w:r>
      <w:r w:rsidRPr="00CB1AA6">
        <w:rPr>
          <w:rFonts w:ascii="微软雅黑" w:eastAsia="微软雅黑" w:hAnsi="微软雅黑" w:cs="Arial"/>
          <w:color w:val="3333FF"/>
          <w:kern w:val="36"/>
          <w:sz w:val="24"/>
          <w:szCs w:val="24"/>
          <w:u w:val="single"/>
        </w:rPr>
        <w:fldChar w:fldCharType="separate"/>
      </w:r>
      <w:r w:rsidRPr="00CB1AA6">
        <w:rPr>
          <w:rFonts w:ascii="微软雅黑" w:eastAsia="微软雅黑" w:hAnsi="微软雅黑" w:cs="Arial" w:hint="eastAsia"/>
          <w:color w:val="6795B5"/>
          <w:kern w:val="36"/>
          <w:sz w:val="48"/>
          <w:szCs w:val="48"/>
          <w:u w:val="single"/>
        </w:rPr>
        <w:t>http://www.cnblogs.com/dengjiahai/p/8894339.html</w:t>
      </w:r>
      <w:r w:rsidRPr="00CB1AA6">
        <w:rPr>
          <w:rFonts w:ascii="微软雅黑" w:eastAsia="微软雅黑" w:hAnsi="微软雅黑" w:cs="Arial"/>
          <w:color w:val="3333FF"/>
          <w:kern w:val="36"/>
          <w:sz w:val="24"/>
          <w:szCs w:val="24"/>
          <w:u w:val="single"/>
        </w:rPr>
        <w:fldChar w:fldCharType="end"/>
      </w:r>
    </w:p>
    <w:p w:rsidR="00CB1AA6" w:rsidRPr="00CB1AA6" w:rsidRDefault="00CB1AA6" w:rsidP="00CB1AA6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CB1AA6">
        <w:rPr>
          <w:rFonts w:ascii="微软雅黑" w:eastAsia="微软雅黑" w:hAnsi="微软雅黑" w:cs="Arial" w:hint="eastAsia"/>
          <w:b/>
          <w:bCs/>
          <w:color w:val="000000"/>
          <w:kern w:val="36"/>
          <w:sz w:val="21"/>
          <w:szCs w:val="21"/>
        </w:rPr>
        <w:t>1.什么是包容网关？</w:t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CB1AA6">
        <w:rPr>
          <w:rFonts w:ascii="微软雅黑" w:eastAsia="微软雅黑" w:hAnsi="微软雅黑" w:cs="Arial" w:hint="eastAsia"/>
          <w:color w:val="000000"/>
          <w:sz w:val="21"/>
          <w:szCs w:val="21"/>
        </w:rPr>
        <w:t>包容网关（Inclusive Gateway）就是并行网关（Parallel Gateway）和排他网关（Exclusive Gateway）的组合。可以在出口顺序流上定义条件，包容网关会计算它们。然而主要的区别是，包容网关与并行网关一样，可以选择多于一条（出口）顺序流</w:t>
      </w:r>
    </w:p>
    <w:p w:rsidR="00CB1AA6" w:rsidRPr="00CB1AA6" w:rsidRDefault="00CB1AA6" w:rsidP="00CB1AA6">
      <w:pPr>
        <w:shd w:val="clear" w:color="auto" w:fill="FFFFFF"/>
        <w:spacing w:after="0" w:line="240" w:lineRule="auto"/>
        <w:outlineLvl w:val="2"/>
        <w:rPr>
          <w:rFonts w:ascii="微软雅黑" w:eastAsia="微软雅黑" w:hAnsi="微软雅黑" w:cs="Arial" w:hint="eastAsia"/>
          <w:b/>
          <w:bCs/>
          <w:color w:val="4F4F4F"/>
          <w:sz w:val="33"/>
          <w:szCs w:val="33"/>
        </w:rPr>
      </w:pPr>
      <w:bookmarkStart w:id="2" w:name="t2"/>
      <w:bookmarkEnd w:id="2"/>
      <w:r w:rsidRPr="00CB1AA6">
        <w:rPr>
          <w:rFonts w:ascii="微软雅黑" w:eastAsia="微软雅黑" w:hAnsi="微软雅黑" w:cs="Arial" w:hint="eastAsia"/>
          <w:b/>
          <w:bCs/>
          <w:color w:val="000000"/>
          <w:sz w:val="21"/>
          <w:szCs w:val="21"/>
        </w:rPr>
        <w:t>2.包容网关、并行网关和排他网关的异同：</w:t>
      </w:r>
    </w:p>
    <w:p w:rsidR="00CB1AA6" w:rsidRPr="00CB1AA6" w:rsidRDefault="00CB1AA6" w:rsidP="00CB1AA6">
      <w:pPr>
        <w:shd w:val="clear" w:color="auto" w:fill="FFFFFF"/>
        <w:spacing w:after="0" w:line="420" w:lineRule="atLeast"/>
        <w:outlineLvl w:val="3"/>
        <w:rPr>
          <w:rFonts w:ascii="微软雅黑" w:eastAsia="微软雅黑" w:hAnsi="微软雅黑" w:cs="Arial" w:hint="eastAsia"/>
          <w:b/>
          <w:bCs/>
          <w:color w:val="4F4F4F"/>
          <w:sz w:val="30"/>
          <w:szCs w:val="30"/>
        </w:rPr>
      </w:pPr>
      <w:r w:rsidRPr="00CB1AA6">
        <w:rPr>
          <w:rFonts w:ascii="微软雅黑" w:eastAsia="微软雅黑" w:hAnsi="微软雅黑" w:cs="Arial" w:hint="eastAsia"/>
          <w:b/>
          <w:bCs/>
          <w:color w:val="000000"/>
          <w:sz w:val="21"/>
          <w:szCs w:val="21"/>
        </w:rPr>
        <w:t>同：</w:t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CB1AA6">
        <w:rPr>
          <w:rFonts w:ascii="微软雅黑" w:eastAsia="微软雅黑" w:hAnsi="微软雅黑" w:cs="Arial" w:hint="eastAsia"/>
          <w:color w:val="000000"/>
          <w:sz w:val="21"/>
          <w:szCs w:val="21"/>
        </w:rPr>
        <w:t>1．都有出口顺序流和入口顺序流。</w:t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CB1AA6">
        <w:rPr>
          <w:rFonts w:ascii="微软雅黑" w:eastAsia="微软雅黑" w:hAnsi="微软雅黑" w:cs="Arial" w:hint="eastAsia"/>
          <w:color w:val="000000"/>
          <w:sz w:val="21"/>
          <w:szCs w:val="21"/>
        </w:rPr>
        <w:t>2．至少有一个分支</w:t>
      </w:r>
    </w:p>
    <w:p w:rsidR="00CB1AA6" w:rsidRPr="00CB1AA6" w:rsidRDefault="00CB1AA6" w:rsidP="00CB1AA6">
      <w:pPr>
        <w:shd w:val="clear" w:color="auto" w:fill="FFFFFF"/>
        <w:spacing w:after="0" w:line="420" w:lineRule="atLeast"/>
        <w:outlineLvl w:val="3"/>
        <w:rPr>
          <w:rFonts w:ascii="微软雅黑" w:eastAsia="微软雅黑" w:hAnsi="微软雅黑" w:cs="Arial" w:hint="eastAsia"/>
          <w:b/>
          <w:bCs/>
          <w:color w:val="4F4F4F"/>
          <w:sz w:val="30"/>
          <w:szCs w:val="30"/>
        </w:rPr>
      </w:pPr>
      <w:r w:rsidRPr="00CB1AA6">
        <w:rPr>
          <w:rFonts w:ascii="微软雅黑" w:eastAsia="微软雅黑" w:hAnsi="微软雅黑" w:cs="Arial" w:hint="eastAsia"/>
          <w:b/>
          <w:bCs/>
          <w:color w:val="000000"/>
          <w:sz w:val="21"/>
          <w:szCs w:val="21"/>
        </w:rPr>
        <w:t>异：</w:t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CB1AA6">
        <w:rPr>
          <w:rFonts w:ascii="微软雅黑" w:eastAsia="微软雅黑" w:hAnsi="微软雅黑" w:cs="Arial" w:hint="eastAsia"/>
          <w:color w:val="000000"/>
          <w:sz w:val="21"/>
          <w:szCs w:val="21"/>
        </w:rPr>
        <w:t>1．排他网关只有一条分支被执行，如果有多条符合条件的分支，流程会默认走第一条。并行网关至少有一条分支被执行，而且所有的分支都会被执行。包容网关有多条或者一条分支会被执行。</w:t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CB1AA6">
        <w:rPr>
          <w:rFonts w:ascii="微软雅黑" w:eastAsia="微软雅黑" w:hAnsi="微软雅黑" w:cs="Arial" w:hint="eastAsia"/>
          <w:color w:val="000000"/>
          <w:sz w:val="21"/>
          <w:szCs w:val="21"/>
        </w:rPr>
        <w:t>2．包容网关包括了并行网关和排他网关的所有功能。</w:t>
      </w:r>
    </w:p>
    <w:p w:rsidR="00CB1AA6" w:rsidRPr="00CB1AA6" w:rsidRDefault="00CB1AA6" w:rsidP="00CB1AA6">
      <w:pPr>
        <w:shd w:val="clear" w:color="auto" w:fill="FFFFFF"/>
        <w:spacing w:after="0" w:line="420" w:lineRule="atLeast"/>
        <w:outlineLvl w:val="3"/>
        <w:rPr>
          <w:rFonts w:ascii="微软雅黑" w:eastAsia="微软雅黑" w:hAnsi="微软雅黑" w:cs="Arial" w:hint="eastAsia"/>
          <w:b/>
          <w:bCs/>
          <w:color w:val="4F4F4F"/>
          <w:sz w:val="30"/>
          <w:szCs w:val="30"/>
        </w:rPr>
      </w:pPr>
      <w:r w:rsidRPr="00CB1AA6">
        <w:rPr>
          <w:rFonts w:ascii="微软雅黑" w:eastAsia="微软雅黑" w:hAnsi="微软雅黑" w:cs="Arial" w:hint="eastAsia"/>
          <w:b/>
          <w:bCs/>
          <w:color w:val="000000"/>
          <w:sz w:val="21"/>
          <w:szCs w:val="21"/>
        </w:rPr>
        <w:t>3.使用场合：</w:t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CB1AA6">
        <w:rPr>
          <w:rFonts w:ascii="FangSong_GB2312" w:eastAsia="FangSong_GB2312" w:hAnsi="FangSong_GB2312" w:cs="Arial" w:hint="eastAsia"/>
          <w:color w:val="000000"/>
          <w:sz w:val="21"/>
          <w:szCs w:val="21"/>
        </w:rPr>
        <w:t>不确定分支的情形下面。例如：审批部门领导根据不同的条件确定。审批的会签根据不同的条件确定。</w:t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CB1AA6">
        <w:rPr>
          <w:rFonts w:ascii="微软雅黑" w:eastAsia="微软雅黑" w:hAnsi="微软雅黑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0" cy="2857500"/>
            <wp:effectExtent l="0" t="0" r="0" b="0"/>
            <wp:docPr id="2" name="Picture 2" descr="https://img-blog.csdn.net/201804251716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25171623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AA6">
        <w:rPr>
          <w:rFonts w:ascii="微软雅黑" w:eastAsia="微软雅黑" w:hAnsi="微软雅黑" w:cs="Arial" w:hint="eastAsia"/>
          <w:color w:val="000000"/>
          <w:sz w:val="21"/>
          <w:szCs w:val="21"/>
        </w:rPr>
        <w:br/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CB1AA6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4.包容网关两个重要的特性</w:t>
      </w:r>
    </w:p>
    <w:p w:rsidR="00CB1AA6" w:rsidRPr="00CB1AA6" w:rsidRDefault="00CB1AA6" w:rsidP="00CB1AA6">
      <w:pPr>
        <w:numPr>
          <w:ilvl w:val="0"/>
          <w:numId w:val="1"/>
        </w:numPr>
        <w:spacing w:after="0" w:line="240" w:lineRule="auto"/>
        <w:ind w:left="480"/>
        <w:rPr>
          <w:rFonts w:ascii="微软雅黑" w:eastAsia="微软雅黑" w:hAnsi="微软雅黑" w:cs="Arial" w:hint="eastAsia"/>
          <w:sz w:val="24"/>
          <w:szCs w:val="24"/>
        </w:rPr>
      </w:pPr>
      <w:r w:rsidRPr="00CB1AA6">
        <w:rPr>
          <w:rFonts w:ascii="微软雅黑" w:eastAsia="微软雅黑" w:hAnsi="微软雅黑" w:cs="Arial" w:hint="eastAsia"/>
          <w:sz w:val="21"/>
          <w:szCs w:val="21"/>
        </w:rPr>
        <w:t>分支（fork）：所有出口顺序流都会被计算，对于计算为true的分支都会被执行。</w:t>
      </w:r>
    </w:p>
    <w:p w:rsidR="00CB1AA6" w:rsidRPr="00CB1AA6" w:rsidRDefault="00CB1AA6" w:rsidP="00CB1AA6">
      <w:pPr>
        <w:numPr>
          <w:ilvl w:val="0"/>
          <w:numId w:val="1"/>
        </w:numPr>
        <w:spacing w:after="0" w:line="240" w:lineRule="auto"/>
        <w:ind w:left="480"/>
        <w:rPr>
          <w:rFonts w:ascii="微软雅黑" w:eastAsia="微软雅黑" w:hAnsi="微软雅黑" w:cs="Arial" w:hint="eastAsia"/>
          <w:sz w:val="24"/>
          <w:szCs w:val="24"/>
        </w:rPr>
      </w:pPr>
      <w:r w:rsidRPr="00CB1AA6">
        <w:rPr>
          <w:rFonts w:ascii="微软雅黑" w:eastAsia="微软雅黑" w:hAnsi="微软雅黑" w:cs="Arial" w:hint="eastAsia"/>
          <w:sz w:val="21"/>
          <w:szCs w:val="21"/>
        </w:rPr>
        <w:t>聚合（join）：所有到达包容网关的并行执行，都会在网关处等待，直到每一条具有流程标志的入口顺序流，都有一个执行到达。这是与并行网关的重要区别。换句话说，包容网关只会等待将会被执行的入口顺序流。在合并后，流程穿过合并并行网关继续 </w:t>
      </w:r>
    </w:p>
    <w:p w:rsidR="00CB1AA6" w:rsidRPr="00CB1AA6" w:rsidRDefault="00CB1AA6" w:rsidP="00CB1AA6">
      <w:pPr>
        <w:shd w:val="clear" w:color="auto" w:fill="FFFFFF"/>
        <w:spacing w:after="0" w:line="420" w:lineRule="atLeast"/>
        <w:outlineLvl w:val="3"/>
        <w:rPr>
          <w:rFonts w:ascii="微软雅黑" w:eastAsia="微软雅黑" w:hAnsi="微软雅黑" w:cs="Arial" w:hint="eastAsia"/>
          <w:b/>
          <w:bCs/>
          <w:color w:val="4F4F4F"/>
          <w:sz w:val="30"/>
          <w:szCs w:val="30"/>
        </w:rPr>
      </w:pPr>
      <w:r w:rsidRPr="00CB1AA6">
        <w:rPr>
          <w:rFonts w:ascii="微软雅黑" w:eastAsia="微软雅黑" w:hAnsi="微软雅黑" w:cs="Arial" w:hint="eastAsia"/>
          <w:b/>
          <w:bCs/>
          <w:color w:val="4F4F4F"/>
          <w:sz w:val="21"/>
          <w:szCs w:val="21"/>
        </w:rPr>
        <w:t>5.注意点：</w:t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CB1AA6">
        <w:rPr>
          <w:rFonts w:ascii="微软雅黑" w:eastAsia="微软雅黑" w:hAnsi="微软雅黑" w:cs="Arial" w:hint="eastAsia"/>
          <w:color w:val="4D4D4D"/>
          <w:sz w:val="21"/>
          <w:szCs w:val="21"/>
        </w:rPr>
        <w:t>包容网关基于出口顺序流和入口顺序流。</w:t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CB1AA6">
        <w:rPr>
          <w:rFonts w:ascii="微软雅黑" w:eastAsia="微软雅黑" w:hAnsi="微软雅黑" w:cs="Arial" w:hint="eastAsia"/>
          <w:color w:val="4D4D4D"/>
          <w:sz w:val="21"/>
          <w:szCs w:val="21"/>
        </w:rPr>
        <w:t>包容网关，用内部带有</w:t>
      </w:r>
      <w:proofErr w:type="gramStart"/>
      <w:r w:rsidRPr="00CB1AA6">
        <w:rPr>
          <w:rFonts w:ascii="微软雅黑" w:eastAsia="微软雅黑" w:hAnsi="微软雅黑" w:cs="Arial" w:hint="eastAsia"/>
          <w:color w:val="4D4D4D"/>
          <w:sz w:val="21"/>
          <w:szCs w:val="21"/>
        </w:rPr>
        <w:t>’</w:t>
      </w:r>
      <w:proofErr w:type="gramEnd"/>
      <w:r w:rsidRPr="00CB1AA6">
        <w:rPr>
          <w:rFonts w:ascii="微软雅黑" w:eastAsia="微软雅黑" w:hAnsi="微软雅黑" w:cs="Arial" w:hint="eastAsia"/>
          <w:color w:val="4D4D4D"/>
          <w:sz w:val="21"/>
          <w:szCs w:val="21"/>
        </w:rPr>
        <w:t>圆圈</w:t>
      </w:r>
      <w:proofErr w:type="gramStart"/>
      <w:r w:rsidRPr="00CB1AA6">
        <w:rPr>
          <w:rFonts w:ascii="微软雅黑" w:eastAsia="微软雅黑" w:hAnsi="微软雅黑" w:cs="Arial" w:hint="eastAsia"/>
          <w:color w:val="4D4D4D"/>
          <w:sz w:val="21"/>
          <w:szCs w:val="21"/>
        </w:rPr>
        <w:t>’</w:t>
      </w:r>
      <w:proofErr w:type="gramEnd"/>
      <w:r w:rsidRPr="00CB1AA6">
        <w:rPr>
          <w:rFonts w:ascii="微软雅黑" w:eastAsia="微软雅黑" w:hAnsi="微软雅黑" w:cs="Arial" w:hint="eastAsia"/>
          <w:color w:val="4D4D4D"/>
          <w:sz w:val="21"/>
          <w:szCs w:val="21"/>
        </w:rPr>
        <w:t>图标的网关（菱形）表示。</w:t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CB1AA6">
        <w:rPr>
          <w:rFonts w:ascii="微软雅黑" w:eastAsia="微软雅黑" w:hAnsi="微软雅黑" w:cs="Arial" w:hint="eastAsia"/>
          <w:b/>
          <w:bCs/>
          <w:color w:val="4D4D4D"/>
          <w:sz w:val="21"/>
          <w:szCs w:val="21"/>
        </w:rPr>
        <w:t>6.流程设计图：</w:t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CB1AA6">
        <w:rPr>
          <w:rFonts w:ascii="微软雅黑" w:eastAsia="微软雅黑" w:hAnsi="微软雅黑" w:cs="Arial"/>
          <w:b/>
          <w:bCs/>
          <w:noProof/>
          <w:color w:val="4D4D4D"/>
          <w:sz w:val="21"/>
          <w:szCs w:val="21"/>
        </w:rPr>
        <w:drawing>
          <wp:inline distT="0" distB="0" distL="0" distR="0">
            <wp:extent cx="5715000" cy="2857500"/>
            <wp:effectExtent l="0" t="0" r="0" b="0"/>
            <wp:docPr id="1" name="Picture 1" descr="https://img-blog.csdn.net/2018042517311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4251731129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Times New Roman"/>
          <w:color w:val="4D4D4D"/>
          <w:sz w:val="24"/>
          <w:szCs w:val="24"/>
        </w:rPr>
      </w:pPr>
      <w:r w:rsidRPr="00CB1AA6">
        <w:rPr>
          <w:rFonts w:ascii="FangSong_GB2312" w:eastAsia="FangSong_GB2312" w:hAnsi="FangSong_GB2312" w:cs="Times New Roman" w:hint="eastAsia"/>
          <w:b/>
          <w:bCs/>
          <w:color w:val="333333"/>
          <w:sz w:val="21"/>
          <w:szCs w:val="21"/>
          <w:shd w:val="clear" w:color="auto" w:fill="FFFFFF"/>
        </w:rPr>
        <w:lastRenderedPageBreak/>
        <w:t>8.运行流程：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bookmarkStart w:id="3" w:name="_GoBack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1.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package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inclusiveGateway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2.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 xml:space="preserve"> 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3.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import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java.util.HashMap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4.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import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java.util.List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5.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import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java.util.Map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6.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 xml:space="preserve"> 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7.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import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org.activiti.engine.ProcessEngine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8.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import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org.activiti.engine.ProcessEngines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9.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import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org.activiti.engine.RepositoryService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10.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import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org.activiti.engine.TaskService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11.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import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org.activiti.engine.runtime.ProcessInstance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12.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import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org.activiti.engine.task.Task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13.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 xml:space="preserve"> 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14.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public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class InclusiveGatewayTest01 {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15.</w:t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  <w:t xml:space="preserve">/** </w:t>
      </w:r>
      <w:proofErr w:type="gram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完成我的任务  *</w:t>
      </w:r>
      <w:proofErr w:type="gram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/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16.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public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static void main(String[]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args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) throws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InterruptedException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{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17.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ProcessEngine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processEngine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ProcessEngines.getDefaultProcessEngine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18.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RepositoryService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repositoryService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processEngine.getRepositoryService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19.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repositoryService.createDeployment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()</w:t>
      </w:r>
      <w:proofErr w:type="gramEnd"/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20.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 xml:space="preserve"> .</w:t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addClasspathResource(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"diagrams/InclusiveGateway/InclusiveGatewayTest01.bpmn")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21.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 xml:space="preserve"> .</w:t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deploy(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22.</w:t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proofErr w:type="gram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System.out.println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(</w:t>
      </w:r>
      <w:proofErr w:type="gram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"流程部署成功!");// 流程定义ID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23.</w:t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  <w:t>// 流程定义的key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24.</w:t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  <w:t xml:space="preserve">String </w:t>
      </w:r>
      <w:proofErr w:type="spell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processDefinitionKey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 xml:space="preserve"> = "InclusiveGatewayTest01"</w:t>
      </w:r>
      <w:proofErr w:type="gram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;/</w:t>
      </w:r>
      <w:proofErr w:type="gram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/ 绘制的流程图ID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25.</w:t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ProcessInstance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 xml:space="preserve"> pi = </w:t>
      </w:r>
      <w:proofErr w:type="spellStart"/>
      <w:proofErr w:type="gram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processEngine.getRuntimeService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(</w:t>
      </w:r>
      <w:proofErr w:type="gram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)// 与正在执行的流程实例和执行对象相关的Service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26.</w:t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  <w:t>.</w:t>
      </w:r>
      <w:proofErr w:type="spell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startProcessInstanceByKey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(</w:t>
      </w:r>
      <w:proofErr w:type="spell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processDefinitionKey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);// 使用流程定义的key启动流程实例，key对应</w:t>
      </w:r>
      <w:proofErr w:type="spell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helloworld.bpmn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文件中id的属性值。使用key</w:t>
      </w:r>
      <w:proofErr w:type="gram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值启动</w:t>
      </w:r>
      <w:proofErr w:type="gram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好处：默认是按照最新版本的流程定义启动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lastRenderedPageBreak/>
        <w:t>27.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 xml:space="preserve">String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procesInstanceId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pi.getId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28.</w:t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proofErr w:type="gram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System.out.println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(</w:t>
      </w:r>
      <w:proofErr w:type="gram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 xml:space="preserve">"启动了一个ID为" + </w:t>
      </w:r>
      <w:proofErr w:type="spell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procesInstanceId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 xml:space="preserve"> + "的流程实例" 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29.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30.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TaskService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taskService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processEngine.getTaskService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31.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while(</w:t>
      </w:r>
      <w:proofErr w:type="spellStart"/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processEngine.getRuntimeService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()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32.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>.</w:t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createProcessInstanceQuery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()</w:t>
      </w:r>
      <w:proofErr w:type="gramEnd"/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33.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>.</w:t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processInstanceId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procesInstanceId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)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34.</w:t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  <w:t>.</w:t>
      </w:r>
      <w:proofErr w:type="spell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singleResult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()!=null){//如果流程实例没有结束就一直查询当前实例的用户任务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35.</w:t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  <w:t>// 查询当前到达的任务（多线）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36.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 xml:space="preserve">List&lt;Task&gt; tasks = </w:t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taskService.createTaskQuery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()</w:t>
      </w:r>
      <w:proofErr w:type="gramEnd"/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37.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 xml:space="preserve">  .</w:t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processInstanceId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procesInstanceId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)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38.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 xml:space="preserve">  .</w:t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list(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39.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if(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tasks!=null &amp;&amp;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tasks.size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()&gt;0){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40.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for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 xml:space="preserve"> (Task t : tasks) {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41.</w:t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  <w:t>// 设置变量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42.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 xml:space="preserve">Map&lt;String, Object&gt; variables = new </w:t>
      </w:r>
      <w:proofErr w:type="spell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HashMap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&lt;String, Object</w:t>
      </w:r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&gt;(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43.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>//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variables.put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"money", 200);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44.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>//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variables.put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"money", 1200);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45.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variables.put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"money", 5200);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46.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47.</w:t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  <w:t>// 完成当前运行节点任务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48.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taskService.complete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t.getId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(),variables);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49.</w:t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proofErr w:type="gram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System.out.println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(</w:t>
      </w:r>
      <w:proofErr w:type="gram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 xml:space="preserve">"任务 " + </w:t>
      </w:r>
      <w:proofErr w:type="spell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t.getName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() + " 执行完成!");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50.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proofErr w:type="gramStart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System.out.println</w:t>
      </w:r>
      <w:proofErr w:type="spell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(</w:t>
      </w:r>
      <w:proofErr w:type="gramEnd"/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"===================================");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51.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>}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52.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>}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53.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>}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lastRenderedPageBreak/>
        <w:t>54.</w:t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ab/>
      </w:r>
      <w:proofErr w:type="spellStart"/>
      <w:proofErr w:type="gram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System.out.println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(</w:t>
      </w:r>
      <w:proofErr w:type="gram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 xml:space="preserve">"流程实例： " + </w:t>
      </w:r>
      <w:proofErr w:type="spellStart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>procesInstanceId</w:t>
      </w:r>
      <w:proofErr w:type="spellEnd"/>
      <w:r w:rsidRPr="00EC47C0">
        <w:rPr>
          <w:rFonts w:ascii="FangSong_GB2312" w:eastAsia="FangSong_GB2312" w:hAnsi="FangSong_GB2312" w:cs="Times New Roman" w:hint="eastAsia"/>
          <w:b/>
          <w:bCs/>
          <w:color w:val="4D4D4D"/>
          <w:sz w:val="20"/>
          <w:szCs w:val="20"/>
          <w:shd w:val="clear" w:color="auto" w:fill="FFFFFF"/>
        </w:rPr>
        <w:t xml:space="preserve"> + "执行完成!");</w:t>
      </w:r>
    </w:p>
    <w:p w:rsidR="00EC47C0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55.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>}</w:t>
      </w:r>
    </w:p>
    <w:p w:rsidR="00074B5C" w:rsidRPr="00EC47C0" w:rsidRDefault="00EC47C0" w:rsidP="00EC47C0">
      <w:pPr>
        <w:shd w:val="clear" w:color="auto" w:fill="FFFFFF"/>
        <w:spacing w:after="0" w:line="390" w:lineRule="atLeast"/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</w:pP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>56.</w:t>
      </w:r>
      <w:r w:rsidRPr="00EC47C0">
        <w:rPr>
          <w:rFonts w:ascii="FangSong_GB2312" w:eastAsia="FangSong_GB2312" w:hAnsi="FangSong_GB2312" w:cs="Times New Roman"/>
          <w:b/>
          <w:bCs/>
          <w:color w:val="4D4D4D"/>
          <w:sz w:val="20"/>
          <w:szCs w:val="20"/>
          <w:shd w:val="clear" w:color="auto" w:fill="FFFFFF"/>
        </w:rPr>
        <w:tab/>
        <w:t>}</w:t>
      </w:r>
    </w:p>
    <w:bookmarkEnd w:id="3"/>
    <w:p w:rsidR="00CB1AA6" w:rsidRPr="00CB1AA6" w:rsidRDefault="00CB1AA6" w:rsidP="00CB1AA6">
      <w:pPr>
        <w:shd w:val="clear" w:color="auto" w:fill="FFFFFF"/>
        <w:spacing w:after="0" w:line="390" w:lineRule="atLeast"/>
        <w:rPr>
          <w:rFonts w:ascii="微软雅黑" w:eastAsia="微软雅黑" w:hAnsi="微软雅黑" w:cs="Times New Roman"/>
          <w:color w:val="4D4D4D"/>
          <w:sz w:val="24"/>
          <w:szCs w:val="24"/>
        </w:rPr>
      </w:pPr>
      <w:r w:rsidRPr="00CB1AA6">
        <w:rPr>
          <w:rFonts w:ascii="FangSong_GB2312" w:eastAsia="FangSong_GB2312" w:hAnsi="FangSong_GB2312" w:cs="Times New Roman" w:hint="eastAsia"/>
          <w:b/>
          <w:bCs/>
          <w:color w:val="4D4D4D"/>
          <w:sz w:val="24"/>
          <w:szCs w:val="24"/>
          <w:shd w:val="clear" w:color="auto" w:fill="FFFFFF"/>
        </w:rPr>
        <w:t>9.运</w:t>
      </w:r>
      <w:r w:rsidRPr="00CB1AA6">
        <w:rPr>
          <w:rFonts w:ascii="微软雅黑" w:eastAsia="微软雅黑" w:hAnsi="微软雅黑" w:cs="Times New Roman" w:hint="eastAsia"/>
          <w:b/>
          <w:bCs/>
          <w:color w:val="4D4D4D"/>
          <w:sz w:val="21"/>
          <w:szCs w:val="21"/>
          <w:shd w:val="clear" w:color="auto" w:fill="FFFFFF"/>
        </w:rPr>
        <w:t>行结果</w:t>
      </w:r>
      <w:r w:rsidRPr="00CB1AA6">
        <w:rPr>
          <w:rFonts w:ascii="FangSong_GB2312" w:eastAsia="FangSong_GB2312" w:hAnsi="FangSong_GB2312" w:cs="Times New Roman" w:hint="eastAsia"/>
          <w:b/>
          <w:bCs/>
          <w:color w:val="4D4D4D"/>
          <w:sz w:val="24"/>
          <w:szCs w:val="24"/>
          <w:shd w:val="clear" w:color="auto" w:fill="FFFFFF"/>
        </w:rPr>
        <w:t>：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流程部署成功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!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启动了一个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ID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为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177505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的流程实例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!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任务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起草合同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执行完成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!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DejaVu Sans Mono" w:eastAsia="Times New Roman" w:hAnsi="DejaVu Sans Mono" w:cs="DejaVu Sans Mono"/>
          <w:i/>
          <w:iCs/>
          <w:color w:val="5C6370"/>
          <w:sz w:val="21"/>
          <w:szCs w:val="21"/>
          <w:shd w:val="clear" w:color="auto" w:fill="F3F4F5"/>
        </w:rPr>
        <w:t>===================================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任务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律师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1 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执行完成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!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DejaVu Sans Mono" w:eastAsia="Times New Roman" w:hAnsi="DejaVu Sans Mono" w:cs="DejaVu Sans Mono"/>
          <w:i/>
          <w:iCs/>
          <w:color w:val="5C6370"/>
          <w:sz w:val="21"/>
          <w:szCs w:val="21"/>
          <w:shd w:val="clear" w:color="auto" w:fill="F3F4F5"/>
        </w:rPr>
        <w:t>===================================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任务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律师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2 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执行完成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!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DejaVu Sans Mono" w:eastAsia="Times New Roman" w:hAnsi="DejaVu Sans Mono" w:cs="DejaVu Sans Mono"/>
          <w:i/>
          <w:iCs/>
          <w:color w:val="5C6370"/>
          <w:sz w:val="21"/>
          <w:szCs w:val="21"/>
          <w:shd w:val="clear" w:color="auto" w:fill="F3F4F5"/>
        </w:rPr>
        <w:t>===================================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任务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律师代表团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执行完成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!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DejaVu Sans Mono" w:eastAsia="Times New Roman" w:hAnsi="DejaVu Sans Mono" w:cs="DejaVu Sans Mono"/>
          <w:i/>
          <w:iCs/>
          <w:color w:val="5C6370"/>
          <w:sz w:val="21"/>
          <w:szCs w:val="21"/>
          <w:shd w:val="clear" w:color="auto" w:fill="F3F4F5"/>
        </w:rPr>
        <w:t>===================================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任务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法律顾问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执行完成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!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DejaVu Sans Mono" w:eastAsia="Times New Roman" w:hAnsi="DejaVu Sans Mono" w:cs="DejaVu Sans Mono"/>
          <w:i/>
          <w:iCs/>
          <w:color w:val="5C6370"/>
          <w:sz w:val="21"/>
          <w:szCs w:val="21"/>
          <w:shd w:val="clear" w:color="auto" w:fill="F3F4F5"/>
        </w:rPr>
        <w:t>===================================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任务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签订合同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</w:t>
      </w:r>
      <w:r w:rsidRPr="00CB1AA6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3F4F5"/>
        </w:rPr>
        <w:t>执行完成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!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</w:pPr>
      <w:r w:rsidRPr="00CB1AA6">
        <w:rPr>
          <w:rFonts w:ascii="DejaVu Sans Mono" w:eastAsia="Times New Roman" w:hAnsi="DejaVu Sans Mono" w:cs="DejaVu Sans Mono"/>
          <w:i/>
          <w:iCs/>
          <w:color w:val="5C6370"/>
          <w:sz w:val="21"/>
          <w:szCs w:val="21"/>
          <w:shd w:val="clear" w:color="auto" w:fill="F3F4F5"/>
        </w:rPr>
        <w:t>===================================</w:t>
      </w:r>
    </w:p>
    <w:p w:rsidR="00CB1AA6" w:rsidRPr="00CB1AA6" w:rsidRDefault="00CB1AA6" w:rsidP="00CB1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 w:hint="eastAsia"/>
          <w:color w:val="000000"/>
          <w:sz w:val="21"/>
          <w:szCs w:val="21"/>
        </w:rPr>
      </w:pP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ID</w:t>
      </w:r>
      <w:r w:rsidRPr="00CB1AA6">
        <w:rPr>
          <w:rFonts w:ascii="宋体" w:eastAsia="宋体" w:hAnsi="宋体" w:cs="宋体" w:hint="eastAsia"/>
          <w:color w:val="000000"/>
          <w:sz w:val="21"/>
          <w:szCs w:val="21"/>
          <w:shd w:val="clear" w:color="auto" w:fill="F3F4F5"/>
        </w:rPr>
        <w:t>为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 xml:space="preserve"> 177505</w:t>
      </w:r>
      <w:r w:rsidRPr="00CB1AA6">
        <w:rPr>
          <w:rFonts w:ascii="宋体" w:eastAsia="宋体" w:hAnsi="宋体" w:cs="宋体" w:hint="eastAsia"/>
          <w:color w:val="000000"/>
          <w:sz w:val="21"/>
          <w:szCs w:val="21"/>
          <w:shd w:val="clear" w:color="auto" w:fill="F3F4F5"/>
        </w:rPr>
        <w:t>的流程实例执行完成</w:t>
      </w:r>
      <w:r w:rsidRPr="00CB1AA6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3F4F5"/>
        </w:rPr>
        <w:t>!</w:t>
      </w:r>
    </w:p>
    <w:p w:rsidR="00FB4DAA" w:rsidRDefault="00EC47C0"/>
    <w:sectPr w:rsidR="00FB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D41B2"/>
    <w:multiLevelType w:val="multilevel"/>
    <w:tmpl w:val="FF12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A21D5"/>
    <w:multiLevelType w:val="multilevel"/>
    <w:tmpl w:val="29A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6B"/>
    <w:rsid w:val="00074B5C"/>
    <w:rsid w:val="001D52A3"/>
    <w:rsid w:val="002C5211"/>
    <w:rsid w:val="003D4787"/>
    <w:rsid w:val="003D506B"/>
    <w:rsid w:val="00CB1AA6"/>
    <w:rsid w:val="00EC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8D21B-01D5-4DB9-85F0-5DB1FA47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A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B1A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1A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A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B1A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1AA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rticle-type">
    <w:name w:val="article-type"/>
    <w:basedOn w:val="DefaultParagraphFont"/>
    <w:rsid w:val="00CB1AA6"/>
  </w:style>
  <w:style w:type="character" w:styleId="Hyperlink">
    <w:name w:val="Hyperlink"/>
    <w:basedOn w:val="DefaultParagraphFont"/>
    <w:uiPriority w:val="99"/>
    <w:semiHidden/>
    <w:unhideWhenUsed/>
    <w:rsid w:val="00CB1AA6"/>
    <w:rPr>
      <w:color w:val="0000FF"/>
      <w:u w:val="single"/>
    </w:rPr>
  </w:style>
  <w:style w:type="character" w:customStyle="1" w:styleId="time">
    <w:name w:val="time"/>
    <w:basedOn w:val="DefaultParagraphFont"/>
    <w:rsid w:val="00CB1AA6"/>
  </w:style>
  <w:style w:type="character" w:customStyle="1" w:styleId="read-count">
    <w:name w:val="read-count"/>
    <w:basedOn w:val="DefaultParagraphFont"/>
    <w:rsid w:val="00CB1AA6"/>
  </w:style>
  <w:style w:type="paragraph" w:styleId="NormalWeb">
    <w:name w:val="Normal (Web)"/>
    <w:basedOn w:val="Normal"/>
    <w:uiPriority w:val="99"/>
    <w:semiHidden/>
    <w:unhideWhenUsed/>
    <w:rsid w:val="00CB1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A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A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1AA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B1AA6"/>
  </w:style>
  <w:style w:type="character" w:customStyle="1" w:styleId="hljs-class">
    <w:name w:val="hljs-class"/>
    <w:basedOn w:val="DefaultParagraphFont"/>
    <w:rsid w:val="00CB1AA6"/>
  </w:style>
  <w:style w:type="character" w:customStyle="1" w:styleId="hljs-title">
    <w:name w:val="hljs-title"/>
    <w:basedOn w:val="DefaultParagraphFont"/>
    <w:rsid w:val="00CB1AA6"/>
  </w:style>
  <w:style w:type="character" w:customStyle="1" w:styleId="hljs-comment">
    <w:name w:val="hljs-comment"/>
    <w:basedOn w:val="DefaultParagraphFont"/>
    <w:rsid w:val="00CB1AA6"/>
  </w:style>
  <w:style w:type="character" w:customStyle="1" w:styleId="hljs-function">
    <w:name w:val="hljs-function"/>
    <w:basedOn w:val="DefaultParagraphFont"/>
    <w:rsid w:val="00CB1AA6"/>
  </w:style>
  <w:style w:type="character" w:customStyle="1" w:styleId="hljs-params">
    <w:name w:val="hljs-params"/>
    <w:basedOn w:val="DefaultParagraphFont"/>
    <w:rsid w:val="00CB1AA6"/>
  </w:style>
  <w:style w:type="character" w:customStyle="1" w:styleId="hljs-string">
    <w:name w:val="hljs-string"/>
    <w:basedOn w:val="DefaultParagraphFont"/>
    <w:rsid w:val="00CB1AA6"/>
  </w:style>
  <w:style w:type="character" w:customStyle="1" w:styleId="hljs-number">
    <w:name w:val="hljs-number"/>
    <w:basedOn w:val="DefaultParagraphFont"/>
    <w:rsid w:val="00CB1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5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3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0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7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0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98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5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3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1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90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45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0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3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3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7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2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9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39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72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1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87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9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0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10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20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19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1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9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68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9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1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50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1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3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3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4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9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3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74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97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1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1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4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9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0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88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6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3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3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7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2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681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34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533</Words>
  <Characters>3043</Characters>
  <Application>Microsoft Office Word</Application>
  <DocSecurity>0</DocSecurity>
  <Lines>25</Lines>
  <Paragraphs>7</Paragraphs>
  <ScaleCrop>false</ScaleCrop>
  <Company>Carrefour Group</Company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ChenYong</dc:creator>
  <cp:keywords/>
  <dc:description/>
  <cp:lastModifiedBy>Tony ChenYong</cp:lastModifiedBy>
  <cp:revision>8</cp:revision>
  <dcterms:created xsi:type="dcterms:W3CDTF">2020-01-02T02:19:00Z</dcterms:created>
  <dcterms:modified xsi:type="dcterms:W3CDTF">2020-01-02T02:20:00Z</dcterms:modified>
</cp:coreProperties>
</file>