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Text Classification with NLTK Movie Reviews: Step-by-Step Guide</w:t>
      </w:r>
    </w:p>
    <w:p>
      <w:pPr>
        <w:pStyle w:val="Heading2"/>
      </w:pPr>
      <w:r>
        <w:t>Step 1: Setup and Environment</w:t>
      </w:r>
    </w:p>
    <w:p>
      <w:r>
        <w:t>Before starting, make sure you have Python installed with the following packages:</w:t>
        <w:br/>
        <w:t>- scikit-learn</w:t>
        <w:br/>
        <w:t>- numpy</w:t>
        <w:br/>
        <w:t>- pandas</w:t>
        <w:br/>
        <w:t>- nltk</w:t>
        <w:br/>
        <w:t>- scipy</w:t>
        <w:br/>
        <w:br/>
        <w:t>Install them using pip if needed:</w:t>
      </w:r>
    </w:p>
    <w:p>
      <w:pPr>
        <w:pStyle w:val="IntenseQuote"/>
      </w:pPr>
      <w:r>
        <w:t>pip install scikit-learn numpy pandas nltk scipy</w:t>
      </w:r>
    </w:p>
    <w:p>
      <w:pPr>
        <w:pStyle w:val="Heading2"/>
      </w:pPr>
      <w:r>
        <w:t>Step 2: Download the NLTK Movie Reviews Dataset</w:t>
      </w:r>
    </w:p>
    <w:p>
      <w:r>
        <w:t>To work with the movie reviews corpus, you need to download it from the NLTK repository. Run the following code snippet in Python:</w:t>
      </w:r>
    </w:p>
    <w:p>
      <w:pPr>
        <w:pStyle w:val="IntenseQuote"/>
      </w:pPr>
      <w:r>
        <w:t>import nltk</w:t>
        <w:br/>
        <w:t>nltk.download('movie_reviews')</w:t>
      </w:r>
    </w:p>
    <w:p>
      <w:r>
        <w:t>Ensure your environment has internet access. If you're in an offline or restricted environment, you'll need to manually download and move the dataset to your NLTK data folder.</w:t>
      </w:r>
    </w:p>
    <w:p>
      <w:pPr>
        <w:pStyle w:val="Heading2"/>
      </w:pPr>
      <w:r>
        <w:t>Step 3: Load and Prepare the Data</w:t>
      </w:r>
    </w:p>
    <w:p>
      <w:r>
        <w:t>Load the dataset into memory and split the text and labels. Shuffle the data and split it into training and testing sets using `train_test_split`.</w:t>
      </w:r>
    </w:p>
    <w:p>
      <w:pPr>
        <w:pStyle w:val="Heading2"/>
      </w:pPr>
      <w:r>
        <w:t>Step 4: Task 1 - Implementing Basic Text Classification</w:t>
      </w:r>
    </w:p>
    <w:p>
      <w:r>
        <w:t>Use `CountVectorizer` to convert movie review texts into numerical features. Train a Naive Bayes classifier using `MultinomialNB` and evaluate the accuracy on the test set. Typical accuracy is around 75–85%.</w:t>
      </w:r>
    </w:p>
    <w:p>
      <w:pPr>
        <w:pStyle w:val="Heading2"/>
      </w:pPr>
      <w:r>
        <w:t>Step 5: Task 2 - Understanding CountVectorizer</w:t>
      </w:r>
    </w:p>
    <w:p>
      <w:pPr>
        <w:pStyle w:val="Heading3"/>
      </w:pPr>
      <w:r>
        <w:t>1. Role of CountVectorizer in Text Classification</w:t>
      </w:r>
    </w:p>
    <w:p>
      <w:r>
        <w:t>CountVectorizer converts a collection of text documents into a matrix of token counts, where each row represents a document and each column corresponds to a unique word from the vocabulary. It transforms raw text into numerical features that machine learning models can process. Each cell in the matrix holds the frequency of a word in a document. This allows classifiers to learn patterns based on word occurrence, making it a crucial step for turning unstructured text into a structured format for model training.</w:t>
      </w:r>
    </w:p>
    <w:p>
      <w:pPr>
        <w:pStyle w:val="Heading3"/>
      </w:pPr>
      <w:r>
        <w:t>2. Purpose of train_test_split</w:t>
      </w:r>
    </w:p>
    <w:p>
      <w:r>
        <w:t>The train_test_split function splits the dataset into two sets: one for training and one for testing the model. This is essential to evaluate the model’s ability to generalize to unseen data. Without this step, a model might be overfitted to the training data, showing high performance during training but poor results in real-world use. A separate test set ensures unbiased evaluation and helps identify overfitting or underfitting issues in the model’s learning process.</w:t>
      </w:r>
    </w:p>
    <w:p>
      <w:pPr>
        <w:pStyle w:val="Heading3"/>
      </w:pPr>
      <w:r>
        <w:t>3. Analyzing Accuracy in Naive Bayes</w:t>
      </w:r>
    </w:p>
    <w:p>
      <w:r>
        <w:t>Accuracy measures the proportion of correct predictions out of all predictions made by the classifier. In the context of a balanced dataset like the NLTK movie reviews (equal positive and negative labels), a high accuracy (e.g., 75–85%) suggests that the classifier has effectively learned patterns from the training data. However, accuracy alone may not be sufficient, especially in imbalanced datasets. It’s important to consider other metrics like precision, recall, or confusion matrices to get a comprehensive understanding of performance.</w:t>
      </w:r>
    </w:p>
    <w:p>
      <w:pPr>
        <w:pStyle w:val="Heading2"/>
      </w:pPr>
      <w:r>
        <w:t>Step 6: Future Tasks</w:t>
      </w:r>
    </w:p>
    <w:p>
      <w:r>
        <w:t>Continue with:</w:t>
        <w:br/>
        <w:t>- Task 3: Advanced Feature Engineering (Compare CountVectorizer and TfidfVectorizer)</w:t>
        <w:br/>
        <w:t>- Task 4: Alternative Models (Train a LinearSVC classifier and compare it with Naive Bayes)</w:t>
        <w:br/>
        <w:br/>
        <w:t>Analyze differences in performance, training time, and complexity.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