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账户</w:t>
      </w:r>
      <w:r>
        <w:rPr>
          <w:rFonts w:hint="eastAsia"/>
        </w:rPr>
        <w:t>问题</w:t>
      </w:r>
    </w:p>
    <w:p>
      <w:pPr>
        <w:pStyle w:val="3"/>
        <w:numPr>
          <w:ilvl w:val="0"/>
          <w:numId w:val="1"/>
        </w:numPr>
        <w:tabs>
          <w:tab w:val="clear" w:pos="425"/>
        </w:tabs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注销账号 </w:t>
      </w:r>
    </w:p>
    <w:p>
      <w:pPr>
        <w:pStyle w:val="4"/>
        <w:numPr>
          <w:ilvl w:val="0"/>
          <w:numId w:val="2"/>
        </w:numPr>
        <w:bidi w:val="0"/>
        <w:rPr>
          <w:rFonts w:hint="eastAsia"/>
        </w:rPr>
      </w:pPr>
      <w:r>
        <w:rPr>
          <w:rFonts w:hint="default"/>
        </w:rPr>
        <w:t>客服流程图</w:t>
      </w:r>
    </w:p>
    <w:p>
      <w:pPr>
        <w:rPr>
          <w:rFonts w:hint="default" w:eastAsiaTheme="minorEastAsia"/>
          <w:lang w:eastAsia="zh-CN"/>
        </w:rPr>
      </w:pPr>
      <w:r>
        <w:rPr>
          <w:rFonts w:hint="default" w:eastAsiaTheme="minorEastAsia"/>
          <w:lang w:eastAsia="zh-CN"/>
        </w:rPr>
        <w:drawing>
          <wp:inline distT="0" distB="0" distL="114300" distR="114300">
            <wp:extent cx="5260340" cy="2299335"/>
            <wp:effectExtent l="0" t="0" r="10160" b="12065"/>
            <wp:docPr id="1" name="图片 1" descr="注销账户（账户问题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注销账户（账户问题）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2"/>
        </w:numPr>
        <w:bidi w:val="0"/>
        <w:rPr>
          <w:rFonts w:hint="eastAsia"/>
        </w:rPr>
      </w:pPr>
      <w:r>
        <w:rPr>
          <w:rFonts w:hint="default"/>
        </w:rPr>
        <w:t>客服</w:t>
      </w:r>
      <w:r>
        <w:rPr>
          <w:rFonts w:hint="eastAsia"/>
        </w:rPr>
        <w:t>服务步骤</w:t>
      </w:r>
    </w:p>
    <w:p>
      <w:pPr>
        <w:spacing w:before="260" w:after="120" w:line="288" w:lineRule="auto"/>
        <w:ind w:left="0"/>
        <w:jc w:val="left"/>
        <w:outlineLvl w:val="3"/>
      </w:pPr>
      <w:r>
        <w:rPr>
          <w:rFonts w:ascii="Arial" w:hAnsi="Arial" w:eastAsia="等线" w:cs="Arial"/>
          <w:b/>
          <w:sz w:val="28"/>
        </w:rPr>
        <w:t>步骤一：开场白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bCs/>
          <w:sz w:val="22"/>
        </w:rPr>
        <w:t>话术推荐：</w:t>
      </w:r>
      <w:r>
        <w:rPr>
          <w:rFonts w:ascii="Arial" w:hAnsi="Arial" w:eastAsia="等线" w:cs="Arial"/>
          <w:sz w:val="22"/>
        </w:rPr>
        <w:t>您好/上午/中午/下午好，我姓*/工号**，请问有什么可以帮您？/很高兴为您服务。</w:t>
      </w:r>
    </w:p>
    <w:p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11"/>
          <w:szCs w:val="11"/>
          <w:lang w:val="en-US" w:eastAsia="zh-CN"/>
        </w:rPr>
      </w:pPr>
      <w:r>
        <w:rPr>
          <w:rFonts w:ascii="Arial" w:hAnsi="Arial" w:eastAsia="等线" w:cs="Arial"/>
          <w:b/>
          <w:bCs/>
          <w:sz w:val="22"/>
          <w:highlight w:val="yellow"/>
        </w:rPr>
        <w:t>注意事项：</w:t>
      </w:r>
      <w:r>
        <w:rPr>
          <w:rFonts w:ascii="Arial" w:hAnsi="Arial" w:eastAsia="等线" w:cs="Arial"/>
          <w:sz w:val="22"/>
        </w:rPr>
        <w:t>在沟通开始时，立即使用标准开场白，反应时间不得高于3秒。</w:t>
      </w:r>
    </w:p>
    <w:p>
      <w:pPr>
        <w:spacing w:before="120" w:after="120" w:line="288" w:lineRule="auto"/>
        <w:ind w:left="7880" w:leftChars="0" w:firstLine="0" w:firstLineChars="0"/>
        <w:jc w:val="left"/>
        <w:rPr>
          <w:rFonts w:hint="default" w:eastAsia="等线"/>
          <w:lang w:val="en-US" w:eastAsia="zh-CN"/>
        </w:rPr>
      </w:pPr>
    </w:p>
    <w:p>
      <w:pPr>
        <w:keepNext w:val="0"/>
        <w:keepLines w:val="0"/>
        <w:widowControl w:val="0"/>
        <w:suppressLineNumbers w:val="0"/>
        <w:spacing w:before="260" w:beforeAutospacing="0" w:after="120" w:afterAutospacing="0" w:line="288" w:lineRule="auto"/>
        <w:ind w:left="0" w:right="0"/>
        <w:jc w:val="left"/>
        <w:outlineLvl w:val="3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</w:rPr>
        <w:t>步骤二：验证用户信息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为了确保信息安全，跟您简单核对几项基本资料，请问您的XXXX（客户信息）？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</w:rPr>
        <w:t>处理思路：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按照验证规则对用户进行核身。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</w:rPr>
        <w:t>注意事项：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同一通会话中客户处理多个问题，客户进线时仅办理低风险或中风险业务时，核身通过一次后无需再次核身；当客户要求办理更高一级风险的业务时，需要加核中高风险的B/C问题（不与之前使用过的核身问题相同）其一，完成中高风险核身的流程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风险定义：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低风险：咨询类业务：不涉及系统查询和操作；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中风险：查询类业务：涉及系统查询；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高风险：受理类业务：涉及高风险的系统操作或业务办理。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问题类别划分：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问题A类:姓名/身份证号码；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问题B类:学历/户籍地址/证件有效期/婚姻状况/还款银行卡后四位/所属银行；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问题C类:贷款金额/贷款期数/贷款时间（年/月）/未结清的贷款笔数/身份证出生年月日/任意一笔月账单还款金额（整数）/三要素认证。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验证规则类别：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注册号码进线/回电：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低风险：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不涉及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(询问姓氏即可)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中风险：姓名+1B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高风险：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姓名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+B/C(任选2项）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非注册号码进线/回电：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低风险：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不涉及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(询问姓氏即可)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中风险：2A+1B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高风险：身份证号码+人脸验证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非本人进线：进线需核实“致电人姓名+与客户本人的关系凭证+客户姓名+身份证号码”，并建议本人致电。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疑似代理标签客户进线：涉及查询和系统操作或业务办理，均按照：身份证号码+人脸验证。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已注销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：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①一线：无需核身；系统无客户信息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②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内诉</w:t>
      </w:r>
      <w:r>
        <w:rPr>
          <w:rFonts w:hint="eastAsia" w:ascii="等线" w:hAnsi="等线" w:eastAsia="等线" w:cs="等线"/>
          <w:kern w:val="2"/>
          <w:sz w:val="22"/>
          <w:szCs w:val="22"/>
          <w:lang w:eastAsia="zh-CN" w:bidi="ar"/>
        </w:rPr>
        <w:t>（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二线/高阶</w:t>
      </w:r>
      <w:r>
        <w:rPr>
          <w:rFonts w:hint="eastAsia" w:ascii="等线" w:hAnsi="等线" w:eastAsia="等线" w:cs="等线"/>
          <w:kern w:val="2"/>
          <w:sz w:val="22"/>
          <w:szCs w:val="22"/>
          <w:lang w:eastAsia="zh-CN" w:bidi="ar"/>
        </w:rPr>
        <w:t>）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：2A；需客户主动提供，若客户坚持不愿提供，可在通话中告知通话记录视为本人授权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等线" w:hAnsi="等线" w:eastAsia="等线" w:cs="等线"/>
          <w:b/>
          <w:bCs/>
          <w:color w:val="FF0000"/>
          <w:kern w:val="2"/>
          <w:sz w:val="22"/>
          <w:szCs w:val="22"/>
          <w:highlight w:val="yellow"/>
          <w:lang w:val="en-US" w:eastAsia="zh-CN" w:bidi="ar"/>
        </w:rPr>
      </w:pPr>
    </w:p>
    <w:p>
      <w:pPr>
        <w:keepNext w:val="0"/>
        <w:keepLines w:val="0"/>
        <w:widowControl w:val="0"/>
        <w:suppressLineNumbers w:val="0"/>
        <w:spacing w:before="260" w:beforeAutospacing="0" w:after="120" w:afterAutospacing="0" w:line="288" w:lineRule="auto"/>
        <w:ind w:left="0" w:right="0"/>
        <w:jc w:val="left"/>
        <w:outlineLvl w:val="3"/>
        <w:rPr>
          <w:rFonts w:hint="default"/>
        </w:rPr>
      </w:pP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</w:rPr>
        <w:t>步骤</w:t>
      </w:r>
      <w:r>
        <w:rPr>
          <w:rFonts w:hint="eastAsia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</w:rPr>
        <w:t>三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</w:rPr>
        <w:t>：</w:t>
      </w:r>
      <w:r>
        <w:rPr>
          <w:rFonts w:hint="eastAsia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</w:rPr>
        <w:t>客户要求注销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eastAsia="zh-CN" w:bidi="ar"/>
        </w:rPr>
        <w:t>账户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120" w:beforeAutospacing="0" w:after="120" w:afterAutospacing="0"/>
        <w:ind w:left="0" w:right="0" w:firstLine="0"/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none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</w:rPr>
        <w:t>处理思路</w:t>
      </w: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none"/>
          <w:lang w:val="en-US" w:eastAsia="zh-CN" w:bidi="ar"/>
        </w:rPr>
        <w:t>：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highlight w:val="none"/>
          <w:lang w:eastAsia="zh-CN" w:bidi="ar"/>
        </w:rPr>
        <w:t>注意区分产品。</w:t>
      </w:r>
    </w:p>
    <w:p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88" w:lineRule="auto"/>
        <w:ind w:right="0"/>
        <w:jc w:val="left"/>
        <w:textAlignment w:val="auto"/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1）询问注销原因，针对性挽留客户</w:t>
      </w:r>
    </w:p>
    <w:p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88" w:lineRule="auto"/>
        <w:ind w:right="0"/>
        <w:jc w:val="left"/>
        <w:textAlignment w:val="auto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 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挽留客户不可告知不能注销，也不用注销账号作为解决方案解决客户其他诉求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。</w:t>
      </w:r>
    </w:p>
    <w:p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left="0" w:right="0" w:firstLine="0"/>
        <w:textAlignment w:val="auto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2）客户坚持注销，协助处理注销</w:t>
      </w:r>
    </w:p>
    <w:p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right="0"/>
        <w:jc w:val="left"/>
        <w:textAlignment w:val="auto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优先引导客户APP自助操作，或发送注销卡片/短信（短信仅支持豆豆钱）。</w:t>
      </w:r>
    </w:p>
    <w:p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right="0"/>
        <w:jc w:val="left"/>
        <w:textAlignment w:val="auto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若客户坚持客服人工操作，豆豆钱-客户提及投诉，升级二线；卡卡贷/</w:t>
      </w:r>
      <w:r>
        <w:rPr>
          <w:rFonts w:hint="eastAsia" w:ascii="等线" w:hAnsi="等线" w:eastAsia="等线" w:cs="等线"/>
          <w:b/>
          <w:bCs/>
          <w:color w:val="FF0000"/>
          <w:kern w:val="2"/>
          <w:sz w:val="22"/>
          <w:szCs w:val="22"/>
          <w:lang w:val="en-US" w:eastAsia="zh-CN" w:bidi="ar"/>
        </w:rPr>
        <w:t>维信闪贷（该产品已下线，不再有增量用户）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-可操作人工注销。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120" w:beforeAutospacing="0" w:after="120" w:afterAutospacing="0"/>
        <w:ind w:left="0" w:right="0" w:firstLine="0"/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14"/>
          <w:szCs w:val="14"/>
        </w:rPr>
      </w:pP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3）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自助注销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路径：卡豆 APP中，点击“我的-设置-注销账户”，部分客户通过验证码验证后注销。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120" w:beforeAutospacing="0" w:after="120" w:afterAutospacing="0"/>
        <w:ind w:left="0" w:right="0" w:firstLine="0"/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4）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人工注销路径：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客服系统-客户管理-账户注销，收集信息注销（身份证号、注销原因及产品）。</w:t>
      </w:r>
    </w:p>
    <w:p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left="0" w:right="0" w:firstLine="0"/>
        <w:textAlignment w:val="auto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3）非我司APP进线要求注销账户</w:t>
      </w:r>
    </w:p>
    <w:p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</w:pP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非我司平台APP，客户进线要求注销账户，我司无法受理，可引导客户到相关APP运营方申请注销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。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120" w:beforeAutospacing="0" w:after="120" w:afterAutospacing="0"/>
        <w:ind w:left="0" w:right="0" w:firstLine="0"/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</w:pPr>
    </w:p>
    <w:p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50" w:lineRule="atLeast"/>
        <w:ind w:left="0" w:right="0" w:firstLine="0"/>
        <w:textAlignment w:val="auto"/>
        <w:rPr>
          <w:rFonts w:hint="eastAsia" w:ascii="等线" w:hAnsi="等线" w:eastAsia="等线" w:cs="等线"/>
          <w:b/>
          <w:bCs/>
          <w:kern w:val="2"/>
          <w:sz w:val="24"/>
          <w:szCs w:val="24"/>
          <w:lang w:val="en-US" w:eastAsia="zh-CN" w:bidi="ar"/>
        </w:rPr>
      </w:pPr>
      <w:r>
        <w:rPr>
          <w:rFonts w:hint="eastAsia" w:ascii="等线" w:hAnsi="等线" w:eastAsia="等线" w:cs="等线"/>
          <w:b/>
          <w:bCs/>
          <w:kern w:val="2"/>
          <w:sz w:val="24"/>
          <w:szCs w:val="24"/>
          <w:lang w:val="en-US" w:eastAsia="zh-CN" w:bidi="ar"/>
        </w:rPr>
        <w:t>注意事项</w:t>
      </w:r>
    </w:p>
    <w:p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left="0" w:right="0" w:firstLine="0"/>
        <w:jc w:val="both"/>
        <w:textAlignment w:val="auto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①注销维度：产品+身份证号</w:t>
      </w:r>
    </w:p>
    <w:p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left="0" w:right="0" w:firstLine="0"/>
        <w:jc w:val="both"/>
        <w:textAlignment w:val="auto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②无法注销情况：申请中/放款中/还款中的订单无法申请注销，需先等待放款结果/结清</w:t>
      </w:r>
    </w:p>
    <w:p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left="0" w:right="0" w:firstLine="0"/>
        <w:jc w:val="both"/>
        <w:textAlignment w:val="auto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③若已结清提示有未结清订单,确认是否有合作导流产品，若无，收集截图反馈运维：豆豆:我的-借款记录，卡卡：借钱-立即还款（无法登陆APP，则将无法登录页面截图即可）</w:t>
      </w:r>
    </w:p>
    <w:p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left="0" w:right="0" w:firstLine="0"/>
        <w:jc w:val="both"/>
        <w:textAlignment w:val="auto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④注销后再注册：卡豆支持再注册，</w:t>
      </w:r>
      <w:r>
        <w:rPr>
          <w:rFonts w:hint="eastAsia" w:ascii="等线" w:hAnsi="等线" w:eastAsia="等线" w:cs="等线"/>
          <w:b/>
          <w:bCs/>
          <w:color w:val="FF0000"/>
          <w:kern w:val="2"/>
          <w:sz w:val="22"/>
          <w:szCs w:val="22"/>
          <w:lang w:val="en-US" w:eastAsia="zh-CN" w:bidi="ar"/>
        </w:rPr>
        <w:t>闪贷（该产品已下线，不再有增量用户）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不支持；注册后系统显示实名失败，非系统异常无需反馈运维处理，正常婉拒客户</w:t>
      </w:r>
    </w:p>
    <w:p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left="0" w:right="0" w:firstLine="0"/>
        <w:jc w:val="both"/>
        <w:textAlignment w:val="auto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⑤注销再注册客户：若客户原注册账号已绑定银行卡，现用另一个手机号再注册后绑卡会提示“您的身份证已绑定过手机号，请用原账号登录或更换身份证”，客户需用原注册手机号登录账号进行解绑，解绑后方可用新手机号登录。</w:t>
      </w:r>
    </w:p>
    <w:p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88" w:lineRule="auto"/>
        <w:ind w:left="0" w:right="0" w:firstLine="0"/>
        <w:textAlignment w:val="auto"/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</w:pPr>
    </w:p>
    <w:p>
      <w:pPr>
        <w:spacing w:before="120" w:after="120" w:line="288" w:lineRule="auto"/>
        <w:ind w:left="0"/>
        <w:jc w:val="left"/>
        <w:rPr>
          <w:rFonts w:hint="default" w:ascii="等线" w:hAnsi="等线" w:eastAsia="等线" w:cs="等线"/>
          <w:b/>
          <w:bCs/>
          <w:kern w:val="2"/>
          <w:sz w:val="24"/>
          <w:szCs w:val="24"/>
          <w:lang w:val="en-US" w:eastAsia="zh-CN" w:bidi="ar"/>
        </w:rPr>
      </w:pPr>
      <w:r>
        <w:rPr>
          <w:rFonts w:hint="eastAsia" w:ascii="等线" w:hAnsi="等线" w:eastAsia="等线" w:cs="等线"/>
          <w:b/>
          <w:bCs/>
          <w:kern w:val="2"/>
          <w:sz w:val="24"/>
          <w:szCs w:val="24"/>
          <w:lang w:val="en-US" w:eastAsia="zh-CN" w:bidi="ar"/>
        </w:rPr>
        <w:t>确认原因</w:t>
      </w:r>
    </w:p>
    <w:p>
      <w:pPr>
        <w:spacing w:before="120" w:after="120" w:line="288" w:lineRule="auto"/>
        <w:ind w:lef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  <w:t>话术推荐：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XX先生/女士，非常抱歉，请问您是什么原因想要注销账户呢？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288" w:lineRule="auto"/>
        <w:ind w:right="0" w:rightChars="0"/>
        <w:jc w:val="both"/>
        <w:rPr>
          <w:rFonts w:hint="eastAsia" w:ascii="Arial" w:hAnsi="Arial" w:eastAsia="等线" w:cs="Arial"/>
          <w:b/>
          <w:bCs/>
          <w:color w:val="FF0000"/>
          <w:sz w:val="24"/>
          <w:szCs w:val="24"/>
          <w:highlight w:val="none"/>
          <w:lang w:val="en-US" w:eastAsia="zh-CN"/>
        </w:rPr>
      </w:pPr>
      <w:r>
        <w:rPr>
          <w:rFonts w:hint="eastAsia" w:ascii="Arial" w:hAnsi="Arial" w:eastAsia="等线" w:cs="Arial"/>
          <w:b/>
          <w:bCs/>
          <w:color w:val="FF0000"/>
          <w:sz w:val="24"/>
          <w:szCs w:val="24"/>
          <w:highlight w:val="none"/>
          <w:lang w:val="en-US" w:eastAsia="zh-CN"/>
        </w:rPr>
        <w:t>一线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288" w:lineRule="auto"/>
        <w:ind w:right="0" w:rightChars="0"/>
        <w:jc w:val="both"/>
        <w:rPr>
          <w:rFonts w:hint="eastAsia" w:ascii="Arial" w:hAnsi="Arial" w:eastAsia="等线" w:cs="Arial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Arial" w:hAnsi="Arial" w:eastAsia="等线" w:cs="Arial"/>
          <w:b/>
          <w:bCs/>
          <w:sz w:val="24"/>
          <w:szCs w:val="24"/>
          <w:highlight w:val="none"/>
          <w:lang w:val="en-US" w:eastAsia="zh-CN"/>
        </w:rPr>
        <w:t>问题：我不想用了，就是要注销的！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ascii="Arial" w:hAnsi="Arial" w:eastAsia="等线" w:cs="Arial"/>
          <w:b/>
          <w:bCs/>
          <w:sz w:val="22"/>
          <w:highlight w:val="none"/>
        </w:rPr>
        <w:t>话术推荐：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XX先生/女士，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您好，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建议您再考虑一下，因为后续可能您还会有贷款的需求，那么您在我们这边已经有过的贷款记录有助于提升再次贷款的额度，另外您对我们的放款和还款的流程也比较熟悉，如果去找一家新的平台这些都需要重新适应学习，在我们这里贷款会更方便的。如果注销了，账户的信息我们都会删除，如果您再来贷款的话，作为初始贷款额度相对不会很高，您看账户还是做个保留比较好，对吧。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288" w:lineRule="auto"/>
        <w:ind w:right="0" w:rightChars="0"/>
        <w:jc w:val="both"/>
        <w:rPr>
          <w:rFonts w:hint="eastAsia" w:ascii="等线" w:hAnsi="等线" w:eastAsia="等线" w:cs="等线"/>
          <w:b/>
          <w:bCs/>
          <w:kern w:val="2"/>
          <w:sz w:val="24"/>
          <w:szCs w:val="24"/>
          <w:lang w:val="en-US" w:eastAsia="zh-CN" w:bidi="ar"/>
        </w:rPr>
      </w:pPr>
      <w:r>
        <w:rPr>
          <w:rFonts w:hint="eastAsia" w:ascii="等线" w:hAnsi="等线" w:eastAsia="等线" w:cs="等线"/>
          <w:b/>
          <w:bCs/>
          <w:kern w:val="2"/>
          <w:sz w:val="24"/>
          <w:szCs w:val="24"/>
          <w:lang w:val="en-US" w:eastAsia="zh-CN" w:bidi="ar"/>
        </w:rPr>
        <w:t>客户坚持注销账户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288" w:lineRule="auto"/>
        <w:ind w:right="0" w:rightChars="0"/>
        <w:jc w:val="both"/>
        <w:rPr>
          <w:rFonts w:hint="eastAsia" w:ascii="等线" w:hAnsi="等线" w:eastAsia="等线" w:cs="等线"/>
          <w:b w:val="0"/>
          <w:bCs w:val="0"/>
          <w:color w:val="FF0000"/>
          <w:kern w:val="2"/>
          <w:sz w:val="24"/>
          <w:szCs w:val="24"/>
          <w:lang w:val="en-US" w:eastAsia="zh-CN" w:bidi="ar"/>
        </w:rPr>
      </w:pPr>
      <w:r>
        <w:rPr>
          <w:rFonts w:hint="eastAsia" w:ascii="等线" w:hAnsi="等线" w:eastAsia="等线" w:cs="等线"/>
          <w:b w:val="0"/>
          <w:bCs w:val="0"/>
          <w:color w:val="FF0000"/>
          <w:kern w:val="2"/>
          <w:sz w:val="24"/>
          <w:szCs w:val="24"/>
          <w:lang w:val="en-US" w:eastAsia="zh-CN" w:bidi="ar"/>
        </w:rPr>
        <w:t>豆豆钱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  <w:t>话术推荐1：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XX先生/女士，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您好，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您也消消气，客服协助为您发送一条短信链接，您可通过点击短信内的链接，根据链接内容提示操作注销哦，也请您在确认注销前，务必仔细阅读注销的注意事项哦~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  <w:t>话术推荐2：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XX先生/女士，您先消消气，您可以打开APP，点击“我的-设置-注销账户”尝试申请注销哦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  <w:t>话术推荐3：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（客户表示自己无法操作或要求人工操作）XX先生/女士，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您好，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目前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豆豆钱账户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注销需要客户本人操作的哦，建议您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可以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短信链接或者在APP上点击“我的-设置-注销账户”尝试操作的哦~客服还是希望您能考虑保留下的，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避免后续您有其他资金需求，同时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平台也希望能继续与您保持合作关系的。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  <w:t>话术推荐4：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（客户坚持要求人工操作且提及投诉）XX先生/女士，您也别着急，客服将您的问题反馈给专员处理，预计24小时内，专员会以021开头的座机号码与您联系，请您耐心等待，保持电话畅通，在此期间，无需重复进线哦~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  <w:t>备注：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先走话术推荐1或2，再走话术推荐3，如客户提及投诉等风险场景，走话术推荐4，建“投诉工单-内部”升级二线。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等线" w:hAnsi="等线" w:eastAsia="等线" w:cs="等线"/>
          <w:b w:val="0"/>
          <w:bCs w:val="0"/>
          <w:color w:val="FF0000"/>
          <w:kern w:val="2"/>
          <w:sz w:val="24"/>
          <w:szCs w:val="24"/>
          <w:lang w:val="en-US" w:eastAsia="zh-CN" w:bidi="ar"/>
        </w:rPr>
      </w:pPr>
      <w:r>
        <w:rPr>
          <w:rFonts w:hint="eastAsia" w:ascii="等线" w:hAnsi="等线" w:eastAsia="等线" w:cs="等线"/>
          <w:b w:val="0"/>
          <w:bCs w:val="0"/>
          <w:color w:val="FF0000"/>
          <w:kern w:val="2"/>
          <w:sz w:val="24"/>
          <w:szCs w:val="24"/>
          <w:lang w:val="en-US" w:eastAsia="zh-CN" w:bidi="ar"/>
        </w:rPr>
        <w:t>维信卡卡贷/闪贷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  <w:t>话术推荐1：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XX先生/女士，您先消消气，您可以打开APP，点击“我的-设置-注销账户”尝试申请注销哦。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等线" w:hAnsi="等线" w:eastAsia="等线" w:cs="等线"/>
          <w:b w:val="0"/>
          <w:bCs w:val="0"/>
          <w:kern w:val="2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  <w:t>话术推荐2：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（客户坚持要求人工操作）XX先生/女士，</w:t>
      </w:r>
      <w:r>
        <w:rPr>
          <w:rFonts w:hint="eastAsia" w:ascii="等线" w:hAnsi="等线" w:eastAsia="等线" w:cs="等线"/>
          <w:b w:val="0"/>
          <w:bCs w:val="0"/>
          <w:kern w:val="2"/>
          <w:sz w:val="22"/>
          <w:szCs w:val="22"/>
          <w:lang w:val="en-US" w:eastAsia="zh-CN" w:bidi="ar"/>
        </w:rPr>
        <w:t>请您提供下您的身份证号码全号，客服将协助您处理。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  <w:t>话术推荐3：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（客户提供身份证号码）XX先生/女士，在为您办理账户注销前，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请确保已知晓以下信息，以保证您的账户安全: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①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所有欠款已结清</w:t>
      </w:r>
    </w:p>
    <w:p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请确认您的所有借款都已结清，且没有申请中的借款，否则无法注销该账号。</w:t>
      </w:r>
    </w:p>
    <w:p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②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零钱包、优惠券、积分、余额等，注销后将清空这些数据，且无法恢复。</w:t>
      </w:r>
    </w:p>
    <w:p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③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若您确认注销，由于相关数据已被清空，后续您的以下诉求我们将无法处理以下问题:</w:t>
      </w:r>
    </w:p>
    <w:p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a.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开具结清证明及发票相关问题</w:t>
      </w:r>
    </w:p>
    <w:p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b.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查看历史借款相关合同及协议</w:t>
      </w:r>
    </w:p>
    <w:p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c.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借还款相关问题，包含账单查询、费用查询及相关问题</w:t>
      </w:r>
    </w:p>
    <w:p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FF0000"/>
          <w:spacing w:val="0"/>
          <w:sz w:val="27"/>
          <w:szCs w:val="27"/>
        </w:rPr>
      </w:pP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d.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催收相关问题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等线" w:hAnsi="等线" w:eastAsia="等线" w:cs="等线"/>
          <w:b w:val="0"/>
          <w:bCs w:val="0"/>
          <w:kern w:val="2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b w:val="0"/>
          <w:bCs w:val="0"/>
          <w:kern w:val="2"/>
          <w:sz w:val="22"/>
          <w:szCs w:val="22"/>
          <w:lang w:val="en-US" w:eastAsia="zh-CN" w:bidi="ar"/>
        </w:rPr>
        <w:t>以上内容请您知悉，请您再次确认下，是否考虑保留账户呢？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  <w:t>话术推荐4：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（客户坚持注销）XX先生/女士，客服已为您申请注销账户，在您退出本次APP登录后立即生效哦。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  <w:t>备注：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先走话术推荐1，再走话术推荐2和3，话术推荐2优先级&gt;话术推荐3，客户坚持注销，走话术推荐4。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Arial" w:hAnsi="Arial" w:eastAsia="等线" w:cs="Arial"/>
          <w:b/>
          <w:bCs/>
          <w:color w:val="FF0000"/>
          <w:sz w:val="24"/>
          <w:szCs w:val="24"/>
          <w:highlight w:val="none"/>
          <w:lang w:val="en-US" w:eastAsia="zh-CN"/>
        </w:rPr>
      </w:pPr>
      <w:r>
        <w:rPr>
          <w:rFonts w:hint="eastAsia" w:ascii="Arial" w:hAnsi="Arial" w:eastAsia="等线" w:cs="Arial"/>
          <w:b/>
          <w:bCs/>
          <w:color w:val="FF0000"/>
          <w:sz w:val="24"/>
          <w:szCs w:val="24"/>
          <w:highlight w:val="none"/>
          <w:lang w:val="en-US" w:eastAsia="zh-CN"/>
        </w:rPr>
        <w:t>内诉（二线/高阶）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eastAsia="zh-CN" w:bidi="ar"/>
        </w:rPr>
        <w:t>处理思路：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eastAsia" w:ascii="Arial" w:hAnsi="Arial" w:eastAsia="等线" w:cs="Arial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豆豆钱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挖掘注销意图，若客户坚持人工注销，婉拒无效后，提醒注销相关事项，可在客服系统操作注销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。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Arial" w:hAnsi="Arial" w:eastAsia="等线" w:cs="Arial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Arial" w:hAnsi="Arial" w:eastAsia="等线" w:cs="Arial"/>
          <w:b/>
          <w:bCs/>
          <w:sz w:val="24"/>
          <w:szCs w:val="24"/>
          <w:highlight w:val="none"/>
          <w:lang w:val="en-US" w:eastAsia="zh-CN"/>
        </w:rPr>
        <w:t>问题：我不想要用了，就是要注销！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both"/>
        <w:textAlignment w:val="auto"/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ascii="Arial" w:hAnsi="Arial" w:eastAsia="等线" w:cs="Arial"/>
          <w:b/>
          <w:bCs/>
          <w:sz w:val="22"/>
          <w:highlight w:val="none"/>
        </w:rPr>
        <w:t>话术推荐</w:t>
      </w:r>
      <w:r>
        <w:rPr>
          <w:rFonts w:hint="eastAsia" w:ascii="Arial" w:hAnsi="Arial" w:eastAsia="等线" w:cs="Arial"/>
          <w:b/>
          <w:bCs/>
          <w:sz w:val="22"/>
          <w:highlight w:val="none"/>
          <w:lang w:val="en-US" w:eastAsia="zh-CN"/>
        </w:rPr>
        <w:t>1</w:t>
      </w:r>
      <w:r>
        <w:rPr>
          <w:rFonts w:ascii="Arial" w:hAnsi="Arial" w:eastAsia="等线" w:cs="Arial"/>
          <w:b/>
          <w:bCs/>
          <w:sz w:val="22"/>
          <w:highlight w:val="none"/>
        </w:rPr>
        <w:t>：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XX先生/女士，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您好，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建议您再考虑一下，因为后续可能您还会有贷款的需求，那么您在我们这边已经有过的贷款记录有助于提升再次贷款的额度，另外您对我们的放款和还款的流程也比较熟悉，如果去找一家新的平台这些都需要重新适应学习，在我们这里贷款会更方便的。如果注销了，账户的信息我们都会删除，如果您再来贷款的话，作为初始贷款额度相对不会很高，您看账户还是做个保留比较好，对吧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both"/>
        <w:textAlignment w:val="auto"/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eastAsia="zh-CN" w:bidi="ar"/>
        </w:rPr>
        <w:t>客户坚持注销账户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</w:pPr>
      <w:r>
        <w:rPr>
          <w:rFonts w:hint="default" w:ascii="Arial" w:hAnsi="Arial" w:eastAsia="等线" w:cs="Arial"/>
          <w:b w:val="0"/>
          <w:bCs w:val="0"/>
          <w:color w:val="FF0000"/>
          <w:sz w:val="24"/>
          <w:szCs w:val="24"/>
          <w:highlight w:val="none"/>
          <w:lang w:eastAsia="zh-CN"/>
        </w:rPr>
        <w:t>豆豆钱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both"/>
        <w:textAlignment w:val="auto"/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  <w:t>话术推荐</w:t>
      </w: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1</w:t>
      </w:r>
      <w:r>
        <w:rPr>
          <w:rFonts w:hint="eastAsia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  <w:t>：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（坚持注销）XX先生/女士，您先消消气，我为您发送一条短信链接，您可通过点击短信内的链接，根据链接内容提示操作注销哦，也请您在确认注销前，务必仔细阅读注销的注意事项哦~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both"/>
        <w:textAlignment w:val="auto"/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  <w:t>话术推荐</w:t>
      </w: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2</w:t>
      </w:r>
      <w:r>
        <w:rPr>
          <w:rFonts w:hint="eastAsia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  <w:t>：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（坚持注销）XX先生/女士，您先消消气，您可以打开APP，点击“我的-设置-注销账户”尝试申请注销哦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eastAsia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  <w:t>话术推荐</w:t>
      </w: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3</w:t>
      </w:r>
      <w:r>
        <w:rPr>
          <w:rFonts w:hint="eastAsia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  <w:t>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（客户坚持人工注销，婉拒）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XX先生/女士，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您好，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目前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豆豆钱账户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注销需要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客户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本人操作的哦，您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可以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通过短信链接或者在APP上点击“我的-设置-注销账户”尝试操作的哦~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我也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希望您能考虑保留下的，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避免后续您有资金的需求，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平台也希望能继续与您保持合作关系的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。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话术推荐4：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（客户仍然坚持注销，协助处理）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XX先生/女士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，您消消气，请您提供下身份证号全号，我为您特殊处理下呢~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话术推荐5：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（客户提供身份证号码）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XX先生/女士，在为您办理账户注销前，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请确保已知晓以下信息，以保证您的账户安全:</w:t>
      </w:r>
    </w:p>
    <w:p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①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所有欠款已结清</w:t>
      </w:r>
    </w:p>
    <w:p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请确认您的所有借款都已结清，且没有申请中的借款，否则无法注销该账号。</w:t>
      </w:r>
    </w:p>
    <w:p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②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零钱包、优惠券、积分、余额等，注销后将清空这些数据，且无法恢复。</w:t>
      </w:r>
    </w:p>
    <w:p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③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若您确认注销，由于相关数据已被清空，后续您的以下诉求我们将无法处理以下问题:</w:t>
      </w:r>
    </w:p>
    <w:p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a.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开具结清证明及发票相关问题</w:t>
      </w:r>
    </w:p>
    <w:p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b.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查看历史借款相关合同及协议</w:t>
      </w:r>
    </w:p>
    <w:p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c.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借还款相关问题，包含账单查询、费用查询及相关问题</w:t>
      </w:r>
    </w:p>
    <w:p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FF0000"/>
          <w:spacing w:val="0"/>
          <w:sz w:val="27"/>
          <w:szCs w:val="27"/>
        </w:rPr>
      </w:pP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d.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催收相关问题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eastAsia" w:ascii="等线" w:hAnsi="等线" w:eastAsia="等线" w:cs="等线"/>
          <w:b w:val="0"/>
          <w:bCs w:val="0"/>
          <w:kern w:val="2"/>
          <w:sz w:val="22"/>
          <w:szCs w:val="22"/>
          <w:lang w:val="en-US" w:eastAsia="zh-CN" w:bidi="ar"/>
        </w:rPr>
        <w:t>以上内容请您知悉，请您再次确认下，是否考虑保留账户呢？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both"/>
        <w:textAlignment w:val="auto"/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  <w:t>话术推荐</w:t>
      </w: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6</w:t>
      </w:r>
      <w:r>
        <w:rPr>
          <w:rFonts w:hint="eastAsia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  <w:t>：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（客户坚持注销）XX先生/女士，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您好，目前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已为您申请注销账户，在您退出本次APP登录后立即生效哦。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both"/>
        <w:textAlignment w:val="auto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备注：先走话术推荐1或2，再走话术推荐3，坚持要求人工注销，则走话术推荐4和5，话术推荐4&gt;5，协助注销走话术推荐6。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等线" w:hAnsi="等线" w:eastAsia="等线" w:cs="等线"/>
          <w:b w:val="0"/>
          <w:bCs w:val="0"/>
          <w:color w:val="FF0000"/>
          <w:kern w:val="2"/>
          <w:sz w:val="24"/>
          <w:szCs w:val="24"/>
          <w:lang w:val="en-US" w:eastAsia="zh-CN" w:bidi="ar"/>
        </w:rPr>
      </w:pPr>
      <w:r>
        <w:rPr>
          <w:rFonts w:hint="eastAsia" w:ascii="等线" w:hAnsi="等线" w:eastAsia="等线" w:cs="等线"/>
          <w:b w:val="0"/>
          <w:bCs w:val="0"/>
          <w:color w:val="FF0000"/>
          <w:kern w:val="2"/>
          <w:sz w:val="24"/>
          <w:szCs w:val="24"/>
          <w:lang w:val="en-US" w:eastAsia="zh-CN" w:bidi="ar"/>
        </w:rPr>
        <w:t>维信卡卡贷/闪贷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  <w:t>话术推荐1：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XX先生/女士，您先消消气，您可以打开APP，点击“我的-设置-注销账户”尝试申请注销哦。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等线" w:hAnsi="等线" w:eastAsia="等线" w:cs="等线"/>
          <w:b w:val="0"/>
          <w:bCs w:val="0"/>
          <w:kern w:val="2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  <w:t>话术推荐2：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（客户坚持要求人工操作）XX先生/女士，</w:t>
      </w:r>
      <w:r>
        <w:rPr>
          <w:rFonts w:hint="eastAsia" w:ascii="等线" w:hAnsi="等线" w:eastAsia="等线" w:cs="等线"/>
          <w:b w:val="0"/>
          <w:bCs w:val="0"/>
          <w:kern w:val="2"/>
          <w:sz w:val="22"/>
          <w:szCs w:val="22"/>
          <w:lang w:val="en-US" w:eastAsia="zh-CN" w:bidi="ar"/>
        </w:rPr>
        <w:t>请您提供下您的身份证号码全号，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eastAsia="zh-CN" w:bidi="ar"/>
        </w:rPr>
        <w:t>我</w:t>
      </w:r>
      <w:r>
        <w:rPr>
          <w:rFonts w:hint="eastAsia" w:ascii="等线" w:hAnsi="等线" w:eastAsia="等线" w:cs="等线"/>
          <w:b w:val="0"/>
          <w:bCs w:val="0"/>
          <w:kern w:val="2"/>
          <w:sz w:val="22"/>
          <w:szCs w:val="22"/>
          <w:lang w:val="en-US" w:eastAsia="zh-CN" w:bidi="ar"/>
        </w:rPr>
        <w:t>将协助您处理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eastAsia="zh-CN" w:bidi="ar"/>
        </w:rPr>
        <w:t>注销</w:t>
      </w:r>
      <w:r>
        <w:rPr>
          <w:rFonts w:hint="eastAsia" w:ascii="等线" w:hAnsi="等线" w:eastAsia="等线" w:cs="等线"/>
          <w:b w:val="0"/>
          <w:bCs w:val="0"/>
          <w:kern w:val="2"/>
          <w:sz w:val="22"/>
          <w:szCs w:val="22"/>
          <w:lang w:val="en-US" w:eastAsia="zh-CN" w:bidi="ar"/>
        </w:rPr>
        <w:t>。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  <w:t>话术推荐3：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（客户提供身份证号码）XX先生/女士，在为您办理账户注销前，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请确保已知晓以下信息，以保证您的账户安全: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①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所有欠款已结清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请确认您的所有借款都已结清，且没有申请中的借款，否则无法注销该账号。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②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零钱包、优惠券、积分、余额等，注销后将清空这些数据，且无法恢复。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③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若您确认注销，由于相关数据已被清空，后续您的以下诉求我们将无法处理以下问题: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a.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开具结清证明及发票相关问题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b.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查看历史借款相关合同及协议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c.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借还款相关问题，包含账单查询、费用查询及相关问题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FF0000"/>
          <w:spacing w:val="0"/>
          <w:sz w:val="27"/>
          <w:szCs w:val="27"/>
        </w:rPr>
      </w:pP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d.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催收相关问题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等线" w:hAnsi="等线" w:eastAsia="等线" w:cs="等线"/>
          <w:b w:val="0"/>
          <w:bCs w:val="0"/>
          <w:kern w:val="2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b w:val="0"/>
          <w:bCs w:val="0"/>
          <w:kern w:val="2"/>
          <w:sz w:val="22"/>
          <w:szCs w:val="22"/>
          <w:lang w:val="en-US" w:eastAsia="zh-CN" w:bidi="ar"/>
        </w:rPr>
        <w:t>以上内容请您知悉，请您再次确认下，是否考虑保留账户呢？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  <w:t>话术推荐4：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（客户坚持注销）XX先生/女士，客服已为您申请注销账户，在您退出本次APP登录后立即生效哦。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both"/>
        <w:textAlignment w:val="auto"/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  <w:t>备注：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先走话术推荐1，再走话术推荐2和3，话术推荐2优先级&gt;话术推荐3，客户坚持注销，走话术推荐4。</w:t>
      </w:r>
    </w:p>
    <w:p>
      <w:pPr>
        <w:keepNext w:val="0"/>
        <w:keepLines w:val="0"/>
        <w:widowControl w:val="0"/>
        <w:suppressLineNumbers w:val="0"/>
        <w:spacing w:before="260" w:beforeAutospacing="0" w:after="120" w:afterAutospacing="0" w:line="288" w:lineRule="auto"/>
        <w:ind w:left="0" w:right="0"/>
        <w:jc w:val="left"/>
        <w:outlineLvl w:val="3"/>
        <w:rPr>
          <w:rFonts w:hint="default" w:ascii="Arial" w:hAnsi="Arial" w:eastAsia="等线" w:cs="Arial"/>
          <w:b/>
          <w:bCs w:val="0"/>
          <w:kern w:val="2"/>
          <w:sz w:val="28"/>
          <w:szCs w:val="28"/>
        </w:rPr>
      </w:pPr>
      <w:r>
        <w:rPr>
          <w:rFonts w:ascii="Arial" w:hAnsi="Arial" w:eastAsia="等线" w:cs="Arial"/>
          <w:b/>
          <w:sz w:val="28"/>
        </w:rPr>
        <w:t>步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</w:rPr>
        <w:t>骤</w:t>
      </w:r>
      <w:r>
        <w:rPr>
          <w:rFonts w:hint="eastAsia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</w:rPr>
        <w:t>四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</w:rPr>
        <w:t>：询问用户是否还有其他问题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</w:rPr>
        <w:t>注意事项：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当用户询问新问题，新一轮的场景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</w:rPr>
        <w:t>-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标准问开始，匹配对应的标准问流程。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等线" w:hAnsi="等线" w:eastAsia="等线" w:cs="等线"/>
          <w:kern w:val="2"/>
          <w:sz w:val="11"/>
          <w:szCs w:val="11"/>
          <w:lang w:val="en-US"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请问还有什么可以帮到您的吗？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Arial" w:hAnsi="Arial" w:eastAsia="等线" w:cs="Arial"/>
          <w:b w:val="0"/>
          <w:bCs w:val="0"/>
          <w:kern w:val="2"/>
          <w:sz w:val="22"/>
          <w:szCs w:val="22"/>
        </w:rPr>
      </w:pPr>
      <w:r>
        <w:rPr>
          <w:rFonts w:hint="default" w:ascii="Arial" w:hAnsi="Arial" w:eastAsia="等线" w:cs="Arial"/>
          <w:b w:val="0"/>
          <w:bCs w:val="0"/>
          <w:kern w:val="2"/>
          <w:sz w:val="22"/>
          <w:szCs w:val="22"/>
          <w:lang w:val="en-US" w:eastAsia="zh-CN" w:bidi="ar"/>
        </w:rPr>
        <w:t xml:space="preserve"> </w:t>
      </w:r>
    </w:p>
    <w:p>
      <w:pPr>
        <w:keepNext w:val="0"/>
        <w:keepLines w:val="0"/>
        <w:widowControl w:val="0"/>
        <w:suppressLineNumbers w:val="0"/>
        <w:spacing w:before="260" w:beforeAutospacing="0" w:after="120" w:afterAutospacing="0" w:line="288" w:lineRule="auto"/>
        <w:ind w:left="0" w:right="0"/>
        <w:jc w:val="left"/>
        <w:outlineLvl w:val="3"/>
        <w:rPr>
          <w:rFonts w:hint="default" w:ascii="Arial" w:hAnsi="Arial" w:eastAsia="等线" w:cs="Arial"/>
          <w:b w:val="0"/>
          <w:bCs w:val="0"/>
          <w:kern w:val="2"/>
          <w:sz w:val="22"/>
          <w:szCs w:val="22"/>
        </w:rPr>
      </w:pP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</w:rPr>
        <w:t>步骤</w:t>
      </w:r>
      <w:r>
        <w:rPr>
          <w:rFonts w:hint="eastAsia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</w:rPr>
        <w:t>五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</w:rPr>
        <w:t>：结束语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感谢您的来电，请您不要挂机，如果对我本次的服务还满意，辛苦您帮我点个好评，谢谢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</w:rPr>
        <w:t>!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等线" w:hAnsi="等线" w:eastAsia="等线" w:cs="等线"/>
          <w:kern w:val="2"/>
          <w:sz w:val="11"/>
          <w:szCs w:val="11"/>
          <w:lang w:val="en-US"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</w:rPr>
        <w:t>注意事项</w:t>
      </w:r>
      <w:r>
        <w:rPr>
          <w:rFonts w:hint="default" w:ascii="等线" w:hAnsi="等线" w:eastAsia="等线" w:cs="等线"/>
          <w:kern w:val="2"/>
          <w:sz w:val="22"/>
          <w:szCs w:val="22"/>
          <w:highlight w:val="yellow"/>
          <w:lang w:val="en-US" w:eastAsia="zh-CN" w:bidi="ar"/>
        </w:rPr>
        <w:t>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保持专业与尊重的口吻，邀评或直接播报结束语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/>
          <w:lang w:val="en-US"/>
        </w:rPr>
      </w:pPr>
    </w:p>
    <w:p>
      <w:pPr>
        <w:pStyle w:val="4"/>
        <w:numPr>
          <w:ilvl w:val="0"/>
          <w:numId w:val="2"/>
        </w:numPr>
        <w:bidi w:val="0"/>
        <w:rPr>
          <w:rFonts w:hint="eastAsia"/>
        </w:rPr>
      </w:pPr>
      <w:r>
        <w:rPr>
          <w:rFonts w:hint="eastAsia"/>
          <w:lang w:val="en-US" w:eastAsia="zh-CN"/>
        </w:rPr>
        <w:t>对客话术QA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object>
          <v:shape id="_x0000_i1025" o:spt="75" type="#_x0000_t75" style="height:65.5pt;width:72.5pt;" o:ole="t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  <o:OLEObject Type="Embed" ProgID="Excel.Sheet.12" ShapeID="_x0000_i1025" DrawAspect="Icon" ObjectID="_1468075725" r:id="rId5">
            <o:LockedField>false</o:LockedField>
          </o:OLEObject>
        </w:objec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Arial" w:hAnsi="Arial" w:eastAsia="黑体" w:cs="Times New Roman"/>
          <w:b/>
          <w:bCs/>
          <w:kern w:val="0"/>
          <w:sz w:val="32"/>
          <w:szCs w:val="32"/>
          <w:lang w:val="en-US"/>
        </w:rPr>
      </w:pPr>
      <w:r>
        <w:rPr>
          <w:rFonts w:hint="default"/>
          <w:lang w:eastAsia="zh-CN"/>
        </w:rPr>
        <w:t>2.已注销客户进线办理业务</w:t>
      </w:r>
    </w:p>
    <w:p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/>
        <w:rPr>
          <w:rFonts w:hint="default" w:ascii="Calibri" w:hAnsi="Calibri" w:eastAsia="宋体" w:cs="Times New Roman"/>
          <w:b/>
          <w:bCs/>
          <w:kern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kern w:val="0"/>
          <w:sz w:val="32"/>
          <w:szCs w:val="32"/>
        </w:rPr>
        <w:t>客服流程图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eastAsia="zh-CN"/>
        </w:rPr>
        <w:drawing>
          <wp:inline distT="0" distB="0" distL="114300" distR="114300">
            <wp:extent cx="5262245" cy="2844800"/>
            <wp:effectExtent l="0" t="0" r="8255" b="0"/>
            <wp:docPr id="5" name="图片 5" descr="已注销客户进线办理业务（账户问题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已注销客户进线办理业务（账户问题）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rPr>
          <w:rFonts w:hint="eastAsia" w:ascii="Calibri" w:hAnsi="Calibri" w:eastAsia="宋体" w:cs="Times New Roman"/>
          <w:b/>
          <w:bCs/>
          <w:kern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kern w:val="0"/>
          <w:sz w:val="32"/>
          <w:szCs w:val="32"/>
        </w:rPr>
        <w:t>客服服务步骤</w:t>
      </w:r>
    </w:p>
    <w:p>
      <w:pPr>
        <w:keepNext w:val="0"/>
        <w:keepLines w:val="0"/>
        <w:widowControl w:val="0"/>
        <w:suppressLineNumbers w:val="0"/>
        <w:spacing w:before="260" w:beforeAutospacing="0" w:after="120" w:afterAutospacing="0" w:line="288" w:lineRule="auto"/>
        <w:ind w:left="0" w:right="0"/>
        <w:jc w:val="left"/>
        <w:outlineLvl w:val="3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</w:rPr>
        <w:t>步骤一：开场白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您好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上午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中午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下午好，我姓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</w:rPr>
        <w:t>*/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工号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</w:rPr>
        <w:t>***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，请问有什么可以帮您？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很高兴为您服务。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</w:rPr>
        <w:t>注意事项：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在沟通开始时，立即使用标准开场白，反应时间不得高于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</w:rPr>
        <w:t>3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秒。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</w:p>
    <w:p>
      <w:pPr>
        <w:keepNext w:val="0"/>
        <w:keepLines w:val="0"/>
        <w:widowControl w:val="0"/>
        <w:suppressLineNumbers w:val="0"/>
        <w:spacing w:before="260" w:beforeAutospacing="0" w:after="120" w:afterAutospacing="0" w:line="288" w:lineRule="auto"/>
        <w:ind w:left="0" w:right="0"/>
        <w:jc w:val="left"/>
        <w:outlineLvl w:val="3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</w:rPr>
        <w:t>步骤二：验证用户信息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为了确保信息安全，跟您简单核对几项基本资料，请问您的XXXX（客户信息）？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</w:rPr>
        <w:t>处理思路：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按照验证规则对用户进行核身。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</w:rPr>
        <w:t>注意事项：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同一通会话中客户处理多个问题，客户进线时仅办理低风险或中风险业务时，核身通过一次后无需再次核身；当客户要求办理更高一级风险的业务时，需要加核中高风险的B/C问题（不与之前使用过的核身问题相同）其一，完成中高风险核身的流程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风险定义：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低风险：咨询类业务：不涉及系统查询和操作；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中风险：查询类业务：涉及系统查询；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高风险：受理类业务：涉及高风险的系统操作或业务办理。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问题类别划分：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问题A类:姓名/身份证号码；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问题B类:学历/户籍地址/证件有效期/婚姻状况/还款银行卡后四位/所属银行；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问题C类:贷款金额/贷款期数/贷款时间（年/月）/未结清的贷款笔数/身份证出生年月日/任意一笔月账单还款金额（整数）/三要素认证。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验证规则类别：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注册号码进线/回电：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低风险：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不涉及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(询问姓氏即可)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中风险：姓名+1B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高风险：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姓名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+B/C(任选2项）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非注册号码进线/回电：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低风险：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不涉及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(询问姓氏即可)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中风险：2A+1B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高风险：身份证号码+人脸验证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非本人进线：进线需核实“致电人姓名+与客户本人的关系凭证+客户姓名+身份证号码”，并建议本人致电。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eastAsia" w:ascii="等线" w:hAnsi="等线" w:eastAsia="等线" w:cs="等线"/>
          <w:kern w:val="2"/>
          <w:sz w:val="11"/>
          <w:szCs w:val="11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疑似代理标签客户进线：涉及查询和系统操作或业务办理，均按照：身份证号码+人脸验证。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已注销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（根据客户提供的信息，核实到客户账户已注销）：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①一线：无需核身；系统无客户信息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②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内诉（高阶/二线）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：2A；需客户主动提供，若客户坚持不愿提供，可在通话中告知通话记录视为本人授权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</w:p>
    <w:p>
      <w:pPr>
        <w:keepNext w:val="0"/>
        <w:keepLines w:val="0"/>
        <w:widowControl w:val="0"/>
        <w:suppressLineNumbers w:val="0"/>
        <w:spacing w:before="260" w:beforeAutospacing="0" w:after="120" w:afterAutospacing="0" w:line="288" w:lineRule="auto"/>
        <w:ind w:left="0" w:right="0"/>
        <w:jc w:val="left"/>
        <w:outlineLvl w:val="3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</w:rPr>
        <w:t>步骤三：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eastAsia="zh-CN" w:bidi="ar"/>
        </w:rPr>
        <w:t>确认客户问题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288" w:lineRule="auto"/>
        <w:ind w:left="0" w:right="0"/>
        <w:jc w:val="both"/>
        <w:rPr>
          <w:rFonts w:hint="default" w:ascii="等线" w:hAnsi="等线" w:eastAsia="等线" w:cs="等线"/>
          <w:b/>
          <w:bCs/>
          <w:color w:val="FF0000"/>
          <w:kern w:val="2"/>
          <w:sz w:val="24"/>
          <w:szCs w:val="24"/>
          <w:highlight w:val="none"/>
          <w:lang w:eastAsia="zh-CN" w:bidi="ar"/>
        </w:rPr>
      </w:pPr>
      <w:r>
        <w:rPr>
          <w:rFonts w:hint="default" w:ascii="等线" w:hAnsi="等线" w:eastAsia="等线" w:cs="等线"/>
          <w:b/>
          <w:bCs/>
          <w:color w:val="FF0000"/>
          <w:kern w:val="2"/>
          <w:sz w:val="24"/>
          <w:szCs w:val="24"/>
          <w:highlight w:val="none"/>
          <w:lang w:eastAsia="zh-CN" w:bidi="ar"/>
        </w:rPr>
        <w:t>一线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288" w:lineRule="auto"/>
        <w:ind w:left="0" w:right="0"/>
        <w:jc w:val="both"/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</w:rPr>
        <w:t>处理思路：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180" w:beforeAutospacing="0" w:after="180" w:afterAutospacing="0" w:line="360" w:lineRule="auto"/>
        <w:ind w:left="0" w:right="0" w:firstLine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1）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优先婉拒客户，告知已注销无法查询相关信息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180" w:beforeAutospacing="0" w:after="180" w:afterAutospacing="0" w:line="360" w:lineRule="auto"/>
        <w:ind w:left="0" w:right="0" w:firstLine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2）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客户明确告知需要办理相关业务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180" w:beforeAutospacing="0" w:after="180" w:afterAutospacing="0" w:line="360" w:lineRule="auto"/>
        <w:ind w:left="0" w:leftChars="0" w:right="0" w:firstLine="0" w:firstLineChars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①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发票、其他客户可举证的场景，推送【异议处理】短信，告知客户由专员联系处理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180" w:beforeAutospacing="0" w:after="180" w:afterAutospacing="0" w:line="360" w:lineRule="auto"/>
        <w:ind w:left="0" w:leftChars="0" w:right="0" w:firstLine="0" w:firstLineChars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②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征信问题，一线可优先询问办理事项，正常受理，流程参考《征信问题-一线/作业》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180" w:beforeAutospacing="0" w:after="180" w:afterAutospacing="0" w:line="360" w:lineRule="auto"/>
        <w:ind w:left="0" w:leftChars="0" w:right="0" w:firstLine="0" w:firstLineChars="0"/>
        <w:jc w:val="left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③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其他客户无法举证场景，再次婉拒客户，客户不接受，可推送【异议处理】短信，由专员处理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。（短信发送路径：来电弹屏-呼叫信息-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资料收集短信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-异议申请）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180" w:beforeAutospacing="0" w:after="180" w:afterAutospacing="0" w:line="360" w:lineRule="auto"/>
        <w:ind w:left="0" w:right="0" w:firstLine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3）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注销再注册仅受理当前注册业务，一线无法查询到相关订单直接升级即可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180" w:beforeAutospacing="0" w:after="180" w:afterAutospacing="0" w:line="360" w:lineRule="auto"/>
        <w:ind w:left="0" w:right="0" w:firstLine="0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注意事项：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180" w:beforeAutospacing="0" w:after="180" w:afterAutospacing="0" w:line="360" w:lineRule="auto"/>
        <w:ind w:left="0" w:right="0" w:firstLine="0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1）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短信时效：72小时，超时失效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180" w:beforeAutospacing="0" w:after="180" w:afterAutospacing="0" w:line="360" w:lineRule="auto"/>
        <w:ind w:left="0" w:right="0" w:firstLine="0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2）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异议处理短信填写后生成【注销服务工单】，处理时效24小时（同投诉工单处理时效）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180" w:beforeAutospacing="0" w:after="180" w:afterAutospacing="0" w:line="360" w:lineRule="auto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3）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短信无法收到可参考投诉升级流程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等线" w:hAnsi="等线" w:eastAsia="等线" w:cs="等线"/>
          <w:b/>
          <w:bCs/>
          <w:kern w:val="2"/>
          <w:sz w:val="24"/>
          <w:szCs w:val="24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eastAsia="zh-CN" w:bidi="ar"/>
        </w:rPr>
        <w:t>婉拒客户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等线" w:hAnsi="等线" w:eastAsia="等线" w:cs="等线"/>
          <w:b/>
          <w:bCs/>
          <w:kern w:val="2"/>
          <w:sz w:val="24"/>
          <w:szCs w:val="24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XX先生/女士，您好，根据您提供的信息，没有查询到您的账户，请问您的账户已经注销了吗？如果注销了的话，目前是查询不到您的账户信息的哦~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eastAsia="zh-CN" w:bidi="ar"/>
        </w:rPr>
        <w:t>客户坚持要求处理问题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等线" w:hAnsi="等线" w:eastAsia="等线" w:cs="等线"/>
          <w:b/>
          <w:bCs/>
          <w:kern w:val="2"/>
          <w:sz w:val="24"/>
          <w:szCs w:val="24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XX先生/女士，您好，请问您具体遇到什么问题了呢？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等线" w:hAnsi="等线" w:eastAsia="等线" w:cs="等线"/>
          <w:b/>
          <w:bCs/>
          <w:kern w:val="2"/>
          <w:sz w:val="24"/>
          <w:szCs w:val="24"/>
          <w:lang w:eastAsia="zh-CN" w:bidi="ar"/>
        </w:rPr>
      </w:pPr>
      <w:r>
        <w:rPr>
          <w:rFonts w:hint="default" w:ascii="等线" w:hAnsi="等线" w:eastAsia="等线" w:cs="等线"/>
          <w:color w:val="FF0000"/>
          <w:kern w:val="2"/>
          <w:sz w:val="24"/>
          <w:szCs w:val="24"/>
          <w:lang w:val="en-US" w:eastAsia="zh-CN" w:bidi="ar"/>
        </w:rPr>
        <w:t>其他</w:t>
      </w:r>
      <w:r>
        <w:rPr>
          <w:rFonts w:hint="default" w:ascii="等线" w:hAnsi="等线" w:eastAsia="等线" w:cs="等线"/>
          <w:color w:val="FF0000"/>
          <w:kern w:val="2"/>
          <w:sz w:val="24"/>
          <w:szCs w:val="24"/>
          <w:lang w:eastAsia="zh-CN" w:bidi="ar"/>
        </w:rPr>
        <w:t>或</w:t>
      </w:r>
      <w:r>
        <w:rPr>
          <w:rFonts w:hint="default" w:ascii="等线" w:hAnsi="等线" w:eastAsia="等线" w:cs="等线"/>
          <w:color w:val="FF0000"/>
          <w:kern w:val="2"/>
          <w:sz w:val="24"/>
          <w:szCs w:val="24"/>
          <w:lang w:val="en-US" w:eastAsia="zh-CN" w:bidi="ar"/>
        </w:rPr>
        <w:t>客户无法举证场景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eastAsia="zh-CN" w:bidi="ar"/>
        </w:rPr>
        <w:t>问题1：我要查询我的账单，你帮我看下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XX先生/女士，很抱歉，一旦注销账户就意味着您的个人账户信息将不被保留，我们确实无法再提供该注销账号的相关咨询和售后服务了。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eastAsia="zh-CN" w:bidi="ar"/>
        </w:rPr>
        <w:t>问题2：为什么我把账号注销了，你们不给我处理我的诉求，是根据哪条法律规定的？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</w:rPr>
      </w:pPr>
      <w:r>
        <w:rPr>
          <w:rFonts w:hint="default" w:ascii="Arial" w:hAnsi="Arial" w:eastAsia="等线" w:cs="Arial"/>
          <w:b/>
          <w:bCs/>
          <w:kern w:val="2"/>
          <w:sz w:val="22"/>
          <w:szCs w:val="22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XX先生/女士，</w:t>
      </w:r>
      <w:r>
        <w:rPr>
          <w:rFonts w:hint="default" w:ascii="Arial" w:hAnsi="Arial" w:eastAsia="等线" w:cs="Arial"/>
          <w:kern w:val="2"/>
          <w:sz w:val="22"/>
          <w:szCs w:val="22"/>
        </w:rPr>
        <w:t>我们根据《国家标准GB/T 35273-2020 信息安全技术 个人信息安全规范》第8.5条的规定“个人信息主体注销账户后，应及时删除其个人信息或匿名化处理”，我司按照国家标准在客户注销账户后，及时删除了个人信息。我司亦以《账号注销协议》的方式向申请注销平台账号的用户明确告知“一旦注销账号，平台不再提供关于该账号的相关咨询和售后服务，平台亦无法为您提供信息查询服务”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</w:rPr>
      </w:pP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eastAsia="zh-CN" w:bidi="ar"/>
        </w:rPr>
        <w:t>问题3：那我要提供哪些材料，你们才能给我处理！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</w:rPr>
      </w:pPr>
      <w:r>
        <w:rPr>
          <w:rFonts w:hint="default" w:ascii="Arial" w:hAnsi="Arial" w:eastAsia="等线" w:cs="Arial"/>
          <w:b/>
          <w:bCs/>
          <w:kern w:val="2"/>
          <w:sz w:val="22"/>
          <w:szCs w:val="22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XX先生/女士，</w:t>
      </w:r>
      <w:r>
        <w:rPr>
          <w:rFonts w:hint="default" w:ascii="Arial" w:hAnsi="Arial" w:eastAsia="等线" w:cs="Arial"/>
          <w:kern w:val="2"/>
          <w:sz w:val="22"/>
          <w:szCs w:val="22"/>
        </w:rPr>
        <w:t>很抱歉，一旦注销账户就意味着您的个人账户信息将不被保留，我们确实无法再提供该注销账号的相关咨询和售后服务了。</w:t>
      </w:r>
      <w:r>
        <w:rPr>
          <w:rFonts w:hint="default" w:ascii="Arial" w:hAnsi="Arial" w:eastAsia="等线" w:cs="Arial"/>
          <w:b/>
          <w:bCs/>
          <w:color w:val="FF0000"/>
          <w:kern w:val="2"/>
          <w:sz w:val="22"/>
          <w:szCs w:val="22"/>
        </w:rPr>
        <w:t>（不能引导客户收集材料，除非客户主动提供）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</w:rPr>
      </w:pP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eastAsia="zh-CN" w:bidi="ar"/>
        </w:rPr>
        <w:t>问题4：我现在要当时所有的合同，你们为何不提供，就算我注销你们也应该保留我的合同！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</w:rPr>
      </w:pPr>
      <w:r>
        <w:rPr>
          <w:rFonts w:hint="default" w:ascii="Arial" w:hAnsi="Arial" w:eastAsia="等线" w:cs="Arial"/>
          <w:b/>
          <w:bCs/>
          <w:kern w:val="2"/>
          <w:sz w:val="22"/>
          <w:szCs w:val="22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XX先生/女士，</w:t>
      </w:r>
      <w:r>
        <w:rPr>
          <w:rFonts w:hint="default" w:ascii="Arial" w:hAnsi="Arial" w:eastAsia="等线" w:cs="Arial"/>
          <w:kern w:val="2"/>
          <w:sz w:val="22"/>
          <w:szCs w:val="22"/>
        </w:rPr>
        <w:t>很抱歉，合同也是您的账户信息，一旦注销账户就意味着您的个人账户信息将不被保留，我们确实无法再提供该注销账号的相关咨询和售后服务了。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</w:rPr>
      </w:pP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eastAsia="zh-CN" w:bidi="ar"/>
        </w:rPr>
        <w:t>问题5：既然你们能够给我开发票（除本金外所有发票），何来说注销后没有我的个人信息，我看里面还有金科收的一些费用。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</w:rPr>
      </w:pPr>
      <w:r>
        <w:rPr>
          <w:rFonts w:hint="default" w:ascii="Arial" w:hAnsi="Arial" w:eastAsia="等线" w:cs="Arial"/>
          <w:b/>
          <w:bCs/>
          <w:kern w:val="2"/>
          <w:sz w:val="22"/>
          <w:szCs w:val="22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XX先生/女士，</w:t>
      </w:r>
      <w:r>
        <w:rPr>
          <w:rFonts w:hint="default" w:ascii="Arial" w:hAnsi="Arial" w:eastAsia="等线" w:cs="Arial"/>
          <w:kern w:val="2"/>
          <w:sz w:val="22"/>
          <w:szCs w:val="22"/>
        </w:rPr>
        <w:t>开票服务根据税收条例，有关涉税资料需要保留10年，所以注销账户不涉及涉税资料的保留。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eastAsia="zh-CN" w:bidi="ar"/>
        </w:rPr>
        <w:t>问题8：我需要你们帮我处理下征信！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b/>
          <w:bCs/>
          <w:kern w:val="2"/>
          <w:sz w:val="24"/>
          <w:szCs w:val="24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（告知账户查询不到信息）XX先生/女士，您好，很抱歉，一旦注销账户就意味着您的个人账户信息将不被保留，我们目前无法查询到对应信息哦。请问您是遇到什么问题了呢？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b/>
          <w:bCs/>
          <w:kern w:val="2"/>
          <w:sz w:val="22"/>
          <w:szCs w:val="22"/>
        </w:rPr>
      </w:pP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eastAsia="zh-CN" w:bidi="ar"/>
        </w:rPr>
        <w:t>客户不接受，仍坚持要求处理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Arial" w:hAnsi="Arial" w:eastAsia="等线" w:cs="Arial"/>
          <w:b/>
          <w:bCs/>
          <w:kern w:val="2"/>
          <w:sz w:val="22"/>
          <w:szCs w:val="22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XX先生/女士，您消消气哦，我会推送一条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短信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至您手机上，请您在72小时内根据短信链接内容填写好相关信息，待您提交后，24小时内会有专员以021开头的座机号码与您联系，请您耐心等待，保持电话畅通，在此期间无需重复进线哦~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等线" w:hAnsi="等线" w:eastAsia="等线" w:cs="等线"/>
          <w:b/>
          <w:bCs/>
          <w:kern w:val="2"/>
          <w:sz w:val="24"/>
          <w:szCs w:val="24"/>
          <w:lang w:eastAsia="zh-CN" w:bidi="ar"/>
        </w:rPr>
      </w:pPr>
      <w:r>
        <w:rPr>
          <w:rFonts w:hint="default" w:ascii="等线" w:hAnsi="等线" w:eastAsia="等线" w:cs="等线"/>
          <w:color w:val="FF0000"/>
          <w:kern w:val="2"/>
          <w:sz w:val="24"/>
          <w:szCs w:val="24"/>
          <w:lang w:val="en-US" w:eastAsia="zh-CN" w:bidi="ar"/>
        </w:rPr>
        <w:t>发票、其他客户可举证的场景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等线" w:hAnsi="等线" w:eastAsia="等线" w:cs="等线"/>
          <w:b/>
          <w:bCs/>
          <w:kern w:val="2"/>
          <w:sz w:val="24"/>
          <w:szCs w:val="24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eastAsia="zh-CN" w:bidi="ar"/>
        </w:rPr>
        <w:t>问题1：我要开发票！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Arial" w:hAnsi="Arial" w:eastAsia="等线" w:cs="Arial"/>
          <w:b/>
          <w:bCs/>
          <w:kern w:val="2"/>
          <w:sz w:val="22"/>
          <w:szCs w:val="22"/>
          <w:lang w:eastAsia="zh-CN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XX先生/女士，您好，很抱歉，一旦注销账户就意味着您的个人账户信息将不被保留，我们目前无法查询到对应信息哦。对于您的需求，客服会推送一条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短信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至您手机上，请您在72小时内根据短信链接内容填写好相关信息，待您提交后，24小时内会有专员以021开头的座机号码与您联系，请您耐心等待，保持电话畅通，在此期间无需重复进线哦~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lang w:eastAsia="zh-CN"/>
        </w:rPr>
      </w:pP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eastAsia="zh-CN" w:bidi="ar"/>
        </w:rPr>
        <w:t>问题2：我这里有凭证，可以证明我的贷款情况！（客户主动告知可提供凭证）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Arial" w:hAnsi="Arial" w:eastAsia="等线" w:cs="Arial"/>
          <w:b/>
          <w:bCs/>
          <w:kern w:val="2"/>
          <w:sz w:val="22"/>
          <w:szCs w:val="22"/>
          <w:lang w:eastAsia="zh-CN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XX先生/女士，您好，很抱歉，一旦注销账户就意味着您的个人账户信息将不被保留，我们目前无法查询到对应信息哦。对于您的需求，客服会推送一条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短信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至您手机上，请您在72小时内根据短信链接内容填写好相关信息，待您提交后，24小时内会有专员以021开头的座机号码与您联系，请您耐心等待，保持电话畅通，在此期间无需重复进线哦~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eastAsia="zh-CN" w:bidi="ar"/>
        </w:rPr>
        <w:t>客户表示无法收到短信的情况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XX先生/女士，您先别着急，那客服会为您反馈给专员协助处理，预计24小时内专员会以021开头的座机号码与您联系，请您耐心等待，保持电话畅通，在此期间，无需重复进线哦~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备注：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建“投诉工单-内部”升级二线处理。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color w:val="FF0000"/>
          <w:kern w:val="2"/>
          <w:sz w:val="24"/>
          <w:szCs w:val="24"/>
          <w:lang w:eastAsia="zh-CN" w:bidi="ar"/>
        </w:rPr>
        <w:t>征信问题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话术推荐1：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XX先生/女士，因为您账户已注销，客服查询不到对应信息，冒昧了解下，您需要处理征信什么问题呢？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话术推荐2：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（客户诉求：修改征信/注销授信额度等）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请问您征信上显示的对应管理机构是哪家的呢？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话术推荐3：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（提供机构信息-自营）XX先生/女士，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您的征信问题已收到。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请提供下您的身份证号码全号，客服会为您反馈，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后续会由专员在2个工作日联系您处理，请留意接听021开头的来电，相关处理进度和结果以专员回复为准，本次服务仅用于收集您的基本信息。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话术推荐4：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（提供机构信息-非自营）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您的征信问题已收到。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请提供下您的身份证号码全号，客服会为您反馈，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后续会由专员在24小时内联系您处理，请留意接听021开头的来电，相关处理进度和结果以专员回复为准，本次服务仅用于收集您的基本信息。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  <w:t>备注：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优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先走话术推荐1，确认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问题，再走话术推荐2，确认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对应机构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；根据客户的回答，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走话术推荐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3（建“征信问题工单-自营”）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或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话术推荐4（建“征信问题工单-合作”）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。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按照修改征信场景流程，正常反馈。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注意：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①已注销客户反馈征信问题，建单需客户提供身份证号码，必填项，可在核身时让客户提供。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②如果要求注销授信额度，则建“征信问题工单-合作”工单反馈作业。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等线" w:hAnsi="等线" w:eastAsia="等线" w:cs="等线"/>
          <w:b/>
          <w:bCs/>
          <w:color w:val="FF0000"/>
          <w:kern w:val="2"/>
          <w:sz w:val="24"/>
          <w:szCs w:val="24"/>
          <w:lang w:eastAsia="zh-CN" w:bidi="ar"/>
        </w:rPr>
      </w:pPr>
      <w:r>
        <w:rPr>
          <w:rFonts w:hint="default" w:ascii="等线" w:hAnsi="等线" w:eastAsia="等线" w:cs="等线"/>
          <w:b/>
          <w:bCs/>
          <w:color w:val="FF0000"/>
          <w:kern w:val="2"/>
          <w:sz w:val="24"/>
          <w:szCs w:val="24"/>
          <w:lang w:eastAsia="zh-CN" w:bidi="ar"/>
        </w:rPr>
        <w:t>内诉（二线/高阶）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80" w:afterAutospacing="0"/>
        <w:ind w:left="0" w:right="0" w:firstLine="0"/>
        <w:jc w:val="left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eastAsia="zh-CN" w:bidi="ar"/>
        </w:rPr>
        <w:t>处理思路：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除征信类客诉外，其余原则上均不受理，特殊情况个案个议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。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80" w:afterAutospacing="0"/>
        <w:ind w:left="0" w:right="0" w:firstLine="0"/>
        <w:jc w:val="left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可受理场景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：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80" w:afterAutospacing="0" w:line="360" w:lineRule="auto"/>
        <w:ind w:left="0" w:right="0" w:firstLine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发票开具&amp;征信异议；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80" w:afterAutospacing="0" w:line="360" w:lineRule="auto"/>
        <w:ind w:left="0" w:right="0" w:firstLine="0"/>
        <w:jc w:val="left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1）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发票问题需挖掘客户需求，评估外诉风险，若无法解决客户坚持要求开票，发单作业处理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。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80" w:afterAutospacing="0" w:line="360" w:lineRule="auto"/>
        <w:ind w:left="0" w:right="0" w:firstLine="0"/>
        <w:jc w:val="left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2）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征信问题发送征信问题工单；由作业处理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。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80" w:afterAutospacing="0" w:line="360" w:lineRule="auto"/>
        <w:ind w:left="0" w:right="0" w:firstLine="0"/>
        <w:jc w:val="left"/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其他场景</w:t>
      </w: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  <w:t>（查账单、结清证明、合同调取等）</w:t>
      </w: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：</w:t>
      </w:r>
    </w:p>
    <w:p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80" w:afterAutospacing="0" w:line="360" w:lineRule="auto"/>
        <w:ind w:left="0" w:right="0" w:firstLine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告知已注销，相关信息无法查询到，询问客户原因，使用其他替代方案（如结清证明等待征信报告更新）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br w:type="textWrapping"/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2）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有外诉风险，客户能举证的，并核实我司有瑕疵的，可灵活帮其处理，其他个案分析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80" w:afterAutospacing="0" w:line="360" w:lineRule="auto"/>
        <w:ind w:leftChars="0" w:right="0" w:rightChars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  <w:t>注意点：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对客户告知因客户账户注销，我司无法查询到客户任何信息，客户如涉及征信类客诉或特殊情况，请客户主动提供材料进行举证。</w:t>
      </w:r>
    </w:p>
    <w:p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80" w:afterAutospacing="0" w:line="360" w:lineRule="auto"/>
        <w:ind w:leftChars="0" w:right="0" w:rightChars="0"/>
        <w:jc w:val="left"/>
        <w:rPr>
          <w:rFonts w:hint="default" w:ascii="等线" w:hAnsi="等线" w:eastAsia="等线" w:cs="等线"/>
          <w:b/>
          <w:bCs/>
          <w:kern w:val="2"/>
          <w:sz w:val="24"/>
          <w:szCs w:val="24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eastAsia="zh-CN" w:bidi="ar"/>
        </w:rPr>
        <w:t>确认客户问题</w:t>
      </w:r>
    </w:p>
    <w:p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0" w:beforeAutospacing="0" w:after="180" w:afterAutospacing="0" w:line="360" w:lineRule="auto"/>
        <w:ind w:leftChars="0" w:right="0" w:rightChars="0"/>
        <w:jc w:val="left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话术推荐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：XX先生/女士，您好，请问您具体遇到什么问题了呢？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eastAsia="zh-CN"/>
        </w:rPr>
      </w:pPr>
      <w:r>
        <w:rPr>
          <w:rFonts w:hint="default" w:ascii="等线" w:hAnsi="等线" w:eastAsia="等线" w:cs="等线"/>
          <w:b/>
          <w:bCs/>
          <w:color w:val="FF0000"/>
          <w:kern w:val="2"/>
          <w:sz w:val="24"/>
          <w:szCs w:val="24"/>
          <w:lang w:eastAsia="zh-CN" w:bidi="ar"/>
        </w:rPr>
        <w:t>可受理场景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288" w:lineRule="auto"/>
        <w:ind w:left="0" w:right="0"/>
        <w:jc w:val="both"/>
        <w:rPr>
          <w:rFonts w:hint="default" w:ascii="等线" w:hAnsi="等线" w:eastAsia="等线" w:cs="等线"/>
          <w:b/>
          <w:bCs/>
          <w:kern w:val="2"/>
          <w:sz w:val="24"/>
          <w:szCs w:val="24"/>
          <w:lang w:eastAsia="zh-CN" w:bidi="ar"/>
        </w:rPr>
      </w:pPr>
      <w:r>
        <w:rPr>
          <w:rFonts w:hint="default" w:ascii="等线" w:hAnsi="等线" w:eastAsia="等线" w:cs="等线"/>
          <w:color w:val="FF0000"/>
          <w:kern w:val="2"/>
          <w:sz w:val="24"/>
          <w:szCs w:val="24"/>
          <w:lang w:val="en-US" w:eastAsia="zh-CN" w:bidi="ar"/>
        </w:rPr>
        <w:t>发票</w:t>
      </w:r>
      <w:r>
        <w:rPr>
          <w:rFonts w:hint="default" w:ascii="等线" w:hAnsi="等线" w:eastAsia="等线" w:cs="等线"/>
          <w:color w:val="FF0000"/>
          <w:kern w:val="2"/>
          <w:sz w:val="24"/>
          <w:szCs w:val="24"/>
          <w:lang w:eastAsia="zh-CN" w:bidi="ar"/>
        </w:rPr>
        <w:t>问题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eastAsia="zh-CN" w:bidi="ar"/>
        </w:rPr>
        <w:t>问题：我要开发票！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Arial" w:hAnsi="Arial" w:eastAsia="等线" w:cs="Arial"/>
          <w:b/>
          <w:bCs/>
          <w:kern w:val="2"/>
          <w:sz w:val="22"/>
          <w:szCs w:val="22"/>
          <w:lang w:eastAsia="zh-CN"/>
        </w:rPr>
        <w:t>话术推荐1：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XX先生/女士，您好，您的账户已注销，目前是查询不到对应信息的，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请问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您是什么原因要开发票吗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？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Arial" w:hAnsi="Arial" w:eastAsia="等线" w:cs="Arial"/>
          <w:kern w:val="2"/>
          <w:sz w:val="22"/>
          <w:szCs w:val="22"/>
        </w:rPr>
      </w:pPr>
      <w:r>
        <w:rPr>
          <w:rFonts w:hint="default" w:ascii="Arial" w:hAnsi="Arial" w:eastAsia="等线" w:cs="Arial"/>
          <w:b/>
          <w:bCs/>
          <w:kern w:val="2"/>
          <w:sz w:val="22"/>
          <w:szCs w:val="22"/>
          <w:lang w:eastAsia="zh-CN"/>
        </w:rPr>
        <w:t>话术推荐2：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（婉拒）XX先生/女士，</w:t>
      </w:r>
      <w:r>
        <w:rPr>
          <w:rFonts w:hint="default" w:ascii="Arial" w:hAnsi="Arial" w:eastAsia="等线" w:cs="Arial"/>
          <w:kern w:val="2"/>
          <w:sz w:val="22"/>
          <w:szCs w:val="22"/>
        </w:rPr>
        <w:t>很抱歉，一旦注销账户就意味着您的个人账户信息将不被保留，我们确实无法再提供该注销账号的相关咨询和售后服务了。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Arial" w:hAnsi="Arial" w:eastAsia="等线" w:cs="Arial"/>
          <w:b/>
          <w:bCs/>
          <w:kern w:val="2"/>
          <w:sz w:val="22"/>
          <w:szCs w:val="22"/>
          <w:lang w:eastAsia="zh-CN"/>
        </w:rPr>
        <w:t>话术推荐3：</w:t>
      </w:r>
      <w:r>
        <w:rPr>
          <w:rFonts w:hint="default" w:ascii="Arial" w:hAnsi="Arial" w:eastAsia="等线" w:cs="Arial"/>
          <w:kern w:val="2"/>
          <w:sz w:val="22"/>
          <w:szCs w:val="22"/>
          <w:lang w:eastAsia="zh-CN"/>
        </w:rPr>
        <w:t>（坚持要求开发票且有外诉风险）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XX先生/女士，您好，您也消消气，我尝试为您反馈下，预计24小时内会有专人与您联系，请您耐心等待，保持电话畅通，在此期间，无需重复进线哦~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备注：优先走话术推荐1，根据客户沟通，评估外诉风险，无外诉风险走话术推荐2，有外诉风险走话术推荐3，建“发票开具工单”反馈作业。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等线" w:hAnsi="等线" w:eastAsia="等线" w:cs="等线"/>
          <w:color w:val="FF0000"/>
          <w:kern w:val="2"/>
          <w:sz w:val="24"/>
          <w:szCs w:val="24"/>
          <w:lang w:eastAsia="zh-CN" w:bidi="ar"/>
        </w:rPr>
      </w:pPr>
      <w:r>
        <w:rPr>
          <w:rFonts w:hint="default" w:ascii="等线" w:hAnsi="等线" w:eastAsia="等线" w:cs="等线"/>
          <w:color w:val="FF0000"/>
          <w:kern w:val="2"/>
          <w:sz w:val="24"/>
          <w:szCs w:val="24"/>
          <w:lang w:eastAsia="zh-CN" w:bidi="ar"/>
        </w:rPr>
        <w:t>征信问题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eastAsia="zh-CN" w:bidi="ar"/>
        </w:rPr>
        <w:t>问题：我需要你们帮我处理下征信！（修改征信）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话术推荐1：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XX先生/女士，因为您账户已注销，客服查询不到对应信息，冒昧了解下，您需要处理征信什么问题呢？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话术推荐2：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（客户诉求：如修改征信）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请问您征信上显示的对应管理机构是哪家的呢？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话术推荐3：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（提供机构信息-自营）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您的征信问题已收到。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请提供下您的身份证号码全号，我会为您申请反馈，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后续会由专员在2个工作日联系您处理，请留意接听021开头的来电，相关处理进度和结果以专员回复为准，本次服务仅用于收集您的基本信息。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话术推荐4：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（提供机构信息-非自营）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您的征信问题已收到。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请提供下您的身份证号码全号，我会为您申请反馈，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后续会由专员在24小时内联系您处理，请留意接听021开头的来电，相关处理进度和结果以专员回复为准，本次服务仅用于收集您的基本信息。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  <w:t>备注：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优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先走话术推荐1，确认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问题，再走话术推荐2，确认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对应机构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；根据客户的回答，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走话术推荐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3（建“征信问题工单-自营”）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或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话术推荐4（建“征信问题工单-合作”）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。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按照修改征信场景流程，正常反馈。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/>
          <w:kern w:val="2"/>
          <w:sz w:val="24"/>
          <w:szCs w:val="24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eastAsia="zh-CN" w:bidi="ar"/>
        </w:rPr>
        <w:t>注意：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已注销客户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11"/>
          <w:szCs w:val="11"/>
          <w:lang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①反馈征信和发票问题，建单需客户提供身份证号码，必填项，可在核身时让客户提供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。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②如果要求注销授信额度，则建“征信问题工单-合作”工单反馈作业。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等线" w:hAnsi="等线" w:eastAsia="等线" w:cs="等线"/>
          <w:b/>
          <w:bCs/>
          <w:kern w:val="2"/>
          <w:sz w:val="24"/>
          <w:szCs w:val="24"/>
          <w:lang w:eastAsia="zh-CN" w:bidi="ar"/>
        </w:rPr>
      </w:pPr>
      <w:r>
        <w:rPr>
          <w:rFonts w:hint="default" w:ascii="等线" w:hAnsi="等线" w:eastAsia="等线" w:cs="等线"/>
          <w:b/>
          <w:bCs/>
          <w:color w:val="FF0000"/>
          <w:kern w:val="2"/>
          <w:sz w:val="24"/>
          <w:szCs w:val="24"/>
          <w:lang w:eastAsia="zh-CN" w:bidi="ar"/>
        </w:rPr>
        <w:t>其他场景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eastAsia="zh-CN" w:bidi="ar"/>
        </w:rPr>
        <w:t>问题1：我要查询我的账单，你帮我看下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XX先生/女士，很抱歉，一旦注销账户就意味着您的个人账户信息将不被保留，我们确实无法再提供该注销账号的相关咨询和售后服务了。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eastAsia="zh-CN" w:bidi="ar"/>
        </w:rPr>
        <w:t>问题2：为什么我把账号注销了，你们不给我处理我的诉求，是根据哪条法律规定的？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</w:rPr>
      </w:pPr>
      <w:r>
        <w:rPr>
          <w:rFonts w:hint="default" w:ascii="Arial" w:hAnsi="Arial" w:eastAsia="等线" w:cs="Arial"/>
          <w:b/>
          <w:bCs/>
          <w:kern w:val="2"/>
          <w:sz w:val="22"/>
          <w:szCs w:val="22"/>
        </w:rPr>
        <w:t>话术推荐：</w:t>
      </w:r>
      <w:r>
        <w:rPr>
          <w:rFonts w:hint="default" w:ascii="Arial" w:hAnsi="Arial" w:eastAsia="等线" w:cs="Arial"/>
          <w:kern w:val="2"/>
          <w:sz w:val="22"/>
          <w:szCs w:val="22"/>
        </w:rPr>
        <w:t>我们根据《国家标准GB/T 35273-2020 信息安全技术 个人信息安全规范》第8.5条的规定“个人信息主体注销账户后，应及时删除其个人信息或匿名化处理”，我司按照国家标准在客户注销账户后，及时删除了个人信息。我司亦以《账号注销协议》的方式向申请注销平台账号的用户明确告知“一旦注销账号，平台不再提供关于该账号的相关咨询和售后服务，平台亦无法为您提供信息查询服务”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</w:rPr>
      </w:pP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eastAsia="zh-CN" w:bidi="ar"/>
        </w:rPr>
        <w:t>问题3：那我要提供哪些材料，你们才能给我处理！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</w:rPr>
      </w:pPr>
      <w:r>
        <w:rPr>
          <w:rFonts w:hint="default" w:ascii="Arial" w:hAnsi="Arial" w:eastAsia="等线" w:cs="Arial"/>
          <w:b/>
          <w:bCs/>
          <w:kern w:val="2"/>
          <w:sz w:val="22"/>
          <w:szCs w:val="22"/>
        </w:rPr>
        <w:t>话术推荐：</w:t>
      </w:r>
      <w:r>
        <w:rPr>
          <w:rFonts w:hint="default" w:ascii="Arial" w:hAnsi="Arial" w:eastAsia="等线" w:cs="Arial"/>
          <w:kern w:val="2"/>
          <w:sz w:val="22"/>
          <w:szCs w:val="22"/>
        </w:rPr>
        <w:t>很抱歉，一旦注销账户就意味着您的个人账户信息将不被保留，我们确实无法再提供该注销账号的相关咨询和售后服务了。</w:t>
      </w:r>
      <w:r>
        <w:rPr>
          <w:rFonts w:hint="default" w:ascii="Arial" w:hAnsi="Arial" w:eastAsia="等线" w:cs="Arial"/>
          <w:b/>
          <w:bCs/>
          <w:color w:val="FF0000"/>
          <w:kern w:val="2"/>
          <w:sz w:val="22"/>
          <w:szCs w:val="22"/>
        </w:rPr>
        <w:t>（不能引导客户收集材料，除非客户主动提供）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</w:rPr>
      </w:pP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eastAsia="zh-CN" w:bidi="ar"/>
        </w:rPr>
        <w:t>问题4：我现在要当时所有的合同，你们为何不提供，就算我注销你们也应该保留我的合同！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</w:rPr>
      </w:pPr>
      <w:r>
        <w:rPr>
          <w:rFonts w:hint="default" w:ascii="Arial" w:hAnsi="Arial" w:eastAsia="等线" w:cs="Arial"/>
          <w:b/>
          <w:bCs/>
          <w:kern w:val="2"/>
          <w:sz w:val="22"/>
          <w:szCs w:val="22"/>
        </w:rPr>
        <w:t>话术推荐：</w:t>
      </w:r>
      <w:r>
        <w:rPr>
          <w:rFonts w:hint="default" w:ascii="Arial" w:hAnsi="Arial" w:eastAsia="等线" w:cs="Arial"/>
          <w:kern w:val="2"/>
          <w:sz w:val="22"/>
          <w:szCs w:val="22"/>
        </w:rPr>
        <w:t>很抱歉，合同也是您的账户信息，一旦注销账户就意味着您的个人账户信息将不被保留，我们确实无法再提供该注销账号的相关咨询和售后服务了。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</w:rPr>
      </w:pP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eastAsia="zh-CN" w:bidi="ar"/>
        </w:rPr>
        <w:t>问题5：既然你们能够给我开发票（除本金外所有发票），何来说注销后没有我的个人信息，我看里面还有金科收的一些费用。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</w:rPr>
      </w:pPr>
      <w:r>
        <w:rPr>
          <w:rFonts w:hint="default" w:ascii="Arial" w:hAnsi="Arial" w:eastAsia="等线" w:cs="Arial"/>
          <w:b/>
          <w:bCs/>
          <w:kern w:val="2"/>
          <w:sz w:val="22"/>
          <w:szCs w:val="22"/>
        </w:rPr>
        <w:t>话术推荐：</w:t>
      </w:r>
      <w:r>
        <w:rPr>
          <w:rFonts w:hint="default" w:ascii="Arial" w:hAnsi="Arial" w:eastAsia="等线" w:cs="Arial"/>
          <w:kern w:val="2"/>
          <w:sz w:val="22"/>
          <w:szCs w:val="22"/>
        </w:rPr>
        <w:t>开票服务根据税收条例，有关涉税资料需要保留10年，所以注销账户不涉及涉税资料的保留。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等线" w:hAnsi="等线" w:eastAsia="等线" w:cs="等线"/>
          <w:b/>
          <w:bCs/>
          <w:kern w:val="2"/>
          <w:sz w:val="24"/>
          <w:szCs w:val="24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eastAsia="zh-CN" w:bidi="ar"/>
        </w:rPr>
        <w:t>客户不接受，仍坚持要求处理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288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eastAsia="zh-CN" w:bidi="ar"/>
        </w:rPr>
      </w:pPr>
      <w:r>
        <w:rPr>
          <w:rFonts w:hint="default" w:ascii="Arial" w:hAnsi="Arial" w:eastAsia="等线" w:cs="Arial"/>
          <w:b/>
          <w:bCs/>
          <w:kern w:val="2"/>
          <w:sz w:val="22"/>
          <w:szCs w:val="22"/>
        </w:rPr>
        <w:t>话术推荐1：</w:t>
      </w:r>
      <w:r>
        <w:rPr>
          <w:rFonts w:hint="default" w:ascii="Arial" w:hAnsi="Arial" w:eastAsia="等线" w:cs="Arial"/>
          <w:kern w:val="2"/>
          <w:sz w:val="22"/>
          <w:szCs w:val="22"/>
        </w:rPr>
        <w:t>（无外诉风</w:t>
      </w:r>
      <w:r>
        <w:rPr>
          <w:rFonts w:hint="eastAsia" w:ascii="等线" w:hAnsi="等线" w:eastAsia="等线" w:cs="等线"/>
          <w:kern w:val="2"/>
          <w:sz w:val="22"/>
          <w:szCs w:val="22"/>
        </w:rPr>
        <w:t>险）XX先生/女士，请您消消气，对于您的问题我深表歉意，会尝试为您反馈，正常2天内，最晚XX月XX日XX</w:t>
      </w:r>
      <w:r>
        <w:rPr>
          <w:rFonts w:hint="default" w:ascii="Arial" w:hAnsi="Arial" w:eastAsia="等线" w:cs="Arial"/>
          <w:kern w:val="2"/>
          <w:sz w:val="22"/>
          <w:szCs w:val="22"/>
        </w:rPr>
        <w:t>点前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val="en-US" w:eastAsia="zh-CN" w:bidi="ar"/>
        </w:rPr>
        <w:t>（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eastAsia="zh-CN" w:bidi="ar"/>
        </w:rPr>
        <w:t>2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val="en-US" w:eastAsia="zh-CN" w:bidi="ar"/>
        </w:rPr>
        <w:t>天内）会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eastAsia="zh-CN" w:bidi="ar"/>
        </w:rPr>
        <w:t>再与您联系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val="en-US" w:eastAsia="zh-CN" w:bidi="ar"/>
        </w:rPr>
        <w:t>，请您保持电话畅通，在此期间无需重复联系哦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eastAsia="zh-CN" w:bidi="ar"/>
        </w:rPr>
        <w:t>~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288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eastAsia="zh-CN" w:bidi="ar"/>
        </w:rPr>
      </w:pPr>
      <w:r>
        <w:rPr>
          <w:rFonts w:hint="default" w:ascii="Arial" w:hAnsi="Arial" w:eastAsia="等线" w:cs="Arial"/>
          <w:b/>
          <w:bCs/>
          <w:kern w:val="2"/>
          <w:sz w:val="22"/>
          <w:szCs w:val="22"/>
          <w:lang w:eastAsia="zh-CN"/>
        </w:rPr>
        <w:t>话术推荐2：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eastAsia="zh-CN" w:bidi="ar"/>
        </w:rPr>
        <w:t>（有外诉风险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/>
        </w:rPr>
        <w:t>且</w:t>
      </w:r>
      <w:r>
        <w:rPr>
          <w:rFonts w:hint="eastAsia" w:ascii="等线" w:hAnsi="等线" w:eastAsia="等线" w:cs="等线"/>
          <w:kern w:val="2"/>
          <w:sz w:val="22"/>
          <w:szCs w:val="22"/>
        </w:rPr>
        <w:t>能举证的，并核实我司有瑕疵的</w:t>
      </w:r>
      <w:r>
        <w:rPr>
          <w:rFonts w:hint="default" w:ascii="等线" w:hAnsi="等线" w:eastAsia="等线" w:cs="等线"/>
          <w:kern w:val="2"/>
          <w:sz w:val="22"/>
          <w:szCs w:val="22"/>
        </w:rPr>
        <w:t>）</w:t>
      </w:r>
      <w:r>
        <w:rPr>
          <w:rFonts w:hint="eastAsia" w:ascii="等线" w:hAnsi="等线" w:eastAsia="等线" w:cs="等线"/>
          <w:kern w:val="2"/>
          <w:sz w:val="22"/>
          <w:szCs w:val="22"/>
        </w:rPr>
        <w:t>XX先生/女士，请您消消气，对于您的问题我深表歉意，会尝试为您反馈，正常</w:t>
      </w:r>
      <w:r>
        <w:rPr>
          <w:rFonts w:hint="default" w:ascii="等线" w:hAnsi="等线" w:eastAsia="等线" w:cs="等线"/>
          <w:kern w:val="2"/>
          <w:sz w:val="22"/>
          <w:szCs w:val="22"/>
        </w:rPr>
        <w:t>3</w:t>
      </w:r>
      <w:r>
        <w:rPr>
          <w:rFonts w:hint="eastAsia" w:ascii="等线" w:hAnsi="等线" w:eastAsia="等线" w:cs="等线"/>
          <w:kern w:val="2"/>
          <w:sz w:val="22"/>
          <w:szCs w:val="22"/>
        </w:rPr>
        <w:t>天内，最晚XX月XX日XX</w:t>
      </w:r>
      <w:r>
        <w:rPr>
          <w:rFonts w:hint="default" w:ascii="Arial" w:hAnsi="Arial" w:eastAsia="等线" w:cs="Arial"/>
          <w:kern w:val="2"/>
          <w:sz w:val="22"/>
          <w:szCs w:val="22"/>
        </w:rPr>
        <w:t>点前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val="en-US" w:eastAsia="zh-CN" w:bidi="ar"/>
        </w:rPr>
        <w:t>（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eastAsia="zh-CN" w:bidi="ar"/>
        </w:rPr>
        <w:t>3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val="en-US" w:eastAsia="zh-CN" w:bidi="ar"/>
        </w:rPr>
        <w:t>天内）会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eastAsia="zh-CN" w:bidi="ar"/>
        </w:rPr>
        <w:t>再与您联系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val="en-US" w:eastAsia="zh-CN" w:bidi="ar"/>
        </w:rPr>
        <w:t>，请您保持电话畅通，在此期间无需重复联系哦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eastAsia="zh-CN" w:bidi="ar"/>
        </w:rPr>
        <w:t>~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288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备注：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eastAsia="zh-CN" w:bidi="ar"/>
        </w:rPr>
        <w:t>判断有无风险，无风险走话术推荐1，有风险走话术推荐2。</w:t>
      </w:r>
    </w:p>
    <w:p>
      <w:pPr>
        <w:keepNext w:val="0"/>
        <w:keepLines w:val="0"/>
        <w:widowControl w:val="0"/>
        <w:suppressLineNumbers w:val="0"/>
        <w:spacing w:before="260" w:beforeAutospacing="0" w:after="120" w:afterAutospacing="0" w:line="288" w:lineRule="auto"/>
        <w:ind w:left="0" w:right="0"/>
        <w:jc w:val="left"/>
        <w:outlineLvl w:val="3"/>
        <w:rPr>
          <w:rFonts w:hint="default" w:ascii="Arial" w:hAnsi="Arial" w:eastAsia="等线" w:cs="Arial"/>
          <w:b/>
          <w:bCs w:val="0"/>
          <w:kern w:val="2"/>
          <w:sz w:val="28"/>
          <w:szCs w:val="28"/>
        </w:rPr>
      </w:pP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</w:rPr>
        <w:t>步骤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eastAsia="zh-CN" w:bidi="ar"/>
        </w:rPr>
        <w:t>四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</w:rPr>
        <w:t>：询问用户是否还有其他问题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</w:rPr>
        <w:t>注意事项：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当用户询问新问题，新一轮的场景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</w:rPr>
        <w:t>-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标准问开始，匹配对应的标准问流程。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请问还有什么可以帮到您的吗？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288" w:lineRule="auto"/>
        <w:ind w:left="0" w:right="0" w:rightChars="0"/>
        <w:jc w:val="both"/>
        <w:rPr>
          <w:rFonts w:hint="default" w:ascii="Arial" w:hAnsi="Arial" w:eastAsia="等线" w:cs="Arial"/>
          <w:b w:val="0"/>
          <w:bCs w:val="0"/>
          <w:kern w:val="2"/>
          <w:sz w:val="22"/>
          <w:szCs w:val="22"/>
        </w:rPr>
      </w:pPr>
      <w:r>
        <w:rPr>
          <w:rFonts w:hint="default" w:ascii="Arial" w:hAnsi="Arial" w:eastAsia="等线" w:cs="Arial"/>
          <w:b w:val="0"/>
          <w:bCs w:val="0"/>
          <w:kern w:val="2"/>
          <w:sz w:val="22"/>
          <w:szCs w:val="22"/>
          <w:lang w:val="en-US" w:eastAsia="zh-CN" w:bidi="ar"/>
        </w:rPr>
        <w:t xml:space="preserve"> </w:t>
      </w:r>
    </w:p>
    <w:p>
      <w:pPr>
        <w:keepNext w:val="0"/>
        <w:keepLines w:val="0"/>
        <w:widowControl w:val="0"/>
        <w:suppressLineNumbers w:val="0"/>
        <w:spacing w:before="260" w:beforeAutospacing="0" w:after="120" w:afterAutospacing="0" w:line="288" w:lineRule="auto"/>
        <w:ind w:left="0" w:right="0"/>
        <w:jc w:val="left"/>
        <w:outlineLvl w:val="3"/>
        <w:rPr>
          <w:rFonts w:hint="default" w:ascii="Arial" w:hAnsi="Arial" w:eastAsia="等线" w:cs="Arial"/>
          <w:b w:val="0"/>
          <w:bCs w:val="0"/>
          <w:kern w:val="2"/>
          <w:sz w:val="22"/>
          <w:szCs w:val="22"/>
        </w:rPr>
      </w:pP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</w:rPr>
        <w:t>步骤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eastAsia="zh-CN" w:bidi="ar"/>
        </w:rPr>
        <w:t>五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</w:rPr>
        <w:t>：结束语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感谢您的来电，请您不要挂机，如果对我本次的服务还满意，辛苦您帮我点个好评，谢谢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</w:rPr>
        <w:t>!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等线" w:hAnsi="等线" w:eastAsia="等线" w:cs="等线"/>
          <w:kern w:val="2"/>
          <w:sz w:val="11"/>
          <w:szCs w:val="11"/>
          <w:lang w:val="en-US"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</w:rPr>
        <w:t>注意事项</w:t>
      </w:r>
      <w:r>
        <w:rPr>
          <w:rFonts w:hint="default" w:ascii="等线" w:hAnsi="等线" w:eastAsia="等线" w:cs="等线"/>
          <w:kern w:val="2"/>
          <w:sz w:val="22"/>
          <w:szCs w:val="22"/>
          <w:highlight w:val="yellow"/>
          <w:lang w:val="en-US" w:eastAsia="zh-CN" w:bidi="ar"/>
        </w:rPr>
        <w:t>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保持专业与尊重的口吻，邀评或直接播报结束语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Arial" w:hAnsi="Arial" w:eastAsia="等线" w:cs="Arial"/>
          <w:kern w:val="2"/>
          <w:sz w:val="22"/>
          <w:szCs w:val="22"/>
          <w:lang w:val="en-US"/>
        </w:rPr>
      </w:pPr>
    </w:p>
    <w:p>
      <w:pPr>
        <w:pStyle w:val="4"/>
        <w:widowControl/>
        <w:numPr>
          <w:ilvl w:val="0"/>
          <w:numId w:val="0"/>
        </w:numPr>
        <w:bidi w:val="0"/>
        <w:ind w:leftChars="0"/>
        <w:rPr>
          <w:rFonts w:hint="default" w:ascii="等线" w:hAnsi="等线" w:eastAsia="等线" w:cs="等线"/>
          <w:kern w:val="2"/>
          <w:lang w:val="en-US" w:eastAsia="zh-CN" w:bidi="ar"/>
        </w:rPr>
      </w:pPr>
      <w:r>
        <w:rPr>
          <w:rFonts w:hint="default" w:ascii="宋体" w:hAnsi="宋体" w:cs="宋体"/>
          <w:kern w:val="0"/>
        </w:rPr>
        <w:t>（3）</w:t>
      </w:r>
      <w:r>
        <w:rPr>
          <w:rFonts w:hint="eastAsia" w:ascii="宋体" w:hAnsi="宋体" w:eastAsia="宋体" w:cs="宋体"/>
          <w:kern w:val="0"/>
        </w:rPr>
        <w:t>对客话术</w:t>
      </w:r>
      <w:r>
        <w:rPr>
          <w:rFonts w:hint="default" w:ascii="Calibri" w:hAnsi="Calibri" w:eastAsia="宋体" w:cs="Calibri"/>
          <w:kern w:val="0"/>
        </w:rPr>
        <w:t>QA</w:t>
      </w:r>
    </w:p>
    <w:p>
      <w:pPr>
        <w:widowControl/>
        <w:numPr>
          <w:ilvl w:val="0"/>
          <w:numId w:val="0"/>
        </w:numPr>
        <w:bidi w:val="0"/>
        <w:ind w:leftChars="0"/>
        <w:rPr>
          <w:rFonts w:hint="eastAsia" w:ascii="等线" w:hAnsi="等线" w:eastAsia="等线" w:cs="等线"/>
          <w:kern w:val="2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object>
          <v:shape id="_x0000_i1026" o:spt="75" type="#_x0000_t75" style="height:65.5pt;width:72.5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xcel.Sheet.12" ShapeID="_x0000_i1026" DrawAspect="Icon" ObjectID="_1468075726" r:id="rId8">
            <o:LockedField>false</o:LockedField>
          </o:OLEObject>
        </w:objec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ind w:leftChars="0"/>
        <w:rPr>
          <w:rFonts w:hint="default"/>
          <w:lang w:eastAsia="zh-CN"/>
        </w:rPr>
      </w:pP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Arial" w:hAnsi="Arial" w:eastAsia="黑体" w:cs="Times New Roman"/>
          <w:b/>
          <w:bCs/>
          <w:kern w:val="0"/>
          <w:sz w:val="32"/>
          <w:szCs w:val="32"/>
        </w:rPr>
      </w:pPr>
      <w:r>
        <w:rPr>
          <w:rFonts w:hint="default"/>
          <w:lang w:eastAsia="zh-CN"/>
        </w:rPr>
        <w:t>3.特殊注销场景（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eastAsia="zh-CN" w:bidi="ar"/>
        </w:rPr>
        <w:t>智信贷已转让/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</w:rPr>
        <w:t>华通已转让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eastAsia="zh-CN" w:bidi="ar"/>
        </w:rPr>
        <w:t>，客户要求注销）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Calibri" w:hAnsi="Calibri" w:eastAsia="宋体" w:cs="Times New Roman"/>
          <w:b/>
          <w:bCs/>
          <w:kern w:val="0"/>
          <w:sz w:val="32"/>
          <w:szCs w:val="32"/>
        </w:rPr>
      </w:pPr>
      <w:r>
        <w:rPr>
          <w:rFonts w:hint="default" w:ascii="宋体" w:hAnsi="宋体" w:eastAsia="宋体" w:cs="宋体"/>
          <w:b/>
          <w:bCs/>
          <w:kern w:val="0"/>
          <w:sz w:val="32"/>
          <w:szCs w:val="32"/>
        </w:rPr>
        <w:t>（1）</w:t>
      </w:r>
      <w:r>
        <w:rPr>
          <w:rFonts w:hint="eastAsia" w:ascii="宋体" w:hAnsi="宋体" w:eastAsia="宋体" w:cs="宋体"/>
          <w:b/>
          <w:bCs/>
          <w:kern w:val="0"/>
          <w:sz w:val="32"/>
          <w:szCs w:val="32"/>
        </w:rPr>
        <w:t>客服流程图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eastAsia="zh-CN"/>
        </w:rPr>
        <w:drawing>
          <wp:inline distT="0" distB="0" distL="114300" distR="114300">
            <wp:extent cx="5265420" cy="1129030"/>
            <wp:effectExtent l="0" t="0" r="5080" b="1270"/>
            <wp:docPr id="7" name="图片 7" descr="特殊注销场景（账户问题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特殊注销场景（账户问题）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eastAsia" w:ascii="Calibri" w:hAnsi="Calibri" w:eastAsia="宋体" w:cs="Times New Roman"/>
          <w:b/>
          <w:bCs/>
          <w:kern w:val="0"/>
          <w:sz w:val="32"/>
          <w:szCs w:val="32"/>
        </w:rPr>
      </w:pPr>
      <w:r>
        <w:rPr>
          <w:rFonts w:hint="default" w:ascii="宋体" w:hAnsi="宋体" w:eastAsia="宋体" w:cs="宋体"/>
          <w:b/>
          <w:bCs/>
          <w:kern w:val="0"/>
          <w:sz w:val="32"/>
          <w:szCs w:val="32"/>
        </w:rPr>
        <w:t>（2）</w:t>
      </w:r>
      <w:r>
        <w:rPr>
          <w:rFonts w:hint="eastAsia" w:ascii="宋体" w:hAnsi="宋体" w:eastAsia="宋体" w:cs="宋体"/>
          <w:b/>
          <w:bCs/>
          <w:kern w:val="0"/>
          <w:sz w:val="32"/>
          <w:szCs w:val="32"/>
        </w:rPr>
        <w:t>客服服务步骤</w:t>
      </w:r>
    </w:p>
    <w:p>
      <w:pPr>
        <w:keepNext w:val="0"/>
        <w:keepLines w:val="0"/>
        <w:widowControl w:val="0"/>
        <w:suppressLineNumbers w:val="0"/>
        <w:spacing w:before="260" w:beforeAutospacing="0" w:after="120" w:afterAutospacing="0" w:line="288" w:lineRule="auto"/>
        <w:ind w:left="0" w:right="0"/>
        <w:jc w:val="left"/>
        <w:outlineLvl w:val="3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</w:rPr>
        <w:t>步骤一：开场白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您好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上午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中午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下午好，我姓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</w:rPr>
        <w:t>*/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工号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</w:rPr>
        <w:t>***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，请问有什么可以帮您？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很高兴为您服务。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</w:rPr>
        <w:t>注意事项：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在沟通开始时，立即使用标准开场白，反应时间不得高于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</w:rPr>
        <w:t>3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秒。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</w:p>
    <w:p>
      <w:pPr>
        <w:keepNext w:val="0"/>
        <w:keepLines w:val="0"/>
        <w:widowControl w:val="0"/>
        <w:suppressLineNumbers w:val="0"/>
        <w:spacing w:before="260" w:beforeAutospacing="0" w:after="120" w:afterAutospacing="0" w:line="288" w:lineRule="auto"/>
        <w:ind w:left="0" w:right="0"/>
        <w:jc w:val="left"/>
        <w:outlineLvl w:val="3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</w:rPr>
        <w:t>步骤二：验证用户信息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为了确保信息安全，跟您简单核对几项基本资料，请问您的XXXX（客户信息）？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</w:rPr>
        <w:t>处理思路：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按照验证规则对用户进行核身。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</w:rPr>
        <w:t>注意事项：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同一通会话中客户处理多个问题，客户进线时仅办理低风险或中风险业务时，核身通过一次后无需再次核身；当客户要求办理更高一级风险的业务时，需要加核中高风险的B/C问题（不与之前使用过的核身问题相同）其一，完成中高风险核身的流程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风险定义：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低风险：咨询类业务：不涉及系统查询和操作；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中风险：查询类业务：涉及系统查询；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高风险：受理类业务：涉及高风险的系统操作或业务办理。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问题类别划分：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问题A类:姓名/身份证号码；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问题B类:学历/户籍地址/证件有效期/婚姻状况/还款银行卡后四位/所属银行；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问题C类:贷款金额/贷款期数/贷款时间（年/月）/未结清的贷款笔数/身份证出生年月日/任意一笔月账单还款金额（整数）/三要素认证。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验证规则类别：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注册号码进线/回电：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低风险：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不涉及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(询问姓氏即可)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中风险：姓名+1B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高风险：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姓名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+B/C(任选2项）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非注册号码进线/回电：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低风险：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不涉及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(询问姓氏即可)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中风险：2A+1B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高风险：身份证号码+人脸验证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非本人进线：进线需核实“致电人姓名+与客户本人的关系凭证+客户姓名+身份证号码”，并建议本人致电。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eastAsia" w:ascii="等线" w:hAnsi="等线" w:eastAsia="等线" w:cs="等线"/>
          <w:kern w:val="2"/>
          <w:sz w:val="11"/>
          <w:szCs w:val="11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疑似代理标签客户进线：涉及查询和系统操作或业务办理，均按照：身份证号码+人脸验证。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leftChars="0" w:right="0"/>
        <w:jc w:val="both"/>
        <w:rPr>
          <w:rFonts w:hint="default" w:ascii="等线" w:hAnsi="等线" w:eastAsia="等线" w:cs="等线"/>
          <w:kern w:val="2"/>
          <w:sz w:val="22"/>
          <w:szCs w:val="22"/>
          <w:woUserID w:val="1"/>
        </w:rPr>
      </w:pPr>
      <w:bookmarkStart w:id="0" w:name="_GoBack"/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已注销客户进线（根据客户提供的信息，核实到客户账户已注销）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leftChars="0" w:right="0"/>
        <w:jc w:val="both"/>
        <w:rPr>
          <w:rFonts w:hint="default" w:ascii="等线" w:hAnsi="等线" w:eastAsia="等线" w:cs="等线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①一线：无需核身；系统无客户信息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②内诉（高阶/二线）：2A；需客户主动提供，若客户坚持不愿提供，可在通话中告知通话记录视为本人授权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。</w:t>
      </w:r>
      <w:bookmarkEnd w:id="0"/>
    </w:p>
    <w:p>
      <w:pPr>
        <w:keepNext w:val="0"/>
        <w:keepLines w:val="0"/>
        <w:widowControl w:val="0"/>
        <w:suppressLineNumbers w:val="0"/>
        <w:spacing w:before="260" w:beforeAutospacing="0" w:after="120" w:afterAutospacing="0" w:line="288" w:lineRule="auto"/>
        <w:ind w:left="0" w:right="0"/>
        <w:jc w:val="left"/>
        <w:outlineLvl w:val="3"/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eastAsia="zh-CN" w:bidi="ar"/>
        </w:rPr>
      </w:pP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eastAsia="zh-CN" w:bidi="ar"/>
        </w:rPr>
        <w:t>步骤三：智信贷已转让/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</w:rPr>
        <w:t>华通已转让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eastAsia="zh-CN" w:bidi="ar"/>
        </w:rPr>
        <w:t>订单，客户要求注销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eastAsia="zh-CN" w:bidi="ar"/>
        </w:rPr>
        <w:t>处理思路：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“智信贷已转让”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订单，查看路径：客服系统-订单管理-订单万能查询-导流产品-业务号下方-“智信贷逾期已出售”</w:t>
      </w:r>
    </w:p>
    <w:p>
      <w:pPr>
        <w:keepNext w:val="0"/>
        <w:keepLines w:val="0"/>
        <w:widowControl w:val="0"/>
        <w:numPr>
          <w:ilvl w:val="0"/>
          <w:numId w:val="5"/>
        </w:numPr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智信贷项目逾期订单债权已出售，已出售订单引导联系对应债转公司。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120" w:beforeAutospacing="0" w:after="120" w:afterAutospacing="0" w:line="360" w:lineRule="auto"/>
        <w:ind w:right="0" w:rightChars="0"/>
        <w:jc w:val="left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APP</w:t>
      </w:r>
      <w:r>
        <w:rPr>
          <w:rFonts w:hint="eastAsia" w:ascii="等线" w:hAnsi="等线" w:eastAsia="等线" w:cs="等线"/>
          <w:kern w:val="2"/>
          <w:sz w:val="22"/>
          <w:szCs w:val="22"/>
          <w:lang w:eastAsia="zh-CN" w:bidi="ar"/>
        </w:rPr>
        <w:t>新增已转让订单展示，默认展示债转公司及联系方式；客户咨询还款问题优先引导客户自行查看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120" w:beforeAutospacing="0" w:after="120" w:afterAutospacing="0" w:line="360" w:lineRule="auto"/>
        <w:ind w:right="0" w:rightChars="0"/>
        <w:jc w:val="left"/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查询路径：我的-借款记录-默认调为已转让-查看对应订单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120" w:beforeAutospacing="0" w:after="120" w:afterAutospacing="0" w:line="360" w:lineRule="auto"/>
        <w:ind w:right="0" w:rightChars="0"/>
        <w:jc w:val="left"/>
        <w:rPr>
          <w:rFonts w:hint="eastAsia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客服热线-4006162978；工作时间：工作日9:00-12:00 13:30-17:30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120" w:beforeAutospacing="0" w:after="120" w:afterAutospacing="0" w:line="360" w:lineRule="auto"/>
        <w:ind w:right="0" w:rightChars="0"/>
        <w:jc w:val="left"/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</w:pP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我司不受理已出售订单的还款问题，包含足额还款；系统账单不再更新状态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智信贷已转让客户注销处理流程：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①一线接待：智信贷已转让订单的客户要求注销，且表示自己已结清（订单查询未结清），需客户提供债权受让方开具的结清证明（结清证明模板如下图，落款为：温州市资盛科技有限公司、枣庄融鑫企业管理合伙企业(有限合伙)、本溪鑫晟企业管理有限公司、昆明金盏信息科技有限公司、本溪盈长源信息科技有限公司、青岛合奥云之企业管理有限公司、湖北良安资产投资管理有限公司、烟台久久顺商贸有限公司、山东福云顺通企业管理有限公司、沈阳远聚骁屹科技有限公司、内蒙古子轩科技有限公司、青岛齐法明企业管理咨询有限公司、青岛佳凯科技有限公司、丹东讯传科技有限公司、宁波盛粟科技有限公司），结清证明收集后发单作业（发“其他工单”）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②作业处理：作业组提交OA申请，申请流程为OA-VBS系统维护申请，数据类型：收款数据，申请事项中，备注填写：“【智信贷已转让已结清】以下客户提供了债权受让开具的结清证明，来电需【注销账户】，请审批：”，注明需要减免结清的业务号，以及诉求，提交即可。（为防止研发频繁操作）按每周一统一提交上周的工单，减免结清后工单流转至一线并告知客户，客户可自行操作注销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③ 告知客户，预计需要3-5个工作日处理完成，请客户耐心等待，处理完成会有电话通知。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180" w:beforeAutospacing="0" w:after="180" w:afterAutospacing="0" w:line="360" w:lineRule="auto"/>
        <w:ind w:left="0" w:right="0" w:firstLine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2）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如客户进线命中【华通已转让】标签，规则：协商还款、或合同发票等问题，告知：您的订单因逾期已被转让，请咨询“湖北小蚁资产管理有限公司”进行处理，电话4006163978。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“</w:t>
      </w: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  <w:t>华通已转让</w:t>
      </w: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”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订单，查看路径：客服系统-订单管理-订单万能查询-业务号下方-“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华通已转让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”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180" w:beforeAutospacing="0" w:after="180" w:afterAutospacing="0" w:line="360" w:lineRule="auto"/>
        <w:ind w:left="0" w:right="0" w:firstLine="0"/>
        <w:jc w:val="left"/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  <w:t>华通已转让客户注销处理流程：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180" w:beforeAutospacing="0" w:after="180" w:afterAutospacing="0" w:line="360" w:lineRule="auto"/>
        <w:ind w:left="0" w:right="0" w:firstLine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同“智信贷已转让客户注销处理流程”，债权受让方：湖北小蚁资产管理有限公司/本溪鑫晟企业管理有限公司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eastAsia="zh-CN" w:bidi="ar"/>
        </w:rPr>
        <w:t>问题：我要注销账户！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话术推荐1：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XX先生/女士您好，我查询了下您的账单还未结清，请问您已经结清了吗？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话术推荐2：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（未结清）XX先生/女士，请您联系对应公司结清账单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</w:rPr>
        <w:t>并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开具结清证明后，可再联系客服尝试为您申请处理哦~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话术推荐3：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（已结清）XX先生/女士，那请您上传下对应的结清证明，以便客服为您协助处理哦~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话术推荐4：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（已上传）XX先生/女士，您的凭证已收到，客服为您反馈处理，预计3-5个工作日处理完成。处理完成后会有专员以021开头的座机号码通知您，请耐心等待，保持电话畅通，在此期间，无需重复进线哦~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</w:rPr>
        <w:t>备注：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优先走话术推荐1，根据客户的回答走话术推荐2或3，若客户上传凭证，则走话术推荐4（建“其他工单”反馈作业处理）。</w:t>
      </w:r>
    </w:p>
    <w:p>
      <w:pPr>
        <w:keepNext w:val="0"/>
        <w:keepLines w:val="0"/>
        <w:widowControl w:val="0"/>
        <w:suppressLineNumbers w:val="0"/>
        <w:spacing w:before="260" w:beforeAutospacing="0" w:after="120" w:afterAutospacing="0" w:line="288" w:lineRule="auto"/>
        <w:ind w:left="0" w:right="0"/>
        <w:jc w:val="left"/>
        <w:outlineLvl w:val="3"/>
        <w:rPr>
          <w:rFonts w:hint="default" w:ascii="Arial" w:hAnsi="Arial" w:eastAsia="等线" w:cs="Arial"/>
          <w:b/>
          <w:bCs w:val="0"/>
          <w:kern w:val="2"/>
          <w:sz w:val="28"/>
          <w:szCs w:val="28"/>
        </w:rPr>
      </w:pP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</w:rPr>
        <w:t>步骤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eastAsia="zh-CN" w:bidi="ar"/>
        </w:rPr>
        <w:t>四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</w:rPr>
        <w:t>：询问用户是否还有其他问题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</w:rPr>
        <w:t>注意事项：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当用户询问新问题，新一轮的场景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</w:rPr>
        <w:t>-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标准问开始，匹配对应的标准问流程。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请问还有什么可以帮到您的吗？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288" w:lineRule="auto"/>
        <w:ind w:left="0" w:right="0" w:rightChars="0"/>
        <w:jc w:val="both"/>
        <w:rPr>
          <w:rFonts w:hint="default" w:ascii="Arial" w:hAnsi="Arial" w:eastAsia="等线" w:cs="Arial"/>
          <w:b w:val="0"/>
          <w:bCs w:val="0"/>
          <w:kern w:val="2"/>
          <w:sz w:val="22"/>
          <w:szCs w:val="22"/>
        </w:rPr>
      </w:pPr>
      <w:r>
        <w:rPr>
          <w:rFonts w:hint="default" w:ascii="Arial" w:hAnsi="Arial" w:eastAsia="等线" w:cs="Arial"/>
          <w:b w:val="0"/>
          <w:bCs w:val="0"/>
          <w:kern w:val="2"/>
          <w:sz w:val="22"/>
          <w:szCs w:val="22"/>
          <w:lang w:val="en-US" w:eastAsia="zh-CN" w:bidi="ar"/>
        </w:rPr>
        <w:t xml:space="preserve"> </w:t>
      </w:r>
    </w:p>
    <w:p>
      <w:pPr>
        <w:keepNext w:val="0"/>
        <w:keepLines w:val="0"/>
        <w:widowControl w:val="0"/>
        <w:suppressLineNumbers w:val="0"/>
        <w:spacing w:before="260" w:beforeAutospacing="0" w:after="120" w:afterAutospacing="0" w:line="288" w:lineRule="auto"/>
        <w:ind w:left="0" w:right="0"/>
        <w:jc w:val="left"/>
        <w:outlineLvl w:val="3"/>
        <w:rPr>
          <w:rFonts w:hint="default" w:ascii="Arial" w:hAnsi="Arial" w:eastAsia="等线" w:cs="Arial"/>
          <w:b w:val="0"/>
          <w:bCs w:val="0"/>
          <w:kern w:val="2"/>
          <w:sz w:val="22"/>
          <w:szCs w:val="22"/>
        </w:rPr>
      </w:pP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</w:rPr>
        <w:t>步骤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eastAsia="zh-CN" w:bidi="ar"/>
        </w:rPr>
        <w:t>五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</w:rPr>
        <w:t>：结束语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感谢您的来电，请您不要挂机，如果对我本次的服务还满意，辛苦您帮我点个好评，谢谢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</w:rPr>
        <w:t>!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等线" w:hAnsi="等线" w:eastAsia="等线" w:cs="等线"/>
          <w:kern w:val="2"/>
          <w:sz w:val="11"/>
          <w:szCs w:val="11"/>
          <w:lang w:val="en-US" w:eastAsia="zh-CN" w:bidi="ar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</w:rPr>
        <w:t>注意事项</w:t>
      </w:r>
      <w:r>
        <w:rPr>
          <w:rFonts w:hint="default" w:ascii="等线" w:hAnsi="等线" w:eastAsia="等线" w:cs="等线"/>
          <w:kern w:val="2"/>
          <w:sz w:val="22"/>
          <w:szCs w:val="22"/>
          <w:highlight w:val="yellow"/>
          <w:lang w:val="en-US" w:eastAsia="zh-CN" w:bidi="ar"/>
        </w:rPr>
        <w:t>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</w:rPr>
        <w:t>保持专业与尊重的口吻，邀评或直接播报结束语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</w:rPr>
        <w:t>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Arial" w:hAnsi="Arial" w:eastAsia="等线" w:cs="Arial"/>
          <w:kern w:val="2"/>
          <w:sz w:val="22"/>
          <w:szCs w:val="22"/>
          <w:lang w:val="en-US"/>
        </w:rPr>
      </w:pPr>
    </w:p>
    <w:p>
      <w:pPr>
        <w:pStyle w:val="4"/>
        <w:keepNext w:val="0"/>
        <w:keepLines w:val="0"/>
        <w:widowControl w:val="0"/>
        <w:numPr>
          <w:ilvl w:val="0"/>
          <w:numId w:val="3"/>
        </w:numPr>
        <w:suppressLineNumbers w:val="0"/>
        <w:bidi w:val="0"/>
        <w:spacing w:line="288" w:lineRule="auto"/>
        <w:ind w:left="0" w:leftChars="0" w:right="0" w:firstLine="0" w:firstLineChars="0"/>
        <w:jc w:val="left"/>
        <w:rPr>
          <w:rFonts w:hint="eastAsia"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对客话术QA</w:t>
      </w:r>
    </w:p>
    <w:p>
      <w:pPr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object>
          <v:shape id="_x0000_i1027" o:spt="75" type="#_x0000_t75" style="height:65.5pt;width:72.5pt;" o:ole="t" filled="f" o:preferrelative="t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  <o:OLEObject Type="Embed" ProgID="Excel.Sheet.12" ShapeID="_x0000_i1027" DrawAspect="Icon" ObjectID="_1468075727" r:id="rId11">
            <o:LockedField>false</o:LockedField>
          </o:OLEObject>
        </w:objec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4D"/>
    <w:family w:val="roman"/>
    <w:pitch w:val="default"/>
    <w:sig w:usb0="E0002AFF" w:usb1="C0007841" w:usb2="00000009" w:usb3="00000000" w:csb0="400001FF" w:csb1="FFFF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4486A7"/>
    <w:multiLevelType w:val="multilevel"/>
    <w:tmpl w:val="A94486A7"/>
    <w:lvl w:ilvl="0" w:tentative="0">
      <w:start w:val="1"/>
      <w:numFmt w:val="decimal"/>
      <w:suff w:val="nothing"/>
      <w:lvlText w:val="（%1）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">
    <w:nsid w:val="DB6FDCC9"/>
    <w:multiLevelType w:val="multilevel"/>
    <w:tmpl w:val="DB6FDCC9"/>
    <w:lvl w:ilvl="0" w:tentative="0">
      <w:start w:val="1"/>
      <w:numFmt w:val="decimal"/>
      <w:suff w:val="nothing"/>
      <w:lvlText w:val="（%1）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2">
    <w:nsid w:val="F146DCB0"/>
    <w:multiLevelType w:val="singleLevel"/>
    <w:tmpl w:val="F146DCB0"/>
    <w:lvl w:ilvl="0" w:tentative="0">
      <w:start w:val="1"/>
      <w:numFmt w:val="decimal"/>
      <w:suff w:val="nothing"/>
      <w:lvlText w:val="%1）"/>
      <w:lvlJc w:val="left"/>
    </w:lvl>
  </w:abstractNum>
  <w:abstractNum w:abstractNumId="3">
    <w:nsid w:val="F1DE502E"/>
    <w:multiLevelType w:val="singleLevel"/>
    <w:tmpl w:val="F1DE502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F7BAA921"/>
    <w:multiLevelType w:val="singleLevel"/>
    <w:tmpl w:val="F7BAA921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VlNTk2NTA5NDkwZmMzMTQyZWMyOTFhMjhkNzkyNzQifQ=="/>
  </w:docVars>
  <w:rsids>
    <w:rsidRoot w:val="00000000"/>
    <w:rsid w:val="00145D11"/>
    <w:rsid w:val="010D7DD7"/>
    <w:rsid w:val="01390BCC"/>
    <w:rsid w:val="01646D96"/>
    <w:rsid w:val="01A87AFF"/>
    <w:rsid w:val="01DF1849"/>
    <w:rsid w:val="01F44A7E"/>
    <w:rsid w:val="02663C42"/>
    <w:rsid w:val="02AB78A7"/>
    <w:rsid w:val="02BF3353"/>
    <w:rsid w:val="02FD5E93"/>
    <w:rsid w:val="031E62CB"/>
    <w:rsid w:val="037800D1"/>
    <w:rsid w:val="03B60BF9"/>
    <w:rsid w:val="04C3427E"/>
    <w:rsid w:val="057E8E2F"/>
    <w:rsid w:val="058A41E1"/>
    <w:rsid w:val="05AA2098"/>
    <w:rsid w:val="05C0366A"/>
    <w:rsid w:val="06471FDD"/>
    <w:rsid w:val="0658561D"/>
    <w:rsid w:val="068C3E93"/>
    <w:rsid w:val="06C47189"/>
    <w:rsid w:val="06E92083"/>
    <w:rsid w:val="07A11279"/>
    <w:rsid w:val="07AD40C1"/>
    <w:rsid w:val="0820431C"/>
    <w:rsid w:val="08434C1E"/>
    <w:rsid w:val="08872BB3"/>
    <w:rsid w:val="08986B20"/>
    <w:rsid w:val="08C92AB6"/>
    <w:rsid w:val="08F51694"/>
    <w:rsid w:val="098F401F"/>
    <w:rsid w:val="09BFC292"/>
    <w:rsid w:val="09F1083D"/>
    <w:rsid w:val="09FFC6A2"/>
    <w:rsid w:val="0A137B42"/>
    <w:rsid w:val="0A261F09"/>
    <w:rsid w:val="0A463F22"/>
    <w:rsid w:val="0AA3355A"/>
    <w:rsid w:val="0AB13B73"/>
    <w:rsid w:val="0AEE2A27"/>
    <w:rsid w:val="0AFE503D"/>
    <w:rsid w:val="0BB2614A"/>
    <w:rsid w:val="0BB91287"/>
    <w:rsid w:val="0BCE7829"/>
    <w:rsid w:val="0BEF4971"/>
    <w:rsid w:val="0C087B18"/>
    <w:rsid w:val="0D1B387B"/>
    <w:rsid w:val="0D975F08"/>
    <w:rsid w:val="0DBF7D8B"/>
    <w:rsid w:val="0DE819AF"/>
    <w:rsid w:val="0E3F2514"/>
    <w:rsid w:val="0E3F7741"/>
    <w:rsid w:val="0E602795"/>
    <w:rsid w:val="0E6F3E7F"/>
    <w:rsid w:val="0E7771D7"/>
    <w:rsid w:val="0EEF6D6E"/>
    <w:rsid w:val="0F404A75"/>
    <w:rsid w:val="10611EED"/>
    <w:rsid w:val="10D45AC8"/>
    <w:rsid w:val="115F6679"/>
    <w:rsid w:val="11796362"/>
    <w:rsid w:val="117D68B3"/>
    <w:rsid w:val="11875983"/>
    <w:rsid w:val="123D09B0"/>
    <w:rsid w:val="12444A94"/>
    <w:rsid w:val="12F72695"/>
    <w:rsid w:val="134C478E"/>
    <w:rsid w:val="13FD3CDB"/>
    <w:rsid w:val="14103A0E"/>
    <w:rsid w:val="14D62EA9"/>
    <w:rsid w:val="153A7E50"/>
    <w:rsid w:val="15406575"/>
    <w:rsid w:val="15581EE4"/>
    <w:rsid w:val="15FF01DE"/>
    <w:rsid w:val="165F2A2B"/>
    <w:rsid w:val="16B8213B"/>
    <w:rsid w:val="16CF5E02"/>
    <w:rsid w:val="17103D25"/>
    <w:rsid w:val="1735378C"/>
    <w:rsid w:val="177FBF13"/>
    <w:rsid w:val="17BFB575"/>
    <w:rsid w:val="17EC607A"/>
    <w:rsid w:val="180726C5"/>
    <w:rsid w:val="181E08E3"/>
    <w:rsid w:val="18A92683"/>
    <w:rsid w:val="190F698A"/>
    <w:rsid w:val="195919B3"/>
    <w:rsid w:val="19630A84"/>
    <w:rsid w:val="19C01A32"/>
    <w:rsid w:val="19FA5FE9"/>
    <w:rsid w:val="1A9B5FFB"/>
    <w:rsid w:val="1B6A5EE3"/>
    <w:rsid w:val="1B8F790E"/>
    <w:rsid w:val="1B8FBEEF"/>
    <w:rsid w:val="1B9211AC"/>
    <w:rsid w:val="1BA333BA"/>
    <w:rsid w:val="1C34502C"/>
    <w:rsid w:val="1C964CCC"/>
    <w:rsid w:val="1D0603C0"/>
    <w:rsid w:val="1D7A45EE"/>
    <w:rsid w:val="1DF5BAB3"/>
    <w:rsid w:val="1E170042"/>
    <w:rsid w:val="1E3173A3"/>
    <w:rsid w:val="1E4F5A7B"/>
    <w:rsid w:val="1E9516DF"/>
    <w:rsid w:val="1EBACC19"/>
    <w:rsid w:val="1EF700AA"/>
    <w:rsid w:val="1EFF8D37"/>
    <w:rsid w:val="1F0853C4"/>
    <w:rsid w:val="1F1F4995"/>
    <w:rsid w:val="1F329B20"/>
    <w:rsid w:val="1F33644B"/>
    <w:rsid w:val="1F617814"/>
    <w:rsid w:val="1F770DE5"/>
    <w:rsid w:val="1FAF4A23"/>
    <w:rsid w:val="1FBD163D"/>
    <w:rsid w:val="1FC102B2"/>
    <w:rsid w:val="1FF75A24"/>
    <w:rsid w:val="20931C4F"/>
    <w:rsid w:val="20CA763A"/>
    <w:rsid w:val="20DD55C0"/>
    <w:rsid w:val="20EC135F"/>
    <w:rsid w:val="20EE26AF"/>
    <w:rsid w:val="20EE50D7"/>
    <w:rsid w:val="21D620D4"/>
    <w:rsid w:val="21E116E5"/>
    <w:rsid w:val="225C2514"/>
    <w:rsid w:val="229323DA"/>
    <w:rsid w:val="23333307"/>
    <w:rsid w:val="235D6544"/>
    <w:rsid w:val="23DF164F"/>
    <w:rsid w:val="23E52C3C"/>
    <w:rsid w:val="23F275C6"/>
    <w:rsid w:val="241618E6"/>
    <w:rsid w:val="242139A0"/>
    <w:rsid w:val="245B0CD5"/>
    <w:rsid w:val="248024EA"/>
    <w:rsid w:val="248E273D"/>
    <w:rsid w:val="249C4E4A"/>
    <w:rsid w:val="24B64245"/>
    <w:rsid w:val="24FE78B3"/>
    <w:rsid w:val="25311A36"/>
    <w:rsid w:val="258129BE"/>
    <w:rsid w:val="25A338C5"/>
    <w:rsid w:val="262F02DC"/>
    <w:rsid w:val="269B7AAF"/>
    <w:rsid w:val="276508FE"/>
    <w:rsid w:val="27A44741"/>
    <w:rsid w:val="27E534A0"/>
    <w:rsid w:val="27ECD56C"/>
    <w:rsid w:val="27FDCB85"/>
    <w:rsid w:val="283F26BC"/>
    <w:rsid w:val="28546167"/>
    <w:rsid w:val="28976054"/>
    <w:rsid w:val="290336EA"/>
    <w:rsid w:val="291A4C70"/>
    <w:rsid w:val="294206B6"/>
    <w:rsid w:val="29712D49"/>
    <w:rsid w:val="29785E86"/>
    <w:rsid w:val="298C36DF"/>
    <w:rsid w:val="299E220B"/>
    <w:rsid w:val="29F372D8"/>
    <w:rsid w:val="2A1D07DB"/>
    <w:rsid w:val="2A71569C"/>
    <w:rsid w:val="2B585F6F"/>
    <w:rsid w:val="2B8F4DAC"/>
    <w:rsid w:val="2CE174B2"/>
    <w:rsid w:val="2D0637A8"/>
    <w:rsid w:val="2D450775"/>
    <w:rsid w:val="2D483DC1"/>
    <w:rsid w:val="2DED188E"/>
    <w:rsid w:val="2E162111"/>
    <w:rsid w:val="2E8C5F2F"/>
    <w:rsid w:val="2EC76F67"/>
    <w:rsid w:val="2ECE6548"/>
    <w:rsid w:val="2EEB09FB"/>
    <w:rsid w:val="2F0AE8CA"/>
    <w:rsid w:val="2F155F25"/>
    <w:rsid w:val="2F3F12ED"/>
    <w:rsid w:val="2F67CDDF"/>
    <w:rsid w:val="2FDD5C56"/>
    <w:rsid w:val="304A60A2"/>
    <w:rsid w:val="30640F12"/>
    <w:rsid w:val="306B736B"/>
    <w:rsid w:val="30797370"/>
    <w:rsid w:val="30F009F7"/>
    <w:rsid w:val="31132938"/>
    <w:rsid w:val="319677F1"/>
    <w:rsid w:val="31C83722"/>
    <w:rsid w:val="31F442A7"/>
    <w:rsid w:val="32655415"/>
    <w:rsid w:val="32B47A5F"/>
    <w:rsid w:val="32D16607"/>
    <w:rsid w:val="32F9F7E5"/>
    <w:rsid w:val="330B179C"/>
    <w:rsid w:val="338D69D1"/>
    <w:rsid w:val="33F745AB"/>
    <w:rsid w:val="34A1693D"/>
    <w:rsid w:val="35FA6BE0"/>
    <w:rsid w:val="36513CE6"/>
    <w:rsid w:val="36690512"/>
    <w:rsid w:val="36B7538E"/>
    <w:rsid w:val="36F7895C"/>
    <w:rsid w:val="36FFE2B8"/>
    <w:rsid w:val="37337890"/>
    <w:rsid w:val="377ED6EB"/>
    <w:rsid w:val="377F0D27"/>
    <w:rsid w:val="37EB016A"/>
    <w:rsid w:val="37F7DB2D"/>
    <w:rsid w:val="386C3E94"/>
    <w:rsid w:val="386F3294"/>
    <w:rsid w:val="38CC6CE9"/>
    <w:rsid w:val="392D3908"/>
    <w:rsid w:val="393F05A4"/>
    <w:rsid w:val="393FBEAF"/>
    <w:rsid w:val="398E18F6"/>
    <w:rsid w:val="39AD1B7B"/>
    <w:rsid w:val="39BA4298"/>
    <w:rsid w:val="39D57A6E"/>
    <w:rsid w:val="39FF6324"/>
    <w:rsid w:val="3A2B0CF2"/>
    <w:rsid w:val="3A368FE4"/>
    <w:rsid w:val="3ADFBD05"/>
    <w:rsid w:val="3AE01ADD"/>
    <w:rsid w:val="3B2E0A9A"/>
    <w:rsid w:val="3B312338"/>
    <w:rsid w:val="3B365BA1"/>
    <w:rsid w:val="3B443E1A"/>
    <w:rsid w:val="3BA24FE4"/>
    <w:rsid w:val="3BE511B3"/>
    <w:rsid w:val="3BEB8EBA"/>
    <w:rsid w:val="3BF17DB7"/>
    <w:rsid w:val="3BFE8B52"/>
    <w:rsid w:val="3C954835"/>
    <w:rsid w:val="3CDDD25A"/>
    <w:rsid w:val="3CF25AF7"/>
    <w:rsid w:val="3D7CDFFA"/>
    <w:rsid w:val="3DB40384"/>
    <w:rsid w:val="3DC2196D"/>
    <w:rsid w:val="3E10092B"/>
    <w:rsid w:val="3E5BADEB"/>
    <w:rsid w:val="3EAA6689"/>
    <w:rsid w:val="3EB7926A"/>
    <w:rsid w:val="3EF92285"/>
    <w:rsid w:val="3F165ACD"/>
    <w:rsid w:val="3F3C8484"/>
    <w:rsid w:val="3F8E1B07"/>
    <w:rsid w:val="3F9B4136"/>
    <w:rsid w:val="3FB82389"/>
    <w:rsid w:val="3FDF9D7D"/>
    <w:rsid w:val="3FE73561"/>
    <w:rsid w:val="3FEF2181"/>
    <w:rsid w:val="40112738"/>
    <w:rsid w:val="40A92C44"/>
    <w:rsid w:val="40E165AE"/>
    <w:rsid w:val="419B050B"/>
    <w:rsid w:val="41F540C0"/>
    <w:rsid w:val="42897620"/>
    <w:rsid w:val="42DD6902"/>
    <w:rsid w:val="42FC6C26"/>
    <w:rsid w:val="43432C09"/>
    <w:rsid w:val="443469F5"/>
    <w:rsid w:val="44915BF6"/>
    <w:rsid w:val="45D015BA"/>
    <w:rsid w:val="45DFCD6F"/>
    <w:rsid w:val="45FC3543"/>
    <w:rsid w:val="47BB45A6"/>
    <w:rsid w:val="47CA7D9C"/>
    <w:rsid w:val="47EF15B1"/>
    <w:rsid w:val="48147269"/>
    <w:rsid w:val="48C42A3E"/>
    <w:rsid w:val="490966A2"/>
    <w:rsid w:val="4926D48A"/>
    <w:rsid w:val="49584F34"/>
    <w:rsid w:val="49AD019C"/>
    <w:rsid w:val="49D46CB0"/>
    <w:rsid w:val="49FC7FB5"/>
    <w:rsid w:val="4BA6642B"/>
    <w:rsid w:val="4BB95FA3"/>
    <w:rsid w:val="4C716A38"/>
    <w:rsid w:val="4CC47056"/>
    <w:rsid w:val="4CD657EC"/>
    <w:rsid w:val="4CDA5A87"/>
    <w:rsid w:val="4CF6FF5B"/>
    <w:rsid w:val="4D177516"/>
    <w:rsid w:val="4D77FA37"/>
    <w:rsid w:val="4E724CEA"/>
    <w:rsid w:val="4ED80FF1"/>
    <w:rsid w:val="4EF149D3"/>
    <w:rsid w:val="4F3B977A"/>
    <w:rsid w:val="4F3F76C6"/>
    <w:rsid w:val="4FC7C538"/>
    <w:rsid w:val="4FD22765"/>
    <w:rsid w:val="4FD25A40"/>
    <w:rsid w:val="4FE71A17"/>
    <w:rsid w:val="501047BA"/>
    <w:rsid w:val="50106568"/>
    <w:rsid w:val="5043485E"/>
    <w:rsid w:val="504D3319"/>
    <w:rsid w:val="50F132ED"/>
    <w:rsid w:val="51897B5C"/>
    <w:rsid w:val="51D35A9F"/>
    <w:rsid w:val="523145DE"/>
    <w:rsid w:val="5237602E"/>
    <w:rsid w:val="524363F1"/>
    <w:rsid w:val="52607F46"/>
    <w:rsid w:val="528943B0"/>
    <w:rsid w:val="53D02297"/>
    <w:rsid w:val="53E53868"/>
    <w:rsid w:val="544E765F"/>
    <w:rsid w:val="54A63B70"/>
    <w:rsid w:val="54DF7160"/>
    <w:rsid w:val="54EC460F"/>
    <w:rsid w:val="5523766D"/>
    <w:rsid w:val="55F231C8"/>
    <w:rsid w:val="55F61D5C"/>
    <w:rsid w:val="560F61C2"/>
    <w:rsid w:val="5617152D"/>
    <w:rsid w:val="5637484F"/>
    <w:rsid w:val="56CA436D"/>
    <w:rsid w:val="56EC7BB9"/>
    <w:rsid w:val="56EF9E76"/>
    <w:rsid w:val="573F8160"/>
    <w:rsid w:val="575D1D53"/>
    <w:rsid w:val="57973F5D"/>
    <w:rsid w:val="58136BF6"/>
    <w:rsid w:val="58712DE0"/>
    <w:rsid w:val="58B519E9"/>
    <w:rsid w:val="58B77DA7"/>
    <w:rsid w:val="58DC7930"/>
    <w:rsid w:val="58EC0FB8"/>
    <w:rsid w:val="58EE577E"/>
    <w:rsid w:val="59CA3C2C"/>
    <w:rsid w:val="59EF3D10"/>
    <w:rsid w:val="59FF7ED3"/>
    <w:rsid w:val="5A1A714C"/>
    <w:rsid w:val="5A9102A6"/>
    <w:rsid w:val="5B7B07BF"/>
    <w:rsid w:val="5C583771"/>
    <w:rsid w:val="5C702869"/>
    <w:rsid w:val="5C8C415B"/>
    <w:rsid w:val="5CC76201"/>
    <w:rsid w:val="5D020FD7"/>
    <w:rsid w:val="5D852344"/>
    <w:rsid w:val="5D97EC48"/>
    <w:rsid w:val="5DA92F79"/>
    <w:rsid w:val="5DDE7CA6"/>
    <w:rsid w:val="5DEF5A0F"/>
    <w:rsid w:val="5DF744D5"/>
    <w:rsid w:val="5DFC9AAC"/>
    <w:rsid w:val="5DFD00A3"/>
    <w:rsid w:val="5E211941"/>
    <w:rsid w:val="5E5D7F8B"/>
    <w:rsid w:val="5E783C56"/>
    <w:rsid w:val="5EEDFCDF"/>
    <w:rsid w:val="5EFD18BF"/>
    <w:rsid w:val="5F350226"/>
    <w:rsid w:val="5F6FD653"/>
    <w:rsid w:val="5F7472CE"/>
    <w:rsid w:val="5F781A34"/>
    <w:rsid w:val="5F7D04BB"/>
    <w:rsid w:val="5FEB7F94"/>
    <w:rsid w:val="5FFA8D5E"/>
    <w:rsid w:val="5FFD4D74"/>
    <w:rsid w:val="5FFF551A"/>
    <w:rsid w:val="5FFF9184"/>
    <w:rsid w:val="5FFFAE4B"/>
    <w:rsid w:val="60261490"/>
    <w:rsid w:val="603E2C7E"/>
    <w:rsid w:val="608E59B3"/>
    <w:rsid w:val="60BA2308"/>
    <w:rsid w:val="61860438"/>
    <w:rsid w:val="61C04654"/>
    <w:rsid w:val="61F045A4"/>
    <w:rsid w:val="61FE2B31"/>
    <w:rsid w:val="61FF1AC9"/>
    <w:rsid w:val="621023F8"/>
    <w:rsid w:val="6223212B"/>
    <w:rsid w:val="62A82630"/>
    <w:rsid w:val="62AF3A43"/>
    <w:rsid w:val="62B80AC5"/>
    <w:rsid w:val="632C14B3"/>
    <w:rsid w:val="634A3AD8"/>
    <w:rsid w:val="63DB5069"/>
    <w:rsid w:val="63F36707"/>
    <w:rsid w:val="63FF7F4A"/>
    <w:rsid w:val="6417181C"/>
    <w:rsid w:val="64C63F4B"/>
    <w:rsid w:val="652266CA"/>
    <w:rsid w:val="6548410D"/>
    <w:rsid w:val="66293AA0"/>
    <w:rsid w:val="667DCEDF"/>
    <w:rsid w:val="66CB4B3F"/>
    <w:rsid w:val="67031257"/>
    <w:rsid w:val="676F830A"/>
    <w:rsid w:val="67705E13"/>
    <w:rsid w:val="67BD0A95"/>
    <w:rsid w:val="67BFAD78"/>
    <w:rsid w:val="67CD5013"/>
    <w:rsid w:val="68324E76"/>
    <w:rsid w:val="684A6664"/>
    <w:rsid w:val="68B65AA7"/>
    <w:rsid w:val="69036813"/>
    <w:rsid w:val="691F21D1"/>
    <w:rsid w:val="693966D8"/>
    <w:rsid w:val="69774404"/>
    <w:rsid w:val="69C01E22"/>
    <w:rsid w:val="69EE0355"/>
    <w:rsid w:val="6A0628DA"/>
    <w:rsid w:val="6A2015A3"/>
    <w:rsid w:val="6A8B4D12"/>
    <w:rsid w:val="6ACF2E50"/>
    <w:rsid w:val="6AEA7C8A"/>
    <w:rsid w:val="6B1F875E"/>
    <w:rsid w:val="6B2F88CB"/>
    <w:rsid w:val="6B3E5FB3"/>
    <w:rsid w:val="6BEC2E0D"/>
    <w:rsid w:val="6BFEC8D4"/>
    <w:rsid w:val="6BFFAC5B"/>
    <w:rsid w:val="6C21592D"/>
    <w:rsid w:val="6C315445"/>
    <w:rsid w:val="6CC462B9"/>
    <w:rsid w:val="6CC62031"/>
    <w:rsid w:val="6CDC1854"/>
    <w:rsid w:val="6CF3094C"/>
    <w:rsid w:val="6CF9D446"/>
    <w:rsid w:val="6D6F2BCA"/>
    <w:rsid w:val="6D806F15"/>
    <w:rsid w:val="6DB25864"/>
    <w:rsid w:val="6DE257E1"/>
    <w:rsid w:val="6DFFAF2B"/>
    <w:rsid w:val="6EB866CB"/>
    <w:rsid w:val="6EBC7837"/>
    <w:rsid w:val="6F6ECBC3"/>
    <w:rsid w:val="6F6F06D9"/>
    <w:rsid w:val="6FA48FCA"/>
    <w:rsid w:val="6FB602EC"/>
    <w:rsid w:val="6FB6573E"/>
    <w:rsid w:val="6FBE2471"/>
    <w:rsid w:val="6FBF74F7"/>
    <w:rsid w:val="6FC0545D"/>
    <w:rsid w:val="6FEFAC48"/>
    <w:rsid w:val="6FF62C2D"/>
    <w:rsid w:val="6FFE29FB"/>
    <w:rsid w:val="7058745A"/>
    <w:rsid w:val="70D07922"/>
    <w:rsid w:val="70DD6294"/>
    <w:rsid w:val="714B6862"/>
    <w:rsid w:val="71652A6E"/>
    <w:rsid w:val="71867FE1"/>
    <w:rsid w:val="719A23FD"/>
    <w:rsid w:val="71CD79BE"/>
    <w:rsid w:val="72214379"/>
    <w:rsid w:val="7231619E"/>
    <w:rsid w:val="72DD3790"/>
    <w:rsid w:val="72E476B5"/>
    <w:rsid w:val="72EDBC73"/>
    <w:rsid w:val="72EF301F"/>
    <w:rsid w:val="7306587D"/>
    <w:rsid w:val="73D60B0B"/>
    <w:rsid w:val="73F6E039"/>
    <w:rsid w:val="740F0769"/>
    <w:rsid w:val="741E1AE5"/>
    <w:rsid w:val="744321B9"/>
    <w:rsid w:val="744B3BFB"/>
    <w:rsid w:val="749946AF"/>
    <w:rsid w:val="74E27C24"/>
    <w:rsid w:val="74ED0318"/>
    <w:rsid w:val="75524DAA"/>
    <w:rsid w:val="757E5C34"/>
    <w:rsid w:val="75D66077"/>
    <w:rsid w:val="75FF5F37"/>
    <w:rsid w:val="75FFC72A"/>
    <w:rsid w:val="766308F1"/>
    <w:rsid w:val="775E5209"/>
    <w:rsid w:val="777513D2"/>
    <w:rsid w:val="77770099"/>
    <w:rsid w:val="779F00C1"/>
    <w:rsid w:val="77A15A76"/>
    <w:rsid w:val="77B47BD6"/>
    <w:rsid w:val="77DAAFA5"/>
    <w:rsid w:val="77E8FBC3"/>
    <w:rsid w:val="77EF4BD2"/>
    <w:rsid w:val="77FAB2CE"/>
    <w:rsid w:val="77FE68E4"/>
    <w:rsid w:val="77FEC92F"/>
    <w:rsid w:val="786D1EFA"/>
    <w:rsid w:val="787A4418"/>
    <w:rsid w:val="790243F1"/>
    <w:rsid w:val="79077C59"/>
    <w:rsid w:val="7973709D"/>
    <w:rsid w:val="79A33E26"/>
    <w:rsid w:val="79A96F62"/>
    <w:rsid w:val="79AD07C5"/>
    <w:rsid w:val="79CD2C51"/>
    <w:rsid w:val="79FEE781"/>
    <w:rsid w:val="7A540C7C"/>
    <w:rsid w:val="7A6E0884"/>
    <w:rsid w:val="7A996FD7"/>
    <w:rsid w:val="7AE95FB4"/>
    <w:rsid w:val="7AF7D47E"/>
    <w:rsid w:val="7B504549"/>
    <w:rsid w:val="7B7ECC6C"/>
    <w:rsid w:val="7BAE6AB2"/>
    <w:rsid w:val="7BF85F7F"/>
    <w:rsid w:val="7C5533D1"/>
    <w:rsid w:val="7C8334E4"/>
    <w:rsid w:val="7C8638B9"/>
    <w:rsid w:val="7CC83BA3"/>
    <w:rsid w:val="7CF3C10D"/>
    <w:rsid w:val="7CFB23D8"/>
    <w:rsid w:val="7D133070"/>
    <w:rsid w:val="7D9B2258"/>
    <w:rsid w:val="7DAF95E8"/>
    <w:rsid w:val="7DC0487A"/>
    <w:rsid w:val="7DDB5FB6"/>
    <w:rsid w:val="7DF609BD"/>
    <w:rsid w:val="7DF63F2E"/>
    <w:rsid w:val="7DFCD370"/>
    <w:rsid w:val="7DFDCF32"/>
    <w:rsid w:val="7DFDEE33"/>
    <w:rsid w:val="7E33504C"/>
    <w:rsid w:val="7E6E1C1E"/>
    <w:rsid w:val="7E6F671D"/>
    <w:rsid w:val="7E7062A0"/>
    <w:rsid w:val="7E7FF9F7"/>
    <w:rsid w:val="7EA77000"/>
    <w:rsid w:val="7EEB5927"/>
    <w:rsid w:val="7EFD0CC2"/>
    <w:rsid w:val="7EFFEB9F"/>
    <w:rsid w:val="7F5A75FF"/>
    <w:rsid w:val="7F5F190E"/>
    <w:rsid w:val="7F71407E"/>
    <w:rsid w:val="7F779D82"/>
    <w:rsid w:val="7F77BED4"/>
    <w:rsid w:val="7F7DACFF"/>
    <w:rsid w:val="7F7F23AC"/>
    <w:rsid w:val="7F7F9F3F"/>
    <w:rsid w:val="7F8D7435"/>
    <w:rsid w:val="7FACB2A5"/>
    <w:rsid w:val="7FBABA1D"/>
    <w:rsid w:val="7FBB79EF"/>
    <w:rsid w:val="7FBEDFC3"/>
    <w:rsid w:val="7FF63C9D"/>
    <w:rsid w:val="7FFB3127"/>
    <w:rsid w:val="7FFB4C4F"/>
    <w:rsid w:val="7FFEF0DD"/>
    <w:rsid w:val="7FFF3E96"/>
    <w:rsid w:val="7FFF4D3D"/>
    <w:rsid w:val="7FFFA3CF"/>
    <w:rsid w:val="7FFFCC04"/>
    <w:rsid w:val="7FFFD9F7"/>
    <w:rsid w:val="8BFB17E2"/>
    <w:rsid w:val="8BFDF89E"/>
    <w:rsid w:val="9A7D32C5"/>
    <w:rsid w:val="9CBA5549"/>
    <w:rsid w:val="9DEA5417"/>
    <w:rsid w:val="9EDE0211"/>
    <w:rsid w:val="9F7F9193"/>
    <w:rsid w:val="A3FD0891"/>
    <w:rsid w:val="A6A091C6"/>
    <w:rsid w:val="A7F3AC64"/>
    <w:rsid w:val="ABE99973"/>
    <w:rsid w:val="ABF72BBB"/>
    <w:rsid w:val="AEF3FCB1"/>
    <w:rsid w:val="AFAA3E42"/>
    <w:rsid w:val="AFF765AB"/>
    <w:rsid w:val="AFFFD21E"/>
    <w:rsid w:val="B3F3BB1F"/>
    <w:rsid w:val="B3F42E17"/>
    <w:rsid w:val="B5F7F36F"/>
    <w:rsid w:val="B69FEC35"/>
    <w:rsid w:val="B6FFA62F"/>
    <w:rsid w:val="B6FFCB50"/>
    <w:rsid w:val="B77DE9D0"/>
    <w:rsid w:val="B7BEDEBA"/>
    <w:rsid w:val="B7FBB2D9"/>
    <w:rsid w:val="B8FF960D"/>
    <w:rsid w:val="B95BD7B7"/>
    <w:rsid w:val="BA769801"/>
    <w:rsid w:val="BBBFFFAD"/>
    <w:rsid w:val="BBD87AC2"/>
    <w:rsid w:val="BBFCA984"/>
    <w:rsid w:val="BD69976F"/>
    <w:rsid w:val="BDA113F1"/>
    <w:rsid w:val="BDFBA2B2"/>
    <w:rsid w:val="BF7E2AFE"/>
    <w:rsid w:val="C2FF436D"/>
    <w:rsid w:val="C5D408B8"/>
    <w:rsid w:val="C7B345DE"/>
    <w:rsid w:val="C9B9F165"/>
    <w:rsid w:val="CC994988"/>
    <w:rsid w:val="CDC99A44"/>
    <w:rsid w:val="CF776DEF"/>
    <w:rsid w:val="D0F15A44"/>
    <w:rsid w:val="D1681048"/>
    <w:rsid w:val="D5EF1C8B"/>
    <w:rsid w:val="D5FB132B"/>
    <w:rsid w:val="D7772E79"/>
    <w:rsid w:val="D7BD5A56"/>
    <w:rsid w:val="D7DFDF73"/>
    <w:rsid w:val="D7FABC77"/>
    <w:rsid w:val="DB7B4F32"/>
    <w:rsid w:val="DBE6124D"/>
    <w:rsid w:val="DBED97BB"/>
    <w:rsid w:val="DDDC02EA"/>
    <w:rsid w:val="DDFF9245"/>
    <w:rsid w:val="DE334C28"/>
    <w:rsid w:val="DEEF92E6"/>
    <w:rsid w:val="DEFD91DC"/>
    <w:rsid w:val="DF7ED3A9"/>
    <w:rsid w:val="DF7F776D"/>
    <w:rsid w:val="DF90FBB5"/>
    <w:rsid w:val="DFD978C0"/>
    <w:rsid w:val="DFDD2126"/>
    <w:rsid w:val="DFED92C6"/>
    <w:rsid w:val="E17F5B07"/>
    <w:rsid w:val="E1FB7B11"/>
    <w:rsid w:val="E796E4C4"/>
    <w:rsid w:val="E8EDD2C4"/>
    <w:rsid w:val="EB34FABB"/>
    <w:rsid w:val="EB79066D"/>
    <w:rsid w:val="EBF5C79F"/>
    <w:rsid w:val="EC7786F4"/>
    <w:rsid w:val="ECFD40BD"/>
    <w:rsid w:val="ED7EBF67"/>
    <w:rsid w:val="ED7F8BE1"/>
    <w:rsid w:val="ED7FB628"/>
    <w:rsid w:val="EE7F019D"/>
    <w:rsid w:val="EEBFA191"/>
    <w:rsid w:val="EEBFC825"/>
    <w:rsid w:val="EEFCDC27"/>
    <w:rsid w:val="EEFF49CB"/>
    <w:rsid w:val="EF39FB24"/>
    <w:rsid w:val="EF8D9720"/>
    <w:rsid w:val="EFB2CB88"/>
    <w:rsid w:val="EFB94C67"/>
    <w:rsid w:val="EFBB0927"/>
    <w:rsid w:val="F1F36716"/>
    <w:rsid w:val="F2AFE4C2"/>
    <w:rsid w:val="F2FF59F3"/>
    <w:rsid w:val="F3FC5088"/>
    <w:rsid w:val="F4C727DC"/>
    <w:rsid w:val="F4FD5580"/>
    <w:rsid w:val="F5792AA3"/>
    <w:rsid w:val="F5E78327"/>
    <w:rsid w:val="F5ED744A"/>
    <w:rsid w:val="F5FB426B"/>
    <w:rsid w:val="F67F2D2A"/>
    <w:rsid w:val="F6B73371"/>
    <w:rsid w:val="F77E7D1A"/>
    <w:rsid w:val="F7BF112E"/>
    <w:rsid w:val="F7F78B11"/>
    <w:rsid w:val="F7FE6B5D"/>
    <w:rsid w:val="F7FFF321"/>
    <w:rsid w:val="F9E7DC3B"/>
    <w:rsid w:val="F9F63199"/>
    <w:rsid w:val="FA3EC270"/>
    <w:rsid w:val="FA579EE9"/>
    <w:rsid w:val="FB967A2D"/>
    <w:rsid w:val="FBBFD646"/>
    <w:rsid w:val="FBD7FD00"/>
    <w:rsid w:val="FBDE537C"/>
    <w:rsid w:val="FBDF1381"/>
    <w:rsid w:val="FBEB9BF5"/>
    <w:rsid w:val="FBF825A1"/>
    <w:rsid w:val="FCF7ECAA"/>
    <w:rsid w:val="FD1BB49B"/>
    <w:rsid w:val="FD6B3E6C"/>
    <w:rsid w:val="FDAF39EF"/>
    <w:rsid w:val="FDE9F8F8"/>
    <w:rsid w:val="FEF6E985"/>
    <w:rsid w:val="FEFD4DD8"/>
    <w:rsid w:val="FF672DA9"/>
    <w:rsid w:val="FF779191"/>
    <w:rsid w:val="FF8DCC04"/>
    <w:rsid w:val="FFA97ED0"/>
    <w:rsid w:val="FFBF4B4B"/>
    <w:rsid w:val="FFBFBBD8"/>
    <w:rsid w:val="FFD86F0D"/>
    <w:rsid w:val="FFDD7682"/>
    <w:rsid w:val="FFDF6BFC"/>
    <w:rsid w:val="FFE6EB41"/>
    <w:rsid w:val="FFEB24EE"/>
    <w:rsid w:val="FFFD1450"/>
    <w:rsid w:val="FFFD4F2E"/>
    <w:rsid w:val="FFFF08FF"/>
    <w:rsid w:val="FFFF290E"/>
    <w:rsid w:val="FFFFC9F1"/>
    <w:rsid w:val="FFFFE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link w:val="11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widowControl w:val="0"/>
      <w:suppressLineNumbers w:val="0"/>
      <w:spacing w:before="340" w:beforeLines="0" w:beforeAutospacing="0" w:after="330" w:afterLines="0" w:afterAutospacing="0" w:line="576" w:lineRule="auto"/>
      <w:jc w:val="both"/>
      <w:outlineLvl w:val="0"/>
    </w:pPr>
    <w:rPr>
      <w:rFonts w:hint="default" w:ascii="Calibri" w:hAnsi="Calibri" w:eastAsia="宋体" w:cs="Times New Roman"/>
      <w:b/>
      <w:bCs/>
      <w:kern w:val="44"/>
      <w:sz w:val="44"/>
      <w:szCs w:val="44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widowControl w:val="0"/>
      <w:suppressLineNumbers w:val="0"/>
      <w:spacing w:before="260" w:beforeLines="0" w:beforeAutospacing="0" w:after="260" w:afterLines="0" w:afterAutospacing="0" w:line="412" w:lineRule="auto"/>
      <w:jc w:val="both"/>
      <w:outlineLvl w:val="1"/>
    </w:pPr>
    <w:rPr>
      <w:rFonts w:hint="default" w:ascii="Arial" w:hAnsi="Arial" w:eastAsia="黑体" w:cs="Times New Roman"/>
      <w:b/>
      <w:bCs/>
      <w:kern w:val="0"/>
      <w:sz w:val="32"/>
      <w:szCs w:val="32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widowControl w:val="0"/>
      <w:suppressLineNumbers w:val="0"/>
      <w:spacing w:before="260" w:beforeLines="0" w:beforeAutospacing="0" w:after="260" w:afterLines="0" w:afterAutospacing="0" w:line="412" w:lineRule="auto"/>
      <w:jc w:val="both"/>
      <w:outlineLvl w:val="2"/>
    </w:pPr>
    <w:rPr>
      <w:rFonts w:hint="default" w:ascii="Calibri" w:hAnsi="Calibri" w:eastAsia="宋体" w:cs="Times New Roman"/>
      <w:b/>
      <w:bCs/>
      <w:kern w:val="0"/>
      <w:sz w:val="32"/>
      <w:szCs w:val="32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widowControl w:val="0"/>
      <w:suppressLineNumbers w:val="0"/>
      <w:spacing w:before="280" w:beforeLines="0" w:beforeAutospacing="0" w:after="290" w:afterLines="0" w:afterAutospacing="0" w:line="372" w:lineRule="auto"/>
      <w:jc w:val="both"/>
      <w:outlineLvl w:val="3"/>
    </w:pPr>
    <w:rPr>
      <w:rFonts w:hint="default" w:ascii="Arial" w:hAnsi="Arial" w:eastAsia="黑体" w:cs="Times New Roman"/>
      <w:b/>
      <w:bCs/>
      <w:kern w:val="0"/>
      <w:sz w:val="28"/>
      <w:szCs w:val="28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qFormat/>
    <w:uiPriority w:val="0"/>
    <w:pPr>
      <w:jc w:val="left"/>
    </w:p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正文 Char"/>
    <w:link w:val="1"/>
    <w:qFormat/>
    <w:uiPriority w:val="0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emf"/><Relationship Id="rId8" Type="http://schemas.openxmlformats.org/officeDocument/2006/relationships/oleObject" Target="embeddings/oleObject2.bin"/><Relationship Id="rId7" Type="http://schemas.openxmlformats.org/officeDocument/2006/relationships/image" Target="media/image3.png"/><Relationship Id="rId6" Type="http://schemas.openxmlformats.org/officeDocument/2006/relationships/image" Target="media/image2.emf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6.emf"/><Relationship Id="rId11" Type="http://schemas.openxmlformats.org/officeDocument/2006/relationships/oleObject" Target="embeddings/oleObject3.bin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22</Pages>
  <Words>9595</Words>
  <Characters>9913</Characters>
  <Lines>1</Lines>
  <Paragraphs>1</Paragraphs>
  <TotalTime>22</TotalTime>
  <ScaleCrop>false</ScaleCrop>
  <LinksUpToDate>false</LinksUpToDate>
  <CharactersWithSpaces>9918</CharactersWithSpaces>
  <Application>WPS Office WWO_dingtalk_20240221035043-c523bba0e7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2025-10-18T23:33:00Z</dcterms:created>
  <dc:creator>Administrator</dc:creator>
  <dc:description>$$CSjHtILeu8a7khXAOi4iWGrQaepa17jv1HdupquCtGE4tA4HbNd_QFVF7XjxqcQ3E5076ZEs7Zmp@qxoY5x_xomQCgd7UbZm==SC$$</dc:description>
  <cp:lastModifiedBy>work</cp:lastModifiedBy>
  <dcterms:modified xsi:type="dcterms:W3CDTF">2025-12-18T14:37:13Z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KSOTemplateDocerSaveRecord">
    <vt:lpwstr>eyJoZGlkIjoiYmY0YTVmNDM5ZThhY2UyMWFmZjI2OTBiNTViNWYyZWEiLCJ1c2VySWQiOiIxMzA4NzE2MyJ9</vt:lpwstr>
  </property>
  <property fmtid="{D5CDD505-2E9C-101B-9397-08002B2CF9AE}" pid="4" name="ICV">
    <vt:lpwstr>C73D26580493408BAEE5E9235D424C25_12</vt:lpwstr>
  </property>
  <property fmtid="{D5CDD505-2E9C-101B-9397-08002B2CF9AE}" pid="5" name="woTemplateTypoMode" linkTarget="0">
    <vt:lpwstr/>
  </property>
  <property fmtid="{D5CDD505-2E9C-101B-9397-08002B2CF9AE}" pid="6" name="woTemplate" linkTarget="0">
    <vt:i4>0</vt:i4>
  </property>
</Properties>
</file>