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P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  <w:bookmarkStart w:id="0" w:name="_Toc505719394"/>
      <w:r w:rsidRPr="00B6138E">
        <w:rPr>
          <w:rFonts w:ascii="华文仿宋" w:eastAsia="华文仿宋" w:hAnsi="华文仿宋" w:hint="eastAsia"/>
          <w:sz w:val="48"/>
          <w:szCs w:val="48"/>
        </w:rPr>
        <w:t>中国债券数据A</w:t>
      </w:r>
      <w:r w:rsidRPr="00B6138E">
        <w:rPr>
          <w:rFonts w:ascii="华文仿宋" w:eastAsia="华文仿宋" w:hAnsi="华文仿宋"/>
          <w:sz w:val="48"/>
          <w:szCs w:val="48"/>
        </w:rPr>
        <w:t>PI</w:t>
      </w:r>
      <w:bookmarkEnd w:id="0"/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 w:right="63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团队名称：</w:t>
      </w:r>
      <w:r w:rsidRPr="00B6138E">
        <w:rPr>
          <w:rFonts w:ascii="华文仿宋" w:eastAsia="华文仿宋" w:hAnsi="华文仿宋" w:hint="eastAsia"/>
        </w:rPr>
        <w:t>夏洛特没烦恼</w:t>
      </w:r>
    </w:p>
    <w:p w:rsidR="00B6138E" w:rsidRDefault="00B6138E" w:rsidP="00B6138E">
      <w:pPr>
        <w:ind w:leftChars="1200" w:left="2520" w:right="126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团队成员：陈泽升</w:t>
      </w:r>
    </w:p>
    <w:p w:rsidR="00B6138E" w:rsidRDefault="00B6138E" w:rsidP="00B6138E">
      <w:pPr>
        <w:ind w:leftChars="1200" w:left="2520" w:right="84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联系方式：13052343843</w:t>
      </w:r>
    </w:p>
    <w:p w:rsidR="00B6138E" w:rsidRPr="00B6138E" w:rsidRDefault="00B6138E" w:rsidP="00B6138E">
      <w:pPr>
        <w:ind w:leftChars="1200" w:left="2520" w:right="21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日期：</w:t>
      </w:r>
      <w:r>
        <w:rPr>
          <w:rFonts w:ascii="华文仿宋" w:eastAsia="华文仿宋" w:hAnsi="华文仿宋"/>
        </w:rPr>
        <w:t>2018年2月6日星期二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9313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D4D" w:rsidRDefault="00570D4D">
          <w:pPr>
            <w:pStyle w:val="TOC"/>
          </w:pPr>
          <w:r>
            <w:rPr>
              <w:lang w:val="zh-CN"/>
            </w:rPr>
            <w:t>目录</w:t>
          </w:r>
        </w:p>
        <w:p w:rsidR="00570D4D" w:rsidRDefault="00570D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19394" w:history="1">
            <w:r w:rsidRPr="0055766C">
              <w:rPr>
                <w:rStyle w:val="a9"/>
                <w:rFonts w:ascii="华文仿宋" w:eastAsia="华文仿宋" w:hAnsi="华文仿宋"/>
                <w:noProof/>
              </w:rPr>
              <w:t>中国债券数据API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5" w:history="1">
            <w:r w:rsidR="00570D4D" w:rsidRPr="0055766C">
              <w:rPr>
                <w:rStyle w:val="a9"/>
                <w:noProof/>
              </w:rPr>
              <w:t>1. 需求分析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_Toc505719395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2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6" w:history="1">
            <w:r w:rsidR="00570D4D" w:rsidRPr="0055766C">
              <w:rPr>
                <w:rStyle w:val="a9"/>
                <w:noProof/>
              </w:rPr>
              <w:t>2. 现状分析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_Toc505719396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2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7" w:history="1">
            <w:r w:rsidR="00570D4D" w:rsidRPr="0055766C">
              <w:rPr>
                <w:rStyle w:val="a9"/>
                <w:noProof/>
              </w:rPr>
              <w:t>3. 数据来源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_Toc505719397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4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8" w:history="1">
            <w:r w:rsidR="00570D4D" w:rsidRPr="0055766C">
              <w:rPr>
                <w:rStyle w:val="a9"/>
                <w:noProof/>
              </w:rPr>
              <w:t>4. 数据存储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_Toc505719398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4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9" w:history="1">
            <w:r w:rsidR="00570D4D" w:rsidRPr="0055766C">
              <w:rPr>
                <w:rStyle w:val="a9"/>
                <w:noProof/>
              </w:rPr>
              <w:t>5. API展现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_Toc505719399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4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A7256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400" w:history="1">
            <w:r w:rsidR="00570D4D" w:rsidRPr="0055766C">
              <w:rPr>
                <w:rStyle w:val="a9"/>
                <w:noProof/>
              </w:rPr>
              <w:t>6. 技术细节</w:t>
            </w:r>
            <w:r w:rsidR="00570D4D">
              <w:rPr>
                <w:noProof/>
                <w:webHidden/>
              </w:rPr>
              <w:tab/>
            </w:r>
            <w:r w:rsidR="00570D4D">
              <w:rPr>
                <w:noProof/>
                <w:webHidden/>
              </w:rPr>
              <w:fldChar w:fldCharType="begin"/>
            </w:r>
            <w:r w:rsidR="00570D4D">
              <w:rPr>
                <w:noProof/>
                <w:webHidden/>
              </w:rPr>
              <w:instrText xml:space="preserve"> PAGEREF _Toc505719400 \h </w:instrText>
            </w:r>
            <w:r w:rsidR="00570D4D">
              <w:rPr>
                <w:noProof/>
                <w:webHidden/>
              </w:rPr>
            </w:r>
            <w:r w:rsidR="00570D4D">
              <w:rPr>
                <w:noProof/>
                <w:webHidden/>
              </w:rPr>
              <w:fldChar w:fldCharType="separate"/>
            </w:r>
            <w:r w:rsidR="00570D4D">
              <w:rPr>
                <w:noProof/>
                <w:webHidden/>
              </w:rPr>
              <w:t>4</w:t>
            </w:r>
            <w:r w:rsidR="00570D4D"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r>
            <w:rPr>
              <w:b/>
              <w:bCs/>
              <w:lang w:val="zh-CN"/>
            </w:rPr>
            <w:fldChar w:fldCharType="end"/>
          </w:r>
        </w:p>
      </w:sdtContent>
    </w:sdt>
    <w:p w:rsidR="00570D4D" w:rsidRP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</w:pPr>
      <w:bookmarkStart w:id="1" w:name="_Toc505719395"/>
      <w:r w:rsidRPr="00570D4D">
        <w:t>1. 需求分析</w:t>
      </w:r>
      <w:bookmarkEnd w:id="1"/>
    </w:p>
    <w:p w:rsidR="0000212D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</w:t>
      </w:r>
      <w:r w:rsidR="0000212D">
        <w:rPr>
          <w:rFonts w:ascii="华文仿宋" w:eastAsia="华文仿宋" w:hAnsi="华文仿宋" w:hint="eastAsia"/>
        </w:rPr>
        <w:t>简单的r</w:t>
      </w:r>
      <w:r w:rsidR="0000212D">
        <w:rPr>
          <w:rFonts w:ascii="华文仿宋" w:eastAsia="华文仿宋" w:hAnsi="华文仿宋"/>
        </w:rPr>
        <w:t xml:space="preserve">estful </w:t>
      </w:r>
      <w:r w:rsidRPr="009D4169">
        <w:rPr>
          <w:rFonts w:ascii="华文仿宋" w:eastAsia="华文仿宋" w:hAnsi="华文仿宋"/>
        </w:rPr>
        <w:t>API</w:t>
      </w:r>
      <w:r w:rsidR="0000212D">
        <w:rPr>
          <w:rFonts w:ascii="华文仿宋" w:eastAsia="华文仿宋" w:hAnsi="华文仿宋" w:hint="eastAsia"/>
        </w:rPr>
        <w:t>形式提供j</w:t>
      </w:r>
      <w:r w:rsidR="0000212D">
        <w:rPr>
          <w:rFonts w:ascii="华文仿宋" w:eastAsia="华文仿宋" w:hAnsi="华文仿宋"/>
        </w:rPr>
        <w:t xml:space="preserve">son </w:t>
      </w:r>
      <w:r w:rsidR="0000212D">
        <w:rPr>
          <w:rFonts w:ascii="华文仿宋" w:eastAsia="华文仿宋" w:hAnsi="华文仿宋" w:hint="eastAsia"/>
        </w:rPr>
        <w:t>格式的债券相关交易信息和债券介绍，相关新闻报道以及价格预测等数据。</w:t>
      </w: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2" w:name="_Toc505719396"/>
      <w:r w:rsidRPr="00570D4D">
        <w:rPr>
          <w:rStyle w:val="aa"/>
          <w:rFonts w:asciiTheme="minorHAnsi" w:eastAsiaTheme="minorEastAsia" w:hAnsiTheme="minorHAnsi"/>
        </w:rPr>
        <w:t>2. 现状分析</w:t>
      </w:r>
      <w:bookmarkEnd w:id="2"/>
    </w:p>
    <w:p w:rsidR="00DB6435" w:rsidRPr="00DB6435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阿里云市场当前只有股票类数据，缺乏债券类信息的相关API 接口，此API 可以弥补该类缺失。</w:t>
      </w:r>
      <w:r w:rsidR="00B260DA">
        <w:rPr>
          <w:rFonts w:ascii="华文仿宋" w:eastAsia="华文仿宋" w:hAnsi="华文仿宋" w:hint="eastAsia"/>
        </w:rPr>
        <w:t>同时在阿里云市场的金融类A</w:t>
      </w:r>
      <w:r w:rsidR="00B260DA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相对较少，开发成功该A</w:t>
      </w:r>
      <w:r w:rsidR="00DB6435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可以吸引更多的人来进行此类开发。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2468790F" wp14:editId="3881C1F5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54"/>
                    <a:stretch/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图：以“金融”为关键字搜索股票相关A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00212D" w:rsidRDefault="00B260DA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423600D0" wp14:editId="521195F3">
            <wp:extent cx="5274310" cy="3292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18"/>
                    <a:stretch/>
                  </pic:blipFill>
                  <pic:spPr bwMode="auto"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图：以“股票”为关键字搜索股票相关A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81F5B29" wp14:editId="79646D61">
            <wp:extent cx="5274310" cy="2074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图：以“债券”为关键字搜素债券相关A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服务的搜索结果</w:t>
      </w:r>
    </w:p>
    <w:p w:rsidR="00DB6435" w:rsidRDefault="00DB6435" w:rsidP="009D4169">
      <w:pPr>
        <w:rPr>
          <w:rFonts w:ascii="华文仿宋" w:eastAsia="华文仿宋" w:hAnsi="华文仿宋"/>
        </w:rPr>
      </w:pPr>
    </w:p>
    <w:p w:rsidR="00DB6435" w:rsidRPr="009D4169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相当多的银行和机构在进行</w:t>
      </w:r>
      <w:r w:rsidR="00B36AB4">
        <w:rPr>
          <w:rFonts w:ascii="华文仿宋" w:eastAsia="华文仿宋" w:hAnsi="华文仿宋" w:hint="eastAsia"/>
        </w:rPr>
        <w:t>债券</w:t>
      </w:r>
      <w:r>
        <w:rPr>
          <w:rFonts w:ascii="华文仿宋" w:eastAsia="华文仿宋" w:hAnsi="华文仿宋" w:hint="eastAsia"/>
        </w:rPr>
        <w:t>投资和交易</w:t>
      </w:r>
      <w:r w:rsidR="00B36AB4">
        <w:rPr>
          <w:rFonts w:ascii="华文仿宋" w:eastAsia="华文仿宋" w:hAnsi="华文仿宋" w:hint="eastAsia"/>
        </w:rPr>
        <w:t>，市场较为繁荣。</w:t>
      </w:r>
    </w:p>
    <w:p w:rsidR="00B36AB4" w:rsidRDefault="00B36AB4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3" w:name="_Toc505719397"/>
      <w:r w:rsidRPr="00570D4D">
        <w:rPr>
          <w:rStyle w:val="aa"/>
          <w:rFonts w:asciiTheme="minorHAnsi" w:eastAsiaTheme="minorEastAsia" w:hAnsiTheme="minorHAnsi"/>
        </w:rPr>
        <w:t>3. 数据来源</w:t>
      </w:r>
      <w:bookmarkEnd w:id="3"/>
    </w:p>
    <w:p w:rsid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通过网上金融网站的数据爬取。</w:t>
      </w:r>
      <w:r w:rsidR="00B36AB4">
        <w:rPr>
          <w:rFonts w:ascii="华文仿宋" w:eastAsia="华文仿宋" w:hAnsi="华文仿宋" w:hint="eastAsia"/>
        </w:rPr>
        <w:t>此种方式和在最短时间内获得最直接的数据结果，虽然会在丧失一定的准确性，但可以通过不同网站的数据对比来增加准确性。</w:t>
      </w:r>
    </w:p>
    <w:p w:rsidR="00B36AB4" w:rsidRPr="009D4169" w:rsidRDefault="00B36AB4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4" w:name="_Toc505719398"/>
      <w:r w:rsidRPr="00570D4D">
        <w:rPr>
          <w:rStyle w:val="aa"/>
          <w:rFonts w:asciiTheme="minorHAnsi" w:eastAsiaTheme="minorEastAsia" w:hAnsiTheme="minorHAnsi"/>
        </w:rPr>
        <w:t>4. 数据存储</w:t>
      </w:r>
      <w:bookmarkEnd w:id="4"/>
    </w:p>
    <w:p w:rsidR="0031210D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</w:r>
      <w:r w:rsidR="00B36AB4">
        <w:rPr>
          <w:rFonts w:ascii="华文仿宋" w:eastAsia="华文仿宋" w:hAnsi="华文仿宋" w:hint="eastAsia"/>
        </w:rPr>
        <w:t>由于此类A</w:t>
      </w:r>
      <w:r w:rsidR="00B36AB4">
        <w:rPr>
          <w:rFonts w:ascii="华文仿宋" w:eastAsia="华文仿宋" w:hAnsi="华文仿宋"/>
        </w:rPr>
        <w:t>PI</w:t>
      </w:r>
      <w:r w:rsidR="00B36AB4">
        <w:rPr>
          <w:rFonts w:ascii="华文仿宋" w:eastAsia="华文仿宋" w:hAnsi="华文仿宋" w:hint="eastAsia"/>
        </w:rPr>
        <w:t>需要一定的实时性，所以为了减少数据库带来的瓶颈，将采用n</w:t>
      </w:r>
      <w:r w:rsidR="00B36AB4">
        <w:rPr>
          <w:rFonts w:ascii="华文仿宋" w:eastAsia="华文仿宋" w:hAnsi="华文仿宋"/>
        </w:rPr>
        <w:t>o-sql</w:t>
      </w:r>
      <w:r w:rsidR="00B36AB4">
        <w:rPr>
          <w:rFonts w:ascii="华文仿宋" w:eastAsia="华文仿宋" w:hAnsi="华文仿宋" w:hint="eastAsia"/>
        </w:rPr>
        <w:t xml:space="preserve">数据库 </w:t>
      </w:r>
      <w:r w:rsidR="00B36AB4">
        <w:rPr>
          <w:rFonts w:ascii="华文仿宋" w:eastAsia="华文仿宋" w:hAnsi="华文仿宋"/>
        </w:rPr>
        <w:t xml:space="preserve">redis </w:t>
      </w:r>
      <w:r w:rsidR="00B36AB4">
        <w:rPr>
          <w:rFonts w:ascii="华文仿宋" w:eastAsia="华文仿宋" w:hAnsi="华文仿宋" w:hint="eastAsia"/>
        </w:rPr>
        <w:t>来进行数据存储。同时</w:t>
      </w:r>
      <w:r w:rsidR="0031210D">
        <w:rPr>
          <w:rFonts w:ascii="华文仿宋" w:eastAsia="华文仿宋" w:hAnsi="华文仿宋" w:hint="eastAsia"/>
        </w:rPr>
        <w:t>相比较传统数据库，r</w:t>
      </w:r>
      <w:r w:rsidR="0031210D">
        <w:rPr>
          <w:rFonts w:ascii="华文仿宋" w:eastAsia="华文仿宋" w:hAnsi="华文仿宋"/>
        </w:rPr>
        <w:t xml:space="preserve">edis </w:t>
      </w:r>
      <w:r w:rsidR="0031210D">
        <w:rPr>
          <w:rFonts w:ascii="华文仿宋" w:eastAsia="华文仿宋" w:hAnsi="华文仿宋" w:hint="eastAsia"/>
        </w:rPr>
        <w:t>更为廉价。</w:t>
      </w:r>
      <w:r w:rsidR="0031210D">
        <w:rPr>
          <w:rFonts w:ascii="华文仿宋" w:eastAsia="华文仿宋" w:hAnsi="华文仿宋"/>
        </w:rPr>
        <w:t xml:space="preserve">Redis </w:t>
      </w:r>
      <w:r w:rsidR="0031210D">
        <w:rPr>
          <w:rFonts w:ascii="华文仿宋" w:eastAsia="华文仿宋" w:hAnsi="华文仿宋" w:hint="eastAsia"/>
        </w:rPr>
        <w:t>的k</w:t>
      </w:r>
      <w:r w:rsidR="0031210D">
        <w:rPr>
          <w:rFonts w:ascii="华文仿宋" w:eastAsia="华文仿宋" w:hAnsi="华文仿宋"/>
        </w:rPr>
        <w:t>ey-value</w:t>
      </w:r>
      <w:r w:rsidR="0031210D">
        <w:rPr>
          <w:rFonts w:ascii="华文仿宋" w:eastAsia="华文仿宋" w:hAnsi="华文仿宋" w:hint="eastAsia"/>
        </w:rPr>
        <w:t>存储更有利于债券不同类型数据的存储，也避免了由于设计数据库而带来的麻烦。</w:t>
      </w:r>
    </w:p>
    <w:p w:rsidR="0031210D" w:rsidRDefault="0031210D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5" w:name="_Toc505719399"/>
      <w:r w:rsidRPr="00570D4D">
        <w:rPr>
          <w:rStyle w:val="aa"/>
          <w:rFonts w:asciiTheme="minorHAnsi" w:eastAsiaTheme="minorEastAsia" w:hAnsiTheme="minorHAnsi"/>
        </w:rPr>
        <w:t>5. API展现</w:t>
      </w:r>
      <w:bookmarkEnd w:id="5"/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通过不同类型API 接口，返回各类数据，如债券指数，沪国债/沪企债，深国债/深企债等数据。</w:t>
      </w:r>
    </w:p>
    <w:p w:rsidR="00B4412F" w:rsidRDefault="00B4412F" w:rsidP="009D4169">
      <w:pPr>
        <w:rPr>
          <w:rFonts w:ascii="华文仿宋" w:eastAsia="华文仿宋" w:hAnsi="华文仿宋"/>
        </w:rPr>
      </w:pPr>
    </w:p>
    <w:p w:rsidR="00E264B5" w:rsidRPr="00570D4D" w:rsidRDefault="00B4412F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6" w:name="_Toc505719400"/>
      <w:r w:rsidRPr="00570D4D">
        <w:rPr>
          <w:rStyle w:val="aa"/>
          <w:rFonts w:asciiTheme="minorHAnsi" w:eastAsiaTheme="minorEastAsia" w:hAnsiTheme="minorHAnsi" w:hint="eastAsia"/>
        </w:rPr>
        <w:t>6</w:t>
      </w:r>
      <w:r w:rsidR="00E264B5" w:rsidRPr="00570D4D">
        <w:rPr>
          <w:rStyle w:val="aa"/>
          <w:rFonts w:asciiTheme="minorHAnsi" w:eastAsiaTheme="minorEastAsia" w:hAnsiTheme="minorHAnsi"/>
        </w:rPr>
        <w:t>. 技术细节</w:t>
      </w:r>
      <w:bookmarkEnd w:id="6"/>
    </w:p>
    <w:p w:rsidR="00E264B5" w:rsidRDefault="00E264B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选用Java作为编程语言，以s</w:t>
      </w:r>
      <w:r>
        <w:rPr>
          <w:rFonts w:ascii="华文仿宋" w:eastAsia="华文仿宋" w:hAnsi="华文仿宋"/>
        </w:rPr>
        <w:t>pring-boot</w:t>
      </w:r>
      <w:r>
        <w:rPr>
          <w:rFonts w:ascii="华文仿宋" w:eastAsia="华文仿宋" w:hAnsi="华文仿宋" w:hint="eastAsia"/>
        </w:rPr>
        <w:t>作为基础框架来，搭配r</w:t>
      </w:r>
      <w:r>
        <w:rPr>
          <w:rFonts w:ascii="华文仿宋" w:eastAsia="华文仿宋" w:hAnsi="华文仿宋"/>
        </w:rPr>
        <w:t>edis</w:t>
      </w:r>
      <w:r>
        <w:rPr>
          <w:rFonts w:ascii="华文仿宋" w:eastAsia="华文仿宋" w:hAnsi="华文仿宋" w:hint="eastAsia"/>
        </w:rPr>
        <w:t>作为持久化数据库工具来搭建此</w:t>
      </w:r>
      <w:r w:rsidR="00B4412F">
        <w:rPr>
          <w:rFonts w:ascii="华文仿宋" w:eastAsia="华文仿宋" w:hAnsi="华文仿宋" w:hint="eastAsia"/>
        </w:rPr>
        <w:t>A</w:t>
      </w:r>
      <w:r w:rsidR="00B4412F"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。同时在后期增加w</w:t>
      </w:r>
      <w:r>
        <w:rPr>
          <w:rFonts w:ascii="华文仿宋" w:eastAsia="华文仿宋" w:hAnsi="华文仿宋"/>
        </w:rPr>
        <w:t xml:space="preserve">eb </w:t>
      </w:r>
      <w:r>
        <w:rPr>
          <w:rFonts w:ascii="华文仿宋" w:eastAsia="华文仿宋" w:hAnsi="华文仿宋" w:hint="eastAsia"/>
        </w:rPr>
        <w:t>页面对于自身数据展示</w:t>
      </w:r>
      <w:r w:rsidR="00B4412F">
        <w:rPr>
          <w:rFonts w:ascii="华文仿宋" w:eastAsia="华文仿宋" w:hAnsi="华文仿宋" w:hint="eastAsia"/>
        </w:rPr>
        <w:t>，也会考虑加入机器学习来提供数据预测功能。</w:t>
      </w:r>
    </w:p>
    <w:p w:rsidR="00EC1158" w:rsidRDefault="00EC1158" w:rsidP="009D4169">
      <w:pPr>
        <w:rPr>
          <w:rFonts w:ascii="华文仿宋" w:eastAsia="华文仿宋" w:hAnsi="华文仿宋"/>
        </w:rPr>
      </w:pPr>
    </w:p>
    <w:p w:rsidR="00EC1158" w:rsidRDefault="00EC1158" w:rsidP="00EC1158">
      <w:pPr>
        <w:pStyle w:val="2"/>
        <w:rPr>
          <w:rStyle w:val="aa"/>
          <w:rFonts w:asciiTheme="minorHAnsi" w:eastAsiaTheme="minorEastAsia" w:hAnsiTheme="minorHAnsi"/>
        </w:rPr>
      </w:pPr>
      <w:r w:rsidRPr="00EC1158">
        <w:rPr>
          <w:rStyle w:val="aa"/>
          <w:rFonts w:asciiTheme="minorHAnsi" w:eastAsiaTheme="minorEastAsia" w:hAnsiTheme="minorHAnsi"/>
        </w:rPr>
        <w:t>7. 时间表</w:t>
      </w:r>
    </w:p>
    <w:p w:rsidR="00EC1158" w:rsidRDefault="00EC1158" w:rsidP="00EC1158">
      <w:r>
        <w:tab/>
      </w:r>
      <w:r>
        <w:rPr>
          <w:rFonts w:hint="eastAsia"/>
        </w:rPr>
        <w:t>将于20180228完成所有开发任务和环境搭建以及相关测试，于20180301提供可用A</w:t>
      </w:r>
      <w:r>
        <w:t xml:space="preserve">PI </w:t>
      </w:r>
      <w:r>
        <w:rPr>
          <w:rFonts w:hint="eastAsia"/>
        </w:rPr>
        <w:t>链接。</w:t>
      </w:r>
    </w:p>
    <w:p w:rsidR="00EC1158" w:rsidRDefault="00EC1158" w:rsidP="00EC1158"/>
    <w:p w:rsidR="00EC1158" w:rsidRDefault="00EC1158" w:rsidP="00EC1158">
      <w:pPr>
        <w:pStyle w:val="2"/>
        <w:rPr>
          <w:rStyle w:val="aa"/>
          <w:rFonts w:asciiTheme="minorHAnsi" w:eastAsiaTheme="minorEastAsia" w:hAnsiTheme="minorHAnsi"/>
        </w:rPr>
      </w:pPr>
      <w:r w:rsidRPr="00EC1158">
        <w:rPr>
          <w:rStyle w:val="aa"/>
          <w:rFonts w:asciiTheme="minorHAnsi" w:eastAsiaTheme="minorEastAsia" w:hAnsiTheme="minorHAnsi"/>
        </w:rPr>
        <w:t>8. 队伍成员介绍和参赛信息说</w:t>
      </w:r>
      <w:r w:rsidRPr="00EC1158">
        <w:rPr>
          <w:rStyle w:val="aa"/>
          <w:rFonts w:asciiTheme="minorHAnsi" w:eastAsiaTheme="minorEastAsia" w:hAnsiTheme="minorHAnsi" w:hint="eastAsia"/>
        </w:rPr>
        <w:t>明</w:t>
      </w:r>
    </w:p>
    <w:p w:rsidR="00EC1158" w:rsidRDefault="00EC1158" w:rsidP="00EC1158">
      <w:r>
        <w:rPr>
          <w:rFonts w:hint="eastAsia"/>
        </w:rPr>
        <w:t>参赛成员：陈泽升</w:t>
      </w:r>
    </w:p>
    <w:p w:rsidR="00EC1158" w:rsidRDefault="00EC1158" w:rsidP="00EC1158">
      <w:r>
        <w:rPr>
          <w:rFonts w:hint="eastAsia"/>
        </w:rPr>
        <w:t>团队名称：</w:t>
      </w:r>
      <w:r w:rsidRPr="00EC1158">
        <w:rPr>
          <w:rFonts w:hint="eastAsia"/>
        </w:rPr>
        <w:t>夏洛特没烦恼</w:t>
      </w:r>
    </w:p>
    <w:p w:rsidR="00EC1158" w:rsidRDefault="00EC1158" w:rsidP="00EC1158">
      <w:r>
        <w:rPr>
          <w:rFonts w:hint="eastAsia"/>
        </w:rPr>
        <w:t>联系方式：13052343843</w:t>
      </w:r>
    </w:p>
    <w:p w:rsidR="00EC1158" w:rsidRDefault="00EC1158" w:rsidP="00EC1158">
      <w:r>
        <w:rPr>
          <w:rFonts w:hint="eastAsia"/>
        </w:rPr>
        <w:t>阿里云账号邮箱：</w:t>
      </w:r>
      <w:hyperlink r:id="rId10" w:history="1">
        <w:r w:rsidRPr="006B4AE8">
          <w:rPr>
            <w:rStyle w:val="a9"/>
          </w:rPr>
          <w:t>chenzeshenga@163.com</w:t>
        </w:r>
      </w:hyperlink>
    </w:p>
    <w:p w:rsidR="00EC1158" w:rsidRPr="00EC1158" w:rsidRDefault="00EC1158" w:rsidP="00EC1158">
      <w:pPr>
        <w:rPr>
          <w:rFonts w:hint="eastAsia"/>
        </w:rPr>
      </w:pPr>
      <w:r>
        <w:rPr>
          <w:rFonts w:hint="eastAsia"/>
        </w:rPr>
        <w:t>赛题方向：</w:t>
      </w:r>
      <w:r w:rsidRPr="00EC1158">
        <w:rPr>
          <w:rFonts w:hint="eastAsia"/>
        </w:rPr>
        <w:t>技术领域</w:t>
      </w:r>
      <w:r w:rsidRPr="00EC1158">
        <w:t>2 —— API 开放实战</w:t>
      </w:r>
      <w:bookmarkStart w:id="7" w:name="_GoBack"/>
      <w:bookmarkEnd w:id="7"/>
    </w:p>
    <w:sectPr w:rsidR="00EC1158" w:rsidRPr="00EC1158" w:rsidSect="00570D4D">
      <w:footerReference w:type="default" r:id="rId11"/>
      <w:pgSz w:w="11906" w:h="16838"/>
      <w:pgMar w:top="1440" w:right="14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56E" w:rsidRDefault="00A7256E" w:rsidP="0000212D">
      <w:r>
        <w:separator/>
      </w:r>
    </w:p>
  </w:endnote>
  <w:endnote w:type="continuationSeparator" w:id="0">
    <w:p w:rsidR="00A7256E" w:rsidRDefault="00A7256E" w:rsidP="0000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682836"/>
      <w:docPartObj>
        <w:docPartGallery w:val="Page Numbers (Bottom of Page)"/>
        <w:docPartUnique/>
      </w:docPartObj>
    </w:sdtPr>
    <w:sdtEndPr/>
    <w:sdtContent>
      <w:p w:rsidR="00E264B5" w:rsidRDefault="00E264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56E" w:rsidRPr="00A7256E">
          <w:rPr>
            <w:noProof/>
            <w:lang w:val="zh-CN"/>
          </w:rPr>
          <w:t>1</w:t>
        </w:r>
        <w:r>
          <w:fldChar w:fldCharType="end"/>
        </w:r>
      </w:p>
    </w:sdtContent>
  </w:sdt>
  <w:p w:rsidR="00E264B5" w:rsidRDefault="00E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56E" w:rsidRDefault="00A7256E" w:rsidP="0000212D">
      <w:r>
        <w:separator/>
      </w:r>
    </w:p>
  </w:footnote>
  <w:footnote w:type="continuationSeparator" w:id="0">
    <w:p w:rsidR="00A7256E" w:rsidRDefault="00A7256E" w:rsidP="00002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9"/>
    <w:rsid w:val="0000212D"/>
    <w:rsid w:val="0031210D"/>
    <w:rsid w:val="004B4038"/>
    <w:rsid w:val="00570D4D"/>
    <w:rsid w:val="008D2CDD"/>
    <w:rsid w:val="009D4169"/>
    <w:rsid w:val="00A7256E"/>
    <w:rsid w:val="00B260DA"/>
    <w:rsid w:val="00B36AB4"/>
    <w:rsid w:val="00B4412F"/>
    <w:rsid w:val="00B6138E"/>
    <w:rsid w:val="00DB6435"/>
    <w:rsid w:val="00E264B5"/>
    <w:rsid w:val="00E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D29C2"/>
  <w15:chartTrackingRefBased/>
  <w15:docId w15:val="{7379A20A-349A-4E2C-8919-286FE296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8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13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1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02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2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2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212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0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70D4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70D4D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70D4D"/>
    <w:rPr>
      <w:b/>
      <w:bCs/>
    </w:rPr>
  </w:style>
  <w:style w:type="character" w:customStyle="1" w:styleId="20">
    <w:name w:val="标题 2 字符"/>
    <w:basedOn w:val="a0"/>
    <w:link w:val="2"/>
    <w:uiPriority w:val="9"/>
    <w:rsid w:val="00570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EC11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henzeshenga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F934-9D6B-405C-83D3-094B3C18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chen</dc:creator>
  <cp:keywords/>
  <dc:description/>
  <cp:lastModifiedBy>zesheng chen</cp:lastModifiedBy>
  <cp:revision>6</cp:revision>
  <dcterms:created xsi:type="dcterms:W3CDTF">2018-02-05T12:36:00Z</dcterms:created>
  <dcterms:modified xsi:type="dcterms:W3CDTF">2018-02-06T14:40:00Z</dcterms:modified>
</cp:coreProperties>
</file>