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3CC3F" w14:textId="77777777" w:rsidR="007A0EE4" w:rsidRPr="007A0EE4" w:rsidRDefault="007A0EE4" w:rsidP="007A0EE4">
      <w:pPr>
        <w:widowControl/>
        <w:shd w:val="clear" w:color="auto" w:fill="FFFFFF"/>
        <w:spacing w:before="100" w:beforeAutospacing="1" w:after="100" w:afterAutospacing="1"/>
        <w:jc w:val="left"/>
        <w:outlineLvl w:val="1"/>
        <w:rPr>
          <w:rFonts w:ascii="微软雅黑" w:eastAsia="微软雅黑" w:hAnsi="微软雅黑" w:cs="宋体"/>
          <w:b/>
          <w:bCs/>
          <w:color w:val="121212"/>
          <w:kern w:val="0"/>
          <w:sz w:val="29"/>
          <w:szCs w:val="29"/>
        </w:rPr>
      </w:pPr>
      <w:r w:rsidRPr="007A0EE4">
        <w:rPr>
          <w:rFonts w:ascii="微软雅黑" w:eastAsia="微软雅黑" w:hAnsi="微软雅黑" w:cs="宋体" w:hint="eastAsia"/>
          <w:b/>
          <w:bCs/>
          <w:color w:val="121212"/>
          <w:kern w:val="0"/>
          <w:sz w:val="29"/>
          <w:szCs w:val="29"/>
        </w:rPr>
        <w:t>1. 计算机网络概述</w:t>
      </w:r>
    </w:p>
    <w:p w14:paraId="56DF8692" w14:textId="77777777" w:rsidR="007A0EE4" w:rsidRPr="007A0EE4" w:rsidRDefault="007A0EE4" w:rsidP="007A0EE4">
      <w:pPr>
        <w:widowControl/>
        <w:shd w:val="clear" w:color="auto" w:fill="FFFFFF"/>
        <w:spacing w:before="100" w:beforeAutospacing="1" w:after="100" w:afterAutospacing="1"/>
        <w:jc w:val="left"/>
        <w:outlineLvl w:val="2"/>
        <w:rPr>
          <w:rFonts w:ascii="微软雅黑" w:eastAsia="微软雅黑" w:hAnsi="微软雅黑" w:cs="宋体" w:hint="eastAsia"/>
          <w:b/>
          <w:bCs/>
          <w:color w:val="121212"/>
          <w:kern w:val="0"/>
          <w:sz w:val="26"/>
          <w:szCs w:val="26"/>
        </w:rPr>
      </w:pPr>
      <w:r w:rsidRPr="007A0EE4">
        <w:rPr>
          <w:rFonts w:ascii="微软雅黑" w:eastAsia="微软雅黑" w:hAnsi="微软雅黑" w:cs="宋体" w:hint="eastAsia"/>
          <w:b/>
          <w:bCs/>
          <w:color w:val="121212"/>
          <w:kern w:val="0"/>
          <w:sz w:val="26"/>
          <w:szCs w:val="26"/>
        </w:rPr>
        <w:t>1.1. 基本术语</w:t>
      </w:r>
    </w:p>
    <w:p w14:paraId="583A6847" w14:textId="77777777" w:rsidR="007A0EE4" w:rsidRPr="007A0EE4" w:rsidRDefault="007A0EE4" w:rsidP="007A0EE4">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结点 （node）</w:t>
      </w:r>
      <w:r w:rsidRPr="007A0EE4">
        <w:rPr>
          <w:rFonts w:ascii="微软雅黑" w:eastAsia="微软雅黑" w:hAnsi="微软雅黑" w:cs="宋体" w:hint="eastAsia"/>
          <w:color w:val="121212"/>
          <w:kern w:val="0"/>
          <w:sz w:val="27"/>
          <w:szCs w:val="27"/>
        </w:rPr>
        <w:t> ：网络中的结点可以是计算机，集线器，交换机或路由器等。</w:t>
      </w:r>
    </w:p>
    <w:p w14:paraId="53BF5272" w14:textId="77777777" w:rsidR="007A0EE4" w:rsidRPr="007A0EE4" w:rsidRDefault="007A0EE4" w:rsidP="007A0EE4">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链路（link ）</w:t>
      </w:r>
      <w:r w:rsidRPr="007A0EE4">
        <w:rPr>
          <w:rFonts w:ascii="微软雅黑" w:eastAsia="微软雅黑" w:hAnsi="微软雅黑" w:cs="宋体" w:hint="eastAsia"/>
          <w:color w:val="121212"/>
          <w:kern w:val="0"/>
          <w:sz w:val="27"/>
          <w:szCs w:val="27"/>
        </w:rPr>
        <w:t> : 从一个结点到另一个结点的一段物理线路。中间没有任何其他交点。</w:t>
      </w:r>
    </w:p>
    <w:p w14:paraId="6DCAB368" w14:textId="77777777" w:rsidR="007A0EE4" w:rsidRPr="007A0EE4" w:rsidRDefault="007A0EE4" w:rsidP="007A0EE4">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主机（host）</w:t>
      </w:r>
      <w:r w:rsidRPr="007A0EE4">
        <w:rPr>
          <w:rFonts w:ascii="微软雅黑" w:eastAsia="微软雅黑" w:hAnsi="微软雅黑" w:cs="宋体" w:hint="eastAsia"/>
          <w:color w:val="121212"/>
          <w:kern w:val="0"/>
          <w:sz w:val="27"/>
          <w:szCs w:val="27"/>
        </w:rPr>
        <w:t> ：连接在因特网上的计算机。</w:t>
      </w:r>
    </w:p>
    <w:p w14:paraId="14518E60" w14:textId="77777777" w:rsidR="007A0EE4" w:rsidRPr="007A0EE4" w:rsidRDefault="007A0EE4" w:rsidP="007A0EE4">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ISP（Internet Service Provider）</w:t>
      </w:r>
      <w:r w:rsidRPr="007A0EE4">
        <w:rPr>
          <w:rFonts w:ascii="微软雅黑" w:eastAsia="微软雅黑" w:hAnsi="微软雅黑" w:cs="宋体" w:hint="eastAsia"/>
          <w:color w:val="121212"/>
          <w:kern w:val="0"/>
          <w:sz w:val="27"/>
          <w:szCs w:val="27"/>
        </w:rPr>
        <w:t> ：因特网服务提供者（提供商）。</w:t>
      </w:r>
    </w:p>
    <w:p w14:paraId="17CFBA71" w14:textId="25B1E2E2" w:rsidR="007A0EE4" w:rsidRPr="007A0EE4" w:rsidRDefault="007A0EE4" w:rsidP="007A0EE4">
      <w:pPr>
        <w:widowControl/>
        <w:jc w:val="left"/>
        <w:rPr>
          <w:rFonts w:ascii="宋体" w:eastAsia="宋体" w:hAnsi="宋体" w:cs="宋体" w:hint="eastAsia"/>
          <w:kern w:val="0"/>
          <w:sz w:val="24"/>
          <w:szCs w:val="24"/>
        </w:rPr>
      </w:pPr>
      <w:r w:rsidRPr="007A0EE4">
        <w:rPr>
          <w:rFonts w:ascii="宋体" w:eastAsia="宋体" w:hAnsi="宋体" w:cs="宋体"/>
          <w:noProof/>
          <w:kern w:val="0"/>
          <w:sz w:val="24"/>
          <w:szCs w:val="24"/>
        </w:rPr>
        <w:drawing>
          <wp:inline distT="0" distB="0" distL="0" distR="0" wp14:anchorId="102EF9BA" wp14:editId="789FCE15">
            <wp:extent cx="5274310" cy="3223260"/>
            <wp:effectExtent l="0" t="0" r="2540" b="0"/>
            <wp:docPr id="962270036"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223260"/>
                    </a:xfrm>
                    <a:prstGeom prst="rect">
                      <a:avLst/>
                    </a:prstGeom>
                    <a:noFill/>
                    <a:ln>
                      <a:noFill/>
                    </a:ln>
                  </pic:spPr>
                </pic:pic>
              </a:graphicData>
            </a:graphic>
          </wp:inline>
        </w:drawing>
      </w:r>
    </w:p>
    <w:p w14:paraId="1730320F" w14:textId="77777777" w:rsidR="007A0EE4" w:rsidRPr="007A0EE4" w:rsidRDefault="007A0EE4" w:rsidP="007A0EE4">
      <w:pPr>
        <w:widowControl/>
        <w:numPr>
          <w:ilvl w:val="0"/>
          <w:numId w:val="2"/>
        </w:numPr>
        <w:shd w:val="clear" w:color="auto" w:fill="FFFFFF"/>
        <w:spacing w:before="100" w:beforeAutospacing="1" w:after="100" w:afterAutospacing="1"/>
        <w:jc w:val="left"/>
        <w:rPr>
          <w:rFonts w:ascii="微软雅黑" w:eastAsia="微软雅黑" w:hAnsi="微软雅黑" w:cs="宋体"/>
          <w:color w:val="121212"/>
          <w:kern w:val="0"/>
          <w:sz w:val="27"/>
          <w:szCs w:val="27"/>
        </w:rPr>
      </w:pPr>
      <w:r w:rsidRPr="007A0EE4">
        <w:rPr>
          <w:rFonts w:ascii="微软雅黑" w:eastAsia="微软雅黑" w:hAnsi="微软雅黑" w:cs="宋体" w:hint="eastAsia"/>
          <w:b/>
          <w:bCs/>
          <w:color w:val="121212"/>
          <w:kern w:val="0"/>
          <w:sz w:val="27"/>
          <w:szCs w:val="27"/>
        </w:rPr>
        <w:t>IXP（Internet eXchange Point）</w:t>
      </w:r>
      <w:r w:rsidRPr="007A0EE4">
        <w:rPr>
          <w:rFonts w:ascii="微软雅黑" w:eastAsia="微软雅黑" w:hAnsi="微软雅黑" w:cs="宋体" w:hint="eastAsia"/>
          <w:color w:val="121212"/>
          <w:kern w:val="0"/>
          <w:sz w:val="27"/>
          <w:szCs w:val="27"/>
        </w:rPr>
        <w:t> ： 互联网交换点 IXP 的主要作用就是允许两个网络直接相连并交换分组，而不需要再通过第三个网络来转发分组。</w:t>
      </w:r>
    </w:p>
    <w:p w14:paraId="2EFD14FC" w14:textId="09FB4AE7" w:rsidR="007A0EE4" w:rsidRPr="007A0EE4" w:rsidRDefault="007A0EE4" w:rsidP="007A0EE4">
      <w:pPr>
        <w:widowControl/>
        <w:jc w:val="left"/>
        <w:rPr>
          <w:rFonts w:ascii="宋体" w:eastAsia="宋体" w:hAnsi="宋体" w:cs="宋体" w:hint="eastAsia"/>
          <w:kern w:val="0"/>
          <w:sz w:val="24"/>
          <w:szCs w:val="24"/>
        </w:rPr>
      </w:pPr>
      <w:r w:rsidRPr="007A0EE4">
        <w:rPr>
          <w:rFonts w:ascii="宋体" w:eastAsia="宋体" w:hAnsi="宋体" w:cs="宋体"/>
          <w:noProof/>
          <w:kern w:val="0"/>
          <w:sz w:val="24"/>
          <w:szCs w:val="24"/>
        </w:rPr>
        <w:lastRenderedPageBreak/>
        <mc:AlternateContent>
          <mc:Choice Requires="wps">
            <w:drawing>
              <wp:inline distT="0" distB="0" distL="0" distR="0" wp14:anchorId="752F056C" wp14:editId="034F083A">
                <wp:extent cx="9341485" cy="7498080"/>
                <wp:effectExtent l="0" t="0" r="0" b="0"/>
                <wp:docPr id="1777127164" name="矩形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341485" cy="7498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99D1CC" id="矩形 22" o:spid="_x0000_s1026" style="width:735.55pt;height:59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" filled="f" stroked="f">
                <o:lock v:ext="edit" aspectratio="t"/>
                <w10:anchorlock/>
              </v:rect>
            </w:pict>
          </mc:Fallback>
        </mc:AlternateContent>
      </w:r>
    </w:p>
    <w:p w14:paraId="3E1ACF7A" w14:textId="77777777" w:rsidR="007A0EE4" w:rsidRPr="007A0EE4" w:rsidRDefault="007A0EE4" w:rsidP="007A0EE4">
      <w:pPr>
        <w:widowControl/>
        <w:shd w:val="clear" w:color="auto" w:fill="FFFFFF"/>
        <w:spacing w:before="336" w:after="336"/>
        <w:jc w:val="left"/>
        <w:rPr>
          <w:rFonts w:ascii="微软雅黑" w:eastAsia="微软雅黑" w:hAnsi="微软雅黑" w:cs="宋体"/>
          <w:color w:val="121212"/>
          <w:kern w:val="0"/>
          <w:sz w:val="27"/>
          <w:szCs w:val="27"/>
        </w:rPr>
      </w:pPr>
      <w:hyperlink r:id="rId6" w:tgtFrame="_blank" w:history="1">
        <w:r w:rsidRPr="007A0EE4">
          <w:rPr>
            <w:rFonts w:ascii="a" w:eastAsia="微软雅黑" w:hAnsi="a" w:cs="宋体"/>
            <w:color w:val="0000FF"/>
            <w:kern w:val="0"/>
            <w:sz w:val="2"/>
            <w:szCs w:val="2"/>
          </w:rPr>
          <w:t>https://</w:t>
        </w:r>
        <w:r w:rsidRPr="007A0EE4">
          <w:rPr>
            <w:rFonts w:ascii="微软雅黑" w:eastAsia="微软雅黑" w:hAnsi="微软雅黑" w:cs="宋体" w:hint="eastAsia"/>
            <w:color w:val="0000FF"/>
            <w:kern w:val="0"/>
            <w:sz w:val="27"/>
            <w:szCs w:val="27"/>
          </w:rPr>
          <w:t>labs.ripe.net/Members/f</w:t>
        </w:r>
        <w:r w:rsidRPr="007A0EE4">
          <w:rPr>
            <w:rFonts w:ascii="a" w:eastAsia="微软雅黑" w:hAnsi="a" w:cs="宋体"/>
            <w:color w:val="0000FF"/>
            <w:kern w:val="0"/>
            <w:sz w:val="2"/>
            <w:szCs w:val="2"/>
          </w:rPr>
          <w:t>ergalc/ixp-traffic-during-stratos-skydive</w:t>
        </w:r>
      </w:hyperlink>
    </w:p>
    <w:p w14:paraId="2596638C" w14:textId="77777777" w:rsidR="007A0EE4" w:rsidRPr="007A0EE4" w:rsidRDefault="007A0EE4" w:rsidP="007A0EE4">
      <w:pPr>
        <w:widowControl/>
        <w:numPr>
          <w:ilvl w:val="0"/>
          <w:numId w:val="3"/>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lastRenderedPageBreak/>
        <w:t>RFC(Request For Comments)</w:t>
      </w:r>
      <w:r w:rsidRPr="007A0EE4">
        <w:rPr>
          <w:rFonts w:ascii="微软雅黑" w:eastAsia="微软雅黑" w:hAnsi="微软雅黑" w:cs="宋体" w:hint="eastAsia"/>
          <w:color w:val="121212"/>
          <w:kern w:val="0"/>
          <w:sz w:val="27"/>
          <w:szCs w:val="27"/>
        </w:rPr>
        <w:t> ：意思是“请求评议”，包含了关于 Internet 几乎所有的重要的文字资料。</w:t>
      </w:r>
    </w:p>
    <w:p w14:paraId="1575BEBD" w14:textId="77777777" w:rsidR="007A0EE4" w:rsidRPr="007A0EE4" w:rsidRDefault="007A0EE4" w:rsidP="007A0EE4">
      <w:pPr>
        <w:widowControl/>
        <w:numPr>
          <w:ilvl w:val="0"/>
          <w:numId w:val="3"/>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广域网 WAN（Wide Area Network）</w:t>
      </w:r>
      <w:r w:rsidRPr="007A0EE4">
        <w:rPr>
          <w:rFonts w:ascii="微软雅黑" w:eastAsia="微软雅黑" w:hAnsi="微软雅黑" w:cs="宋体" w:hint="eastAsia"/>
          <w:color w:val="121212"/>
          <w:kern w:val="0"/>
          <w:sz w:val="27"/>
          <w:szCs w:val="27"/>
        </w:rPr>
        <w:t> ：任务是通过长距离运送主机发送的数据。</w:t>
      </w:r>
    </w:p>
    <w:p w14:paraId="61231A12" w14:textId="77777777" w:rsidR="007A0EE4" w:rsidRPr="007A0EE4" w:rsidRDefault="007A0EE4" w:rsidP="007A0EE4">
      <w:pPr>
        <w:widowControl/>
        <w:numPr>
          <w:ilvl w:val="0"/>
          <w:numId w:val="3"/>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城域网 MAN（Metropolitan Area Network）</w:t>
      </w:r>
      <w:r w:rsidRPr="007A0EE4">
        <w:rPr>
          <w:rFonts w:ascii="微软雅黑" w:eastAsia="微软雅黑" w:hAnsi="微软雅黑" w:cs="宋体" w:hint="eastAsia"/>
          <w:color w:val="121212"/>
          <w:kern w:val="0"/>
          <w:sz w:val="27"/>
          <w:szCs w:val="27"/>
        </w:rPr>
        <w:t>：用来将多个局域网进行互连。</w:t>
      </w:r>
    </w:p>
    <w:p w14:paraId="1AAC1456" w14:textId="77777777" w:rsidR="007A0EE4" w:rsidRPr="007A0EE4" w:rsidRDefault="007A0EE4" w:rsidP="007A0EE4">
      <w:pPr>
        <w:widowControl/>
        <w:numPr>
          <w:ilvl w:val="0"/>
          <w:numId w:val="3"/>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局域网 LAN（Local Area Network）</w:t>
      </w:r>
      <w:r w:rsidRPr="007A0EE4">
        <w:rPr>
          <w:rFonts w:ascii="微软雅黑" w:eastAsia="微软雅黑" w:hAnsi="微软雅黑" w:cs="宋体" w:hint="eastAsia"/>
          <w:color w:val="121212"/>
          <w:kern w:val="0"/>
          <w:sz w:val="27"/>
          <w:szCs w:val="27"/>
        </w:rPr>
        <w:t> ： 学校或企业大多拥有多个互连的局域网。</w:t>
      </w:r>
    </w:p>
    <w:p w14:paraId="5694DB04" w14:textId="0F157700" w:rsidR="007A0EE4" w:rsidRPr="007A0EE4" w:rsidRDefault="007A0EE4" w:rsidP="007A0EE4">
      <w:pPr>
        <w:widowControl/>
        <w:jc w:val="left"/>
        <w:rPr>
          <w:rFonts w:ascii="宋体" w:eastAsia="宋体" w:hAnsi="宋体" w:cs="宋体" w:hint="eastAsia"/>
          <w:kern w:val="0"/>
          <w:sz w:val="24"/>
          <w:szCs w:val="24"/>
        </w:rPr>
      </w:pPr>
      <w:r w:rsidRPr="007A0EE4">
        <w:rPr>
          <w:rFonts w:ascii="宋体" w:eastAsia="宋体" w:hAnsi="宋体" w:cs="宋体"/>
          <w:noProof/>
          <w:kern w:val="0"/>
          <w:sz w:val="24"/>
          <w:szCs w:val="24"/>
        </w:rPr>
        <w:drawing>
          <wp:inline distT="0" distB="0" distL="0" distR="0" wp14:anchorId="27EFEA8F" wp14:editId="156CEEE5">
            <wp:extent cx="4762500" cy="2860040"/>
            <wp:effectExtent l="0" t="0" r="0" b="0"/>
            <wp:docPr id="184285444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860040"/>
                    </a:xfrm>
                    <a:prstGeom prst="rect">
                      <a:avLst/>
                    </a:prstGeom>
                    <a:noFill/>
                    <a:ln>
                      <a:noFill/>
                    </a:ln>
                  </pic:spPr>
                </pic:pic>
              </a:graphicData>
            </a:graphic>
          </wp:inline>
        </w:drawing>
      </w:r>
    </w:p>
    <w:p w14:paraId="27A31600" w14:textId="77777777" w:rsidR="007A0EE4" w:rsidRPr="007A0EE4" w:rsidRDefault="007A0EE4" w:rsidP="007A0EE4">
      <w:pPr>
        <w:widowControl/>
        <w:shd w:val="clear" w:color="auto" w:fill="FFFFFF"/>
        <w:spacing w:before="336" w:after="336"/>
        <w:jc w:val="left"/>
        <w:rPr>
          <w:rFonts w:ascii="微软雅黑" w:eastAsia="微软雅黑" w:hAnsi="微软雅黑" w:cs="宋体"/>
          <w:color w:val="121212"/>
          <w:kern w:val="0"/>
          <w:sz w:val="27"/>
          <w:szCs w:val="27"/>
        </w:rPr>
      </w:pPr>
      <w:hyperlink r:id="rId8" w:tgtFrame="_blank" w:history="1">
        <w:r w:rsidRPr="007A0EE4">
          <w:rPr>
            <w:rFonts w:ascii="a" w:eastAsia="微软雅黑" w:hAnsi="a" w:cs="宋体"/>
            <w:color w:val="0000FF"/>
            <w:kern w:val="0"/>
            <w:sz w:val="2"/>
            <w:szCs w:val="2"/>
          </w:rPr>
          <w:t>http://</w:t>
        </w:r>
        <w:r w:rsidRPr="007A0EE4">
          <w:rPr>
            <w:rFonts w:ascii="微软雅黑" w:eastAsia="微软雅黑" w:hAnsi="微软雅黑" w:cs="宋体" w:hint="eastAsia"/>
            <w:color w:val="0000FF"/>
            <w:kern w:val="0"/>
            <w:sz w:val="27"/>
            <w:szCs w:val="27"/>
          </w:rPr>
          <w:t>conexionesmanwman.blogspot.com</w:t>
        </w:r>
        <w:r w:rsidRPr="007A0EE4">
          <w:rPr>
            <w:rFonts w:ascii="a" w:eastAsia="微软雅黑" w:hAnsi="a" w:cs="宋体"/>
            <w:color w:val="0000FF"/>
            <w:kern w:val="0"/>
            <w:sz w:val="2"/>
            <w:szCs w:val="2"/>
          </w:rPr>
          <w:t>/</w:t>
        </w:r>
      </w:hyperlink>
    </w:p>
    <w:p w14:paraId="368FC6E8" w14:textId="77777777" w:rsidR="007A0EE4" w:rsidRPr="007A0EE4" w:rsidRDefault="007A0EE4" w:rsidP="007A0EE4">
      <w:pPr>
        <w:widowControl/>
        <w:numPr>
          <w:ilvl w:val="0"/>
          <w:numId w:val="4"/>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个人区域网 PAN（Personal Area Network）</w:t>
      </w:r>
      <w:r w:rsidRPr="007A0EE4">
        <w:rPr>
          <w:rFonts w:ascii="微软雅黑" w:eastAsia="微软雅黑" w:hAnsi="微软雅黑" w:cs="宋体" w:hint="eastAsia"/>
          <w:color w:val="121212"/>
          <w:kern w:val="0"/>
          <w:sz w:val="27"/>
          <w:szCs w:val="27"/>
        </w:rPr>
        <w:t> ：在个人工作的地方把属于个人使用的电子设备用无线技术连接起来的网络 。</w:t>
      </w:r>
    </w:p>
    <w:p w14:paraId="44CE8201" w14:textId="6E61CA2C" w:rsidR="007A0EE4" w:rsidRPr="007A0EE4" w:rsidRDefault="007A0EE4" w:rsidP="007A0EE4">
      <w:pPr>
        <w:widowControl/>
        <w:jc w:val="left"/>
        <w:rPr>
          <w:rFonts w:ascii="宋体" w:eastAsia="宋体" w:hAnsi="宋体" w:cs="宋体" w:hint="eastAsia"/>
          <w:kern w:val="0"/>
          <w:sz w:val="24"/>
          <w:szCs w:val="24"/>
        </w:rPr>
      </w:pPr>
      <w:r w:rsidRPr="007A0EE4">
        <w:rPr>
          <w:rFonts w:ascii="宋体" w:eastAsia="宋体" w:hAnsi="宋体" w:cs="宋体"/>
          <w:noProof/>
          <w:kern w:val="0"/>
          <w:sz w:val="24"/>
          <w:szCs w:val="24"/>
        </w:rPr>
        <w:lastRenderedPageBreak/>
        <mc:AlternateContent>
          <mc:Choice Requires="wps">
            <w:drawing>
              <wp:inline distT="0" distB="0" distL="0" distR="0" wp14:anchorId="3A064033" wp14:editId="4D5FC6FE">
                <wp:extent cx="8302625" cy="6232525"/>
                <wp:effectExtent l="0" t="0" r="0" b="0"/>
                <wp:docPr id="1876932032" name="矩形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302625" cy="6232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AF1E2C" id="矩形 20" o:spid="_x0000_s1026" style="width:653.75pt;height:4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" filled="f" stroked="f">
                <o:lock v:ext="edit" aspectratio="t"/>
                <w10:anchorlock/>
              </v:rect>
            </w:pict>
          </mc:Fallback>
        </mc:AlternateContent>
      </w:r>
    </w:p>
    <w:p w14:paraId="415E4465" w14:textId="77777777" w:rsidR="007A0EE4" w:rsidRPr="007A0EE4" w:rsidRDefault="007A0EE4" w:rsidP="007A0EE4">
      <w:pPr>
        <w:widowControl/>
        <w:shd w:val="clear" w:color="auto" w:fill="FFFFFF"/>
        <w:spacing w:before="336" w:after="336"/>
        <w:jc w:val="left"/>
        <w:rPr>
          <w:rFonts w:ascii="微软雅黑" w:eastAsia="微软雅黑" w:hAnsi="微软雅黑" w:cs="宋体"/>
          <w:color w:val="121212"/>
          <w:kern w:val="0"/>
          <w:sz w:val="27"/>
          <w:szCs w:val="27"/>
        </w:rPr>
      </w:pPr>
      <w:hyperlink r:id="rId9" w:tgtFrame="_blank" w:history="1">
        <w:r w:rsidRPr="007A0EE4">
          <w:rPr>
            <w:rFonts w:ascii="a" w:eastAsia="微软雅黑" w:hAnsi="a" w:cs="宋体"/>
            <w:color w:val="0000FF"/>
            <w:kern w:val="0"/>
            <w:sz w:val="2"/>
            <w:szCs w:val="2"/>
          </w:rPr>
          <w:t>https://www.</w:t>
        </w:r>
        <w:r w:rsidRPr="007A0EE4">
          <w:rPr>
            <w:rFonts w:ascii="微软雅黑" w:eastAsia="微软雅黑" w:hAnsi="微软雅黑" w:cs="宋体" w:hint="eastAsia"/>
            <w:color w:val="0000FF"/>
            <w:kern w:val="0"/>
            <w:sz w:val="27"/>
            <w:szCs w:val="27"/>
          </w:rPr>
          <w:t>itrelease.com/2018/07/a</w:t>
        </w:r>
        <w:r w:rsidRPr="007A0EE4">
          <w:rPr>
            <w:rFonts w:ascii="a" w:eastAsia="微软雅黑" w:hAnsi="a" w:cs="宋体"/>
            <w:color w:val="0000FF"/>
            <w:kern w:val="0"/>
            <w:sz w:val="2"/>
            <w:szCs w:val="2"/>
          </w:rPr>
          <w:t>dvantages-and-disadvantages-of-personal-area-network-pan/</w:t>
        </w:r>
      </w:hyperlink>
    </w:p>
    <w:p w14:paraId="58729CF9" w14:textId="77777777" w:rsidR="007A0EE4" w:rsidRPr="007A0EE4" w:rsidRDefault="007A0EE4" w:rsidP="007A0EE4">
      <w:pPr>
        <w:widowControl/>
        <w:numPr>
          <w:ilvl w:val="0"/>
          <w:numId w:val="5"/>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分组（packet ）</w:t>
      </w:r>
      <w:r w:rsidRPr="007A0EE4">
        <w:rPr>
          <w:rFonts w:ascii="微软雅黑" w:eastAsia="微软雅黑" w:hAnsi="微软雅黑" w:cs="宋体" w:hint="eastAsia"/>
          <w:color w:val="121212"/>
          <w:kern w:val="0"/>
          <w:sz w:val="27"/>
          <w:szCs w:val="27"/>
        </w:rPr>
        <w:t> ：因特网中传送的数据单元。由首部 header 和数据段组成。分组又称为包，首部可称为包头。</w:t>
      </w:r>
    </w:p>
    <w:p w14:paraId="3FFCE4D5" w14:textId="77777777" w:rsidR="007A0EE4" w:rsidRPr="007A0EE4" w:rsidRDefault="007A0EE4" w:rsidP="007A0EE4">
      <w:pPr>
        <w:widowControl/>
        <w:numPr>
          <w:ilvl w:val="0"/>
          <w:numId w:val="5"/>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存储转发（store and forward ）</w:t>
      </w:r>
      <w:r w:rsidRPr="007A0EE4">
        <w:rPr>
          <w:rFonts w:ascii="微软雅黑" w:eastAsia="微软雅黑" w:hAnsi="微软雅黑" w:cs="宋体" w:hint="eastAsia"/>
          <w:color w:val="121212"/>
          <w:kern w:val="0"/>
          <w:sz w:val="27"/>
          <w:szCs w:val="27"/>
        </w:rPr>
        <w:t> ：路由器收到一个分组，先检查分组是否正确，并过滤掉冲突包错误。确定包正确后，取出</w:t>
      </w:r>
      <w:r w:rsidRPr="007A0EE4">
        <w:rPr>
          <w:rFonts w:ascii="微软雅黑" w:eastAsia="微软雅黑" w:hAnsi="微软雅黑" w:cs="宋体" w:hint="eastAsia"/>
          <w:color w:val="121212"/>
          <w:kern w:val="0"/>
          <w:sz w:val="27"/>
          <w:szCs w:val="27"/>
        </w:rPr>
        <w:lastRenderedPageBreak/>
        <w:t>目的地址，通过查找表找到想要发送的输出端口地址，然后将该包发送出去。</w:t>
      </w:r>
    </w:p>
    <w:p w14:paraId="63E39A31" w14:textId="07A23FB3" w:rsidR="007A0EE4" w:rsidRPr="007A0EE4" w:rsidRDefault="007A0EE4" w:rsidP="007A0EE4">
      <w:pPr>
        <w:widowControl/>
        <w:jc w:val="center"/>
        <w:rPr>
          <w:rFonts w:ascii="宋体" w:eastAsia="宋体" w:hAnsi="宋体" w:cs="宋体" w:hint="eastAsia"/>
          <w:kern w:val="0"/>
          <w:sz w:val="24"/>
          <w:szCs w:val="24"/>
        </w:rPr>
      </w:pPr>
      <w:r w:rsidRPr="007A0EE4">
        <w:rPr>
          <w:rFonts w:ascii="宋体" w:eastAsia="宋体" w:hAnsi="宋体" w:cs="宋体"/>
          <w:noProof/>
          <w:kern w:val="0"/>
          <w:sz w:val="24"/>
          <w:szCs w:val="24"/>
        </w:rPr>
        <w:drawing>
          <wp:inline distT="0" distB="0" distL="0" distR="0" wp14:anchorId="1CD9AC9C" wp14:editId="594D5AD3">
            <wp:extent cx="5274310" cy="2980690"/>
            <wp:effectExtent l="0" t="0" r="2540" b="0"/>
            <wp:docPr id="774289495" name="图片 19" descr="动图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动图封面"/>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980690"/>
                    </a:xfrm>
                    <a:prstGeom prst="rect">
                      <a:avLst/>
                    </a:prstGeom>
                    <a:noFill/>
                    <a:ln>
                      <a:noFill/>
                    </a:ln>
                  </pic:spPr>
                </pic:pic>
              </a:graphicData>
            </a:graphic>
          </wp:inline>
        </w:drawing>
      </w:r>
    </w:p>
    <w:p w14:paraId="2D9F2956" w14:textId="77777777" w:rsidR="007A0EE4" w:rsidRPr="007A0EE4" w:rsidRDefault="007A0EE4" w:rsidP="007A0EE4">
      <w:pPr>
        <w:widowControl/>
        <w:numPr>
          <w:ilvl w:val="0"/>
          <w:numId w:val="6"/>
        </w:numPr>
        <w:shd w:val="clear" w:color="auto" w:fill="FFFFFF"/>
        <w:spacing w:before="100" w:beforeAutospacing="1" w:after="100" w:afterAutospacing="1"/>
        <w:jc w:val="left"/>
        <w:rPr>
          <w:rFonts w:ascii="微软雅黑" w:eastAsia="微软雅黑" w:hAnsi="微软雅黑" w:cs="宋体"/>
          <w:color w:val="121212"/>
          <w:kern w:val="0"/>
          <w:sz w:val="27"/>
          <w:szCs w:val="27"/>
        </w:rPr>
      </w:pPr>
      <w:r w:rsidRPr="007A0EE4">
        <w:rPr>
          <w:rFonts w:ascii="微软雅黑" w:eastAsia="微软雅黑" w:hAnsi="微软雅黑" w:cs="宋体" w:hint="eastAsia"/>
          <w:b/>
          <w:bCs/>
          <w:color w:val="121212"/>
          <w:kern w:val="0"/>
          <w:sz w:val="27"/>
          <w:szCs w:val="27"/>
        </w:rPr>
        <w:t>带宽（bandwidth）</w:t>
      </w:r>
      <w:r w:rsidRPr="007A0EE4">
        <w:rPr>
          <w:rFonts w:ascii="微软雅黑" w:eastAsia="微软雅黑" w:hAnsi="微软雅黑" w:cs="宋体" w:hint="eastAsia"/>
          <w:color w:val="121212"/>
          <w:kern w:val="0"/>
          <w:sz w:val="27"/>
          <w:szCs w:val="27"/>
        </w:rPr>
        <w:t> ：在计算机网络中，表示在单位时间内从网络中的某一点到另一点所能通过的“最高数据率”。常用来表示网络的通信线路所能传送数据的能力。单位是“比特每秒”，记为 b/s。</w:t>
      </w:r>
    </w:p>
    <w:p w14:paraId="4E01926C" w14:textId="77777777" w:rsidR="007A0EE4" w:rsidRPr="007A0EE4" w:rsidRDefault="007A0EE4" w:rsidP="007A0EE4">
      <w:pPr>
        <w:widowControl/>
        <w:numPr>
          <w:ilvl w:val="0"/>
          <w:numId w:val="6"/>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吞吐量（throughput ）</w:t>
      </w:r>
      <w:r w:rsidRPr="007A0EE4">
        <w:rPr>
          <w:rFonts w:ascii="微软雅黑" w:eastAsia="微软雅黑" w:hAnsi="微软雅黑" w:cs="宋体" w:hint="eastAsia"/>
          <w:color w:val="121212"/>
          <w:kern w:val="0"/>
          <w:sz w:val="27"/>
          <w:szCs w:val="27"/>
        </w:rPr>
        <w:t> ：表示在单位时间内通过某个网络（或信道、接口）的数据量。吞吐量更经常地用于对现实世界中的网络的一种测量，以便知道实际上到底有多少数据量能够通过网络。吞吐量受网络的带宽或网络的额定速率的限制。</w:t>
      </w:r>
    </w:p>
    <w:p w14:paraId="2D5B0C55" w14:textId="77777777" w:rsidR="007A0EE4" w:rsidRPr="007A0EE4" w:rsidRDefault="007A0EE4" w:rsidP="007A0EE4">
      <w:pPr>
        <w:widowControl/>
        <w:shd w:val="clear" w:color="auto" w:fill="FFFFFF"/>
        <w:spacing w:before="100" w:beforeAutospacing="1" w:after="100" w:afterAutospacing="1"/>
        <w:jc w:val="left"/>
        <w:outlineLvl w:val="2"/>
        <w:rPr>
          <w:rFonts w:ascii="微软雅黑" w:eastAsia="微软雅黑" w:hAnsi="微软雅黑" w:cs="宋体" w:hint="eastAsia"/>
          <w:b/>
          <w:bCs/>
          <w:color w:val="121212"/>
          <w:kern w:val="0"/>
          <w:sz w:val="26"/>
          <w:szCs w:val="26"/>
        </w:rPr>
      </w:pPr>
      <w:r w:rsidRPr="007A0EE4">
        <w:rPr>
          <w:rFonts w:ascii="微软雅黑" w:eastAsia="微软雅黑" w:hAnsi="微软雅黑" w:cs="宋体" w:hint="eastAsia"/>
          <w:b/>
          <w:bCs/>
          <w:color w:val="121212"/>
          <w:kern w:val="0"/>
          <w:sz w:val="26"/>
          <w:szCs w:val="26"/>
        </w:rPr>
        <w:t>1.2. 重要知识点总结</w:t>
      </w:r>
    </w:p>
    <w:p w14:paraId="18F4DD37" w14:textId="77777777" w:rsidR="007A0EE4" w:rsidRPr="007A0EE4" w:rsidRDefault="007A0EE4" w:rsidP="007A0EE4">
      <w:pPr>
        <w:widowControl/>
        <w:numPr>
          <w:ilvl w:val="0"/>
          <w:numId w:val="7"/>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lastRenderedPageBreak/>
        <w:t>计算机网络（简称网络）把许多计算机连接在一起，而互联网把许多网络连接在一起，是网络的网络。</w:t>
      </w:r>
    </w:p>
    <w:p w14:paraId="04D753A3" w14:textId="77777777" w:rsidR="007A0EE4" w:rsidRPr="007A0EE4" w:rsidRDefault="007A0EE4" w:rsidP="007A0EE4">
      <w:pPr>
        <w:widowControl/>
        <w:numPr>
          <w:ilvl w:val="0"/>
          <w:numId w:val="7"/>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color w:val="121212"/>
          <w:kern w:val="0"/>
          <w:sz w:val="27"/>
          <w:szCs w:val="27"/>
        </w:rPr>
        <w:t>小写字母 i 开头的 internet（互联网）是通用名词，它泛指由多个计算机网络相互连接而成的网络。在这些网络之间的通信协议（即通信规则）可以是任意的。大写字母 I 开头的 Internet（互联网）是专用名词，它指全球最大的，开放的，由众多网络相互连接而成的特定的互联网，并采用 TCP/IP 协议作为通信规则，其前身为 ARPANET。Internet 的推荐译名为因特网，现在一般流行称为互联网。</w:t>
      </w:r>
    </w:p>
    <w:p w14:paraId="53B040B9" w14:textId="77777777" w:rsidR="007A0EE4" w:rsidRPr="007A0EE4" w:rsidRDefault="007A0EE4" w:rsidP="007A0EE4">
      <w:pPr>
        <w:widowControl/>
        <w:numPr>
          <w:ilvl w:val="0"/>
          <w:numId w:val="7"/>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color w:val="121212"/>
          <w:kern w:val="0"/>
          <w:sz w:val="27"/>
          <w:szCs w:val="27"/>
        </w:rPr>
        <w:t>路由器是实现分组交换的关键构件，其任务是转发收到的分组，这是网络核心部分最重要的功能。分组交换采用存储转发技术，表示把一个报文（要发送的整块数据）分为几个分组后再进行传送。在发送报文之前，先把较长的报文划分成为一个个更小的等长数据段。在每个数据端的前面加上一些由必要的控制信息组成的首部后，就构成了一个分组。分组又称为包。分组是在互联网中传送的数据单元，正是由于分组的头部包含了诸如目的地址和源地址等重要控制信息，每一个分组才能在互联网中独立的选择传输路径，并正确地交付到分组传输的终点。</w:t>
      </w:r>
    </w:p>
    <w:p w14:paraId="2BAFCF00" w14:textId="77777777" w:rsidR="007A0EE4" w:rsidRPr="007A0EE4" w:rsidRDefault="007A0EE4" w:rsidP="007A0EE4">
      <w:pPr>
        <w:widowControl/>
        <w:numPr>
          <w:ilvl w:val="0"/>
          <w:numId w:val="7"/>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color w:val="121212"/>
          <w:kern w:val="0"/>
          <w:sz w:val="27"/>
          <w:szCs w:val="27"/>
        </w:rPr>
        <w:t>互联网按工作方式可划分为边缘部分和核心部分。主机在网络的边缘部分，其作用是进行信息处理。由大量网络和连接这些网络的路由器组成核心部分，其作用是提供连通性和交换。</w:t>
      </w:r>
    </w:p>
    <w:p w14:paraId="12A50C05" w14:textId="77777777" w:rsidR="007A0EE4" w:rsidRPr="007A0EE4" w:rsidRDefault="007A0EE4" w:rsidP="007A0EE4">
      <w:pPr>
        <w:widowControl/>
        <w:numPr>
          <w:ilvl w:val="0"/>
          <w:numId w:val="7"/>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color w:val="121212"/>
          <w:kern w:val="0"/>
          <w:sz w:val="27"/>
          <w:szCs w:val="27"/>
        </w:rPr>
        <w:lastRenderedPageBreak/>
        <w:t>计算机通信是计算机中进程（即运行着的程序）之间的通信。计算机网络采用的通信方式是客户-服务器方式（C/S 方式）和对等连接方式（P2P 方式）。</w:t>
      </w:r>
    </w:p>
    <w:p w14:paraId="60CAC733" w14:textId="77777777" w:rsidR="007A0EE4" w:rsidRPr="007A0EE4" w:rsidRDefault="007A0EE4" w:rsidP="007A0EE4">
      <w:pPr>
        <w:widowControl/>
        <w:numPr>
          <w:ilvl w:val="0"/>
          <w:numId w:val="7"/>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color w:val="121212"/>
          <w:kern w:val="0"/>
          <w:sz w:val="27"/>
          <w:szCs w:val="27"/>
        </w:rPr>
        <w:t>客户和服务器都是指通信中所涉及的应用进程。客户是服务请求方，服务器是服务提供方。</w:t>
      </w:r>
    </w:p>
    <w:p w14:paraId="5E48CFE2" w14:textId="77777777" w:rsidR="007A0EE4" w:rsidRPr="007A0EE4" w:rsidRDefault="007A0EE4" w:rsidP="007A0EE4">
      <w:pPr>
        <w:widowControl/>
        <w:numPr>
          <w:ilvl w:val="0"/>
          <w:numId w:val="7"/>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color w:val="121212"/>
          <w:kern w:val="0"/>
          <w:sz w:val="27"/>
          <w:szCs w:val="27"/>
        </w:rPr>
        <w:t>按照作用范围的不同，计算机网络分为广域网 WAN，城域网 MAN，局域网 LAN，个人区域网 PAN。</w:t>
      </w:r>
    </w:p>
    <w:p w14:paraId="2A5C0192" w14:textId="77777777" w:rsidR="007A0EE4" w:rsidRPr="007A0EE4" w:rsidRDefault="007A0EE4" w:rsidP="007A0EE4">
      <w:pPr>
        <w:widowControl/>
        <w:numPr>
          <w:ilvl w:val="0"/>
          <w:numId w:val="7"/>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计算机网络最常用的性能指标是：速率，带宽，吞吐量，时延（发送时延，处理时延，排队时延），时延带宽积，往返时间和信道利用率。</w:t>
      </w:r>
    </w:p>
    <w:p w14:paraId="26B50A2B" w14:textId="77777777" w:rsidR="007A0EE4" w:rsidRPr="007A0EE4" w:rsidRDefault="007A0EE4" w:rsidP="007A0EE4">
      <w:pPr>
        <w:widowControl/>
        <w:numPr>
          <w:ilvl w:val="0"/>
          <w:numId w:val="7"/>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color w:val="121212"/>
          <w:kern w:val="0"/>
          <w:sz w:val="27"/>
          <w:szCs w:val="27"/>
        </w:rPr>
        <w:t>网络协议即协议，是为进行网络中的数据交换而建立的规则。计算机网络的各层以及其协议集合，称为网络的体系结构。</w:t>
      </w:r>
    </w:p>
    <w:p w14:paraId="0A53DC15" w14:textId="77777777" w:rsidR="007A0EE4" w:rsidRPr="007A0EE4" w:rsidRDefault="007A0EE4" w:rsidP="007A0EE4">
      <w:pPr>
        <w:widowControl/>
        <w:numPr>
          <w:ilvl w:val="0"/>
          <w:numId w:val="7"/>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五层体系结构由应用层，运输层，网络层（网际层），数据链路层，物理层组成。运输层最主要的协议是 TCP 和 UDP 协议，网络层最重要的协议是 IP 协议。</w:t>
      </w:r>
    </w:p>
    <w:p w14:paraId="4E2EB78B" w14:textId="53CE7A56" w:rsidR="007A0EE4" w:rsidRPr="007A0EE4" w:rsidRDefault="007A0EE4" w:rsidP="007A0EE4">
      <w:pPr>
        <w:widowControl/>
        <w:jc w:val="center"/>
        <w:rPr>
          <w:rFonts w:ascii="宋体" w:eastAsia="宋体" w:hAnsi="宋体" w:cs="宋体" w:hint="eastAsia"/>
          <w:kern w:val="0"/>
          <w:sz w:val="24"/>
          <w:szCs w:val="24"/>
        </w:rPr>
      </w:pPr>
      <w:r w:rsidRPr="007A0EE4">
        <w:rPr>
          <w:rFonts w:ascii="宋体" w:eastAsia="宋体" w:hAnsi="宋体" w:cs="宋体"/>
          <w:noProof/>
          <w:kern w:val="0"/>
          <w:sz w:val="24"/>
          <w:szCs w:val="24"/>
        </w:rPr>
        <w:lastRenderedPageBreak/>
        <w:drawing>
          <wp:inline distT="0" distB="0" distL="0" distR="0" wp14:anchorId="65BFAC78" wp14:editId="33AB75AF">
            <wp:extent cx="5274310" cy="7470140"/>
            <wp:effectExtent l="0" t="0" r="2540" b="0"/>
            <wp:docPr id="961017441" name="图片 18" descr="动图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动图封面"/>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7470140"/>
                    </a:xfrm>
                    <a:prstGeom prst="rect">
                      <a:avLst/>
                    </a:prstGeom>
                    <a:noFill/>
                    <a:ln>
                      <a:noFill/>
                    </a:ln>
                  </pic:spPr>
                </pic:pic>
              </a:graphicData>
            </a:graphic>
          </wp:inline>
        </w:drawing>
      </w:r>
    </w:p>
    <w:p w14:paraId="714425E3" w14:textId="77777777" w:rsidR="007A0EE4" w:rsidRPr="007A0EE4" w:rsidRDefault="007A0EE4" w:rsidP="007A0EE4">
      <w:pPr>
        <w:widowControl/>
        <w:shd w:val="clear" w:color="auto" w:fill="FFFFFF"/>
        <w:spacing w:before="336" w:after="336"/>
        <w:jc w:val="left"/>
        <w:rPr>
          <w:rFonts w:ascii="微软雅黑" w:eastAsia="微软雅黑" w:hAnsi="微软雅黑" w:cs="宋体"/>
          <w:color w:val="121212"/>
          <w:kern w:val="0"/>
          <w:sz w:val="27"/>
          <w:szCs w:val="27"/>
        </w:rPr>
      </w:pPr>
      <w:r w:rsidRPr="007A0EE4">
        <w:rPr>
          <w:rFonts w:ascii="微软雅黑" w:eastAsia="微软雅黑" w:hAnsi="微软雅黑" w:cs="宋体" w:hint="eastAsia"/>
          <w:color w:val="121212"/>
          <w:kern w:val="0"/>
          <w:sz w:val="27"/>
          <w:szCs w:val="27"/>
        </w:rPr>
        <w:t>下面的内容会介绍计算机网络的五层体系结构：</w:t>
      </w:r>
      <w:r w:rsidRPr="007A0EE4">
        <w:rPr>
          <w:rFonts w:ascii="微软雅黑" w:eastAsia="微软雅黑" w:hAnsi="微软雅黑" w:cs="宋体" w:hint="eastAsia"/>
          <w:b/>
          <w:bCs/>
          <w:color w:val="121212"/>
          <w:kern w:val="0"/>
          <w:sz w:val="27"/>
          <w:szCs w:val="27"/>
        </w:rPr>
        <w:t>物理层+数据链路层+网络层（网际层）+运输层+应用层</w:t>
      </w:r>
      <w:r w:rsidRPr="007A0EE4">
        <w:rPr>
          <w:rFonts w:ascii="微软雅黑" w:eastAsia="微软雅黑" w:hAnsi="微软雅黑" w:cs="宋体" w:hint="eastAsia"/>
          <w:color w:val="121212"/>
          <w:kern w:val="0"/>
          <w:sz w:val="27"/>
          <w:szCs w:val="27"/>
        </w:rPr>
        <w:t>。</w:t>
      </w:r>
    </w:p>
    <w:p w14:paraId="5E6E5FDD" w14:textId="77777777" w:rsidR="007A0EE4" w:rsidRPr="007A0EE4" w:rsidRDefault="007A0EE4" w:rsidP="007A0EE4">
      <w:pPr>
        <w:widowControl/>
        <w:shd w:val="clear" w:color="auto" w:fill="FFFFFF"/>
        <w:spacing w:before="100" w:beforeAutospacing="1" w:after="100" w:afterAutospacing="1"/>
        <w:jc w:val="left"/>
        <w:outlineLvl w:val="1"/>
        <w:rPr>
          <w:rFonts w:ascii="微软雅黑" w:eastAsia="微软雅黑" w:hAnsi="微软雅黑" w:cs="宋体" w:hint="eastAsia"/>
          <w:b/>
          <w:bCs/>
          <w:color w:val="121212"/>
          <w:kern w:val="0"/>
          <w:sz w:val="29"/>
          <w:szCs w:val="29"/>
        </w:rPr>
      </w:pPr>
      <w:r w:rsidRPr="007A0EE4">
        <w:rPr>
          <w:rFonts w:ascii="微软雅黑" w:eastAsia="微软雅黑" w:hAnsi="微软雅黑" w:cs="宋体" w:hint="eastAsia"/>
          <w:b/>
          <w:bCs/>
          <w:color w:val="121212"/>
          <w:kern w:val="0"/>
          <w:sz w:val="29"/>
          <w:szCs w:val="29"/>
        </w:rPr>
        <w:lastRenderedPageBreak/>
        <w:t>2. 物理层（Physical Layer）</w:t>
      </w:r>
    </w:p>
    <w:p w14:paraId="4B60786D" w14:textId="09C2166D" w:rsidR="007A0EE4" w:rsidRPr="007A0EE4" w:rsidRDefault="007A0EE4" w:rsidP="007A0EE4">
      <w:pPr>
        <w:widowControl/>
        <w:jc w:val="left"/>
        <w:rPr>
          <w:rFonts w:ascii="宋体" w:eastAsia="宋体" w:hAnsi="宋体" w:cs="宋体" w:hint="eastAsia"/>
          <w:kern w:val="0"/>
          <w:sz w:val="24"/>
          <w:szCs w:val="24"/>
        </w:rPr>
      </w:pPr>
      <w:r w:rsidRPr="007A0EE4">
        <w:rPr>
          <w:rFonts w:ascii="宋体" w:eastAsia="宋体" w:hAnsi="宋体" w:cs="宋体"/>
          <w:noProof/>
          <w:kern w:val="0"/>
          <w:sz w:val="24"/>
          <w:szCs w:val="24"/>
        </w:rPr>
        <w:drawing>
          <wp:inline distT="0" distB="0" distL="0" distR="0" wp14:anchorId="05486298" wp14:editId="2A6898FE">
            <wp:extent cx="5274310" cy="2008505"/>
            <wp:effectExtent l="0" t="0" r="2540" b="0"/>
            <wp:docPr id="106334352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008505"/>
                    </a:xfrm>
                    <a:prstGeom prst="rect">
                      <a:avLst/>
                    </a:prstGeom>
                    <a:noFill/>
                    <a:ln>
                      <a:noFill/>
                    </a:ln>
                  </pic:spPr>
                </pic:pic>
              </a:graphicData>
            </a:graphic>
          </wp:inline>
        </w:drawing>
      </w:r>
    </w:p>
    <w:p w14:paraId="4EF8D0F4" w14:textId="77777777" w:rsidR="007A0EE4" w:rsidRPr="007A0EE4" w:rsidRDefault="007A0EE4" w:rsidP="007A0EE4">
      <w:pPr>
        <w:widowControl/>
        <w:shd w:val="clear" w:color="auto" w:fill="FFFFFF"/>
        <w:spacing w:before="100" w:beforeAutospacing="1" w:after="100" w:afterAutospacing="1"/>
        <w:jc w:val="left"/>
        <w:outlineLvl w:val="2"/>
        <w:rPr>
          <w:rFonts w:ascii="微软雅黑" w:eastAsia="微软雅黑" w:hAnsi="微软雅黑" w:cs="宋体"/>
          <w:b/>
          <w:bCs/>
          <w:color w:val="121212"/>
          <w:kern w:val="0"/>
          <w:sz w:val="26"/>
          <w:szCs w:val="26"/>
        </w:rPr>
      </w:pPr>
      <w:r w:rsidRPr="007A0EE4">
        <w:rPr>
          <w:rFonts w:ascii="微软雅黑" w:eastAsia="微软雅黑" w:hAnsi="微软雅黑" w:cs="宋体" w:hint="eastAsia"/>
          <w:b/>
          <w:bCs/>
          <w:color w:val="121212"/>
          <w:kern w:val="0"/>
          <w:sz w:val="26"/>
          <w:szCs w:val="26"/>
        </w:rPr>
        <w:t>2.1. 基本术语</w:t>
      </w:r>
    </w:p>
    <w:p w14:paraId="3A74F4F0" w14:textId="77777777" w:rsidR="007A0EE4" w:rsidRPr="007A0EE4" w:rsidRDefault="007A0EE4" w:rsidP="007A0EE4">
      <w:pPr>
        <w:widowControl/>
        <w:numPr>
          <w:ilvl w:val="0"/>
          <w:numId w:val="8"/>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数据（data）</w:t>
      </w:r>
      <w:r w:rsidRPr="007A0EE4">
        <w:rPr>
          <w:rFonts w:ascii="微软雅黑" w:eastAsia="微软雅黑" w:hAnsi="微软雅黑" w:cs="宋体" w:hint="eastAsia"/>
          <w:color w:val="121212"/>
          <w:kern w:val="0"/>
          <w:sz w:val="27"/>
          <w:szCs w:val="27"/>
        </w:rPr>
        <w:t> :运送消息的实体。</w:t>
      </w:r>
    </w:p>
    <w:p w14:paraId="33E55BED" w14:textId="77777777" w:rsidR="007A0EE4" w:rsidRPr="007A0EE4" w:rsidRDefault="007A0EE4" w:rsidP="007A0EE4">
      <w:pPr>
        <w:widowControl/>
        <w:numPr>
          <w:ilvl w:val="0"/>
          <w:numId w:val="8"/>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信号（signal）</w:t>
      </w:r>
      <w:r w:rsidRPr="007A0EE4">
        <w:rPr>
          <w:rFonts w:ascii="微软雅黑" w:eastAsia="微软雅黑" w:hAnsi="微软雅黑" w:cs="宋体" w:hint="eastAsia"/>
          <w:color w:val="121212"/>
          <w:kern w:val="0"/>
          <w:sz w:val="27"/>
          <w:szCs w:val="27"/>
        </w:rPr>
        <w:t> ：数据的电气的或电磁的表现。或者说信号是适合在传输介质上传输的对象。</w:t>
      </w:r>
    </w:p>
    <w:p w14:paraId="01046A8B" w14:textId="77777777" w:rsidR="007A0EE4" w:rsidRPr="007A0EE4" w:rsidRDefault="007A0EE4" w:rsidP="007A0EE4">
      <w:pPr>
        <w:widowControl/>
        <w:numPr>
          <w:ilvl w:val="0"/>
          <w:numId w:val="8"/>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码元（ code）</w:t>
      </w:r>
      <w:r w:rsidRPr="007A0EE4">
        <w:rPr>
          <w:rFonts w:ascii="微软雅黑" w:eastAsia="微软雅黑" w:hAnsi="微软雅黑" w:cs="宋体" w:hint="eastAsia"/>
          <w:color w:val="121212"/>
          <w:kern w:val="0"/>
          <w:sz w:val="27"/>
          <w:szCs w:val="27"/>
        </w:rPr>
        <w:t> ：在使用时间域（或简称为时域）的波形来表示数字信号时，代表不同离散数值的基本波形。</w:t>
      </w:r>
    </w:p>
    <w:p w14:paraId="21780900" w14:textId="77777777" w:rsidR="007A0EE4" w:rsidRPr="007A0EE4" w:rsidRDefault="007A0EE4" w:rsidP="007A0EE4">
      <w:pPr>
        <w:widowControl/>
        <w:numPr>
          <w:ilvl w:val="0"/>
          <w:numId w:val="8"/>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单工（simplex ）</w:t>
      </w:r>
      <w:r w:rsidRPr="007A0EE4">
        <w:rPr>
          <w:rFonts w:ascii="微软雅黑" w:eastAsia="微软雅黑" w:hAnsi="微软雅黑" w:cs="宋体" w:hint="eastAsia"/>
          <w:color w:val="121212"/>
          <w:kern w:val="0"/>
          <w:sz w:val="27"/>
          <w:szCs w:val="27"/>
        </w:rPr>
        <w:t> : 只能有一个方向的通信而没有反方向的交互。</w:t>
      </w:r>
    </w:p>
    <w:p w14:paraId="14FE08D0" w14:textId="77777777" w:rsidR="007A0EE4" w:rsidRPr="007A0EE4" w:rsidRDefault="007A0EE4" w:rsidP="007A0EE4">
      <w:pPr>
        <w:widowControl/>
        <w:numPr>
          <w:ilvl w:val="0"/>
          <w:numId w:val="8"/>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半双工（half duplex ）</w:t>
      </w:r>
      <w:r w:rsidRPr="007A0EE4">
        <w:rPr>
          <w:rFonts w:ascii="微软雅黑" w:eastAsia="微软雅黑" w:hAnsi="微软雅黑" w:cs="宋体" w:hint="eastAsia"/>
          <w:color w:val="121212"/>
          <w:kern w:val="0"/>
          <w:sz w:val="27"/>
          <w:szCs w:val="27"/>
        </w:rPr>
        <w:t> ：通信的双方都可以发送信息，但不能双方同时发送(当然也就不能同时接收)。</w:t>
      </w:r>
    </w:p>
    <w:p w14:paraId="70A4E14C" w14:textId="77777777" w:rsidR="007A0EE4" w:rsidRPr="007A0EE4" w:rsidRDefault="007A0EE4" w:rsidP="007A0EE4">
      <w:pPr>
        <w:widowControl/>
        <w:numPr>
          <w:ilvl w:val="0"/>
          <w:numId w:val="8"/>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全双工（full duplex）</w:t>
      </w:r>
      <w:r w:rsidRPr="007A0EE4">
        <w:rPr>
          <w:rFonts w:ascii="微软雅黑" w:eastAsia="微软雅黑" w:hAnsi="微软雅黑" w:cs="宋体" w:hint="eastAsia"/>
          <w:color w:val="121212"/>
          <w:kern w:val="0"/>
          <w:sz w:val="27"/>
          <w:szCs w:val="27"/>
        </w:rPr>
        <w:t> : 通信的双方可以同时发送和接收信息。</w:t>
      </w:r>
    </w:p>
    <w:p w14:paraId="00641EFB" w14:textId="4DD3A374" w:rsidR="007A0EE4" w:rsidRPr="007A0EE4" w:rsidRDefault="007A0EE4" w:rsidP="007A0EE4">
      <w:pPr>
        <w:widowControl/>
        <w:jc w:val="left"/>
        <w:rPr>
          <w:rFonts w:ascii="宋体" w:eastAsia="宋体" w:hAnsi="宋体" w:cs="宋体" w:hint="eastAsia"/>
          <w:kern w:val="0"/>
          <w:sz w:val="24"/>
          <w:szCs w:val="24"/>
        </w:rPr>
      </w:pPr>
      <w:r w:rsidRPr="007A0EE4">
        <w:rPr>
          <w:rFonts w:ascii="宋体" w:eastAsia="宋体" w:hAnsi="宋体" w:cs="宋体"/>
          <w:noProof/>
          <w:kern w:val="0"/>
          <w:sz w:val="24"/>
          <w:szCs w:val="24"/>
        </w:rPr>
        <w:lastRenderedPageBreak/>
        <mc:AlternateContent>
          <mc:Choice Requires="wps">
            <w:drawing>
              <wp:inline distT="0" distB="0" distL="0" distR="0" wp14:anchorId="44FB2361" wp14:editId="2C622FE1">
                <wp:extent cx="6188710" cy="4389120"/>
                <wp:effectExtent l="0" t="0" r="0" b="0"/>
                <wp:docPr id="1450749150" name="矩形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88710" cy="4389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C6DB74" id="矩形 16" o:spid="_x0000_s1026" style="width:487.3pt;height:34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" filled="f" stroked="f">
                <o:lock v:ext="edit" aspectratio="t"/>
                <w10:anchorlock/>
              </v:rect>
            </w:pict>
          </mc:Fallback>
        </mc:AlternateContent>
      </w:r>
    </w:p>
    <w:p w14:paraId="1C053085" w14:textId="77777777" w:rsidR="007A0EE4" w:rsidRPr="007A0EE4" w:rsidRDefault="007A0EE4" w:rsidP="007A0EE4">
      <w:pPr>
        <w:widowControl/>
        <w:numPr>
          <w:ilvl w:val="0"/>
          <w:numId w:val="9"/>
        </w:numPr>
        <w:shd w:val="clear" w:color="auto" w:fill="FFFFFF"/>
        <w:spacing w:before="100" w:beforeAutospacing="1" w:after="100" w:afterAutospacing="1"/>
        <w:jc w:val="left"/>
        <w:rPr>
          <w:rFonts w:ascii="微软雅黑" w:eastAsia="微软雅黑" w:hAnsi="微软雅黑" w:cs="宋体"/>
          <w:color w:val="121212"/>
          <w:kern w:val="0"/>
          <w:sz w:val="27"/>
          <w:szCs w:val="27"/>
        </w:rPr>
      </w:pPr>
      <w:r w:rsidRPr="007A0EE4">
        <w:rPr>
          <w:rFonts w:ascii="微软雅黑" w:eastAsia="微软雅黑" w:hAnsi="微软雅黑" w:cs="宋体" w:hint="eastAsia"/>
          <w:b/>
          <w:bCs/>
          <w:color w:val="121212"/>
          <w:kern w:val="0"/>
          <w:sz w:val="27"/>
          <w:szCs w:val="27"/>
        </w:rPr>
        <w:t>失真</w:t>
      </w:r>
      <w:r w:rsidRPr="007A0EE4">
        <w:rPr>
          <w:rFonts w:ascii="微软雅黑" w:eastAsia="微软雅黑" w:hAnsi="微软雅黑" w:cs="宋体" w:hint="eastAsia"/>
          <w:color w:val="121212"/>
          <w:kern w:val="0"/>
          <w:sz w:val="27"/>
          <w:szCs w:val="27"/>
        </w:rPr>
        <w:t>：失去真实性，主要是指接受到的信号和发送的信号不同，有磨损和衰减。影响失真程度的因素：1.码元传输速率 2.信号传输距离 3.噪声干扰 4.传输媒体质量</w:t>
      </w:r>
    </w:p>
    <w:p w14:paraId="0E230DAD" w14:textId="6E9DD0D3" w:rsidR="007A0EE4" w:rsidRPr="007A0EE4" w:rsidRDefault="007A0EE4" w:rsidP="007A0EE4">
      <w:pPr>
        <w:widowControl/>
        <w:jc w:val="left"/>
        <w:rPr>
          <w:rFonts w:ascii="宋体" w:eastAsia="宋体" w:hAnsi="宋体" w:cs="宋体" w:hint="eastAsia"/>
          <w:kern w:val="0"/>
          <w:sz w:val="24"/>
          <w:szCs w:val="24"/>
        </w:rPr>
      </w:pPr>
      <w:r w:rsidRPr="007A0EE4">
        <w:rPr>
          <w:rFonts w:ascii="宋体" w:eastAsia="宋体" w:hAnsi="宋体" w:cs="宋体"/>
          <w:noProof/>
          <w:kern w:val="0"/>
          <w:sz w:val="24"/>
          <w:szCs w:val="24"/>
        </w:rPr>
        <w:lastRenderedPageBreak/>
        <mc:AlternateContent>
          <mc:Choice Requires="wps">
            <w:drawing>
              <wp:inline distT="0" distB="0" distL="0" distR="0" wp14:anchorId="718928FC" wp14:editId="31BB0439">
                <wp:extent cx="9824085" cy="4096385"/>
                <wp:effectExtent l="0" t="0" r="0" b="0"/>
                <wp:docPr id="298616401" name="矩形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824085" cy="409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EAB47D" id="矩形 15" o:spid="_x0000_s1026" style="width:773.55pt;height:32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" filled="f" stroked="f">
                <o:lock v:ext="edit" aspectratio="t"/>
                <w10:anchorlock/>
              </v:rect>
            </w:pict>
          </mc:Fallback>
        </mc:AlternateContent>
      </w:r>
    </w:p>
    <w:p w14:paraId="71D05FEA" w14:textId="77777777" w:rsidR="007A0EE4" w:rsidRPr="007A0EE4" w:rsidRDefault="007A0EE4" w:rsidP="007A0EE4">
      <w:pPr>
        <w:widowControl/>
        <w:numPr>
          <w:ilvl w:val="0"/>
          <w:numId w:val="10"/>
        </w:numPr>
        <w:shd w:val="clear" w:color="auto" w:fill="FFFFFF"/>
        <w:spacing w:before="100" w:beforeAutospacing="1" w:after="100" w:afterAutospacing="1"/>
        <w:jc w:val="left"/>
        <w:rPr>
          <w:rFonts w:ascii="微软雅黑" w:eastAsia="微软雅黑" w:hAnsi="微软雅黑" w:cs="宋体"/>
          <w:color w:val="121212"/>
          <w:kern w:val="0"/>
          <w:sz w:val="27"/>
          <w:szCs w:val="27"/>
        </w:rPr>
      </w:pPr>
      <w:r w:rsidRPr="007A0EE4">
        <w:rPr>
          <w:rFonts w:ascii="微软雅黑" w:eastAsia="微软雅黑" w:hAnsi="微软雅黑" w:cs="宋体" w:hint="eastAsia"/>
          <w:b/>
          <w:bCs/>
          <w:color w:val="121212"/>
          <w:kern w:val="0"/>
          <w:sz w:val="27"/>
          <w:szCs w:val="27"/>
        </w:rPr>
        <w:t>奈氏准则</w:t>
      </w:r>
      <w:r w:rsidRPr="007A0EE4">
        <w:rPr>
          <w:rFonts w:ascii="微软雅黑" w:eastAsia="微软雅黑" w:hAnsi="微软雅黑" w:cs="宋体" w:hint="eastAsia"/>
          <w:color w:val="121212"/>
          <w:kern w:val="0"/>
          <w:sz w:val="27"/>
          <w:szCs w:val="27"/>
        </w:rPr>
        <w:t> : 在任何信道中，码元的传输的效率是有上限的，传输速率超过此上限，就会出现严重的码间串扰问题，使接收端对码元的判决（即识别）成为不可能。</w:t>
      </w:r>
    </w:p>
    <w:p w14:paraId="61FC8B71" w14:textId="77777777" w:rsidR="007A0EE4" w:rsidRPr="007A0EE4" w:rsidRDefault="007A0EE4" w:rsidP="007A0EE4">
      <w:pPr>
        <w:widowControl/>
        <w:numPr>
          <w:ilvl w:val="0"/>
          <w:numId w:val="10"/>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香农定理</w:t>
      </w:r>
      <w:r w:rsidRPr="007A0EE4">
        <w:rPr>
          <w:rFonts w:ascii="微软雅黑" w:eastAsia="微软雅黑" w:hAnsi="微软雅黑" w:cs="宋体" w:hint="eastAsia"/>
          <w:color w:val="121212"/>
          <w:kern w:val="0"/>
          <w:sz w:val="27"/>
          <w:szCs w:val="27"/>
        </w:rPr>
        <w:t> ：在带宽受限且有噪声的信道中，为了不产生误差，信息的数据传输速率有上限值。</w:t>
      </w:r>
    </w:p>
    <w:p w14:paraId="307E5C92" w14:textId="77777777" w:rsidR="007A0EE4" w:rsidRPr="007A0EE4" w:rsidRDefault="007A0EE4" w:rsidP="007A0EE4">
      <w:pPr>
        <w:widowControl/>
        <w:numPr>
          <w:ilvl w:val="0"/>
          <w:numId w:val="10"/>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基带信号（baseband signal）</w:t>
      </w:r>
      <w:r w:rsidRPr="007A0EE4">
        <w:rPr>
          <w:rFonts w:ascii="微软雅黑" w:eastAsia="微软雅黑" w:hAnsi="微软雅黑" w:cs="宋体" w:hint="eastAsia"/>
          <w:color w:val="121212"/>
          <w:kern w:val="0"/>
          <w:sz w:val="27"/>
          <w:szCs w:val="27"/>
        </w:rPr>
        <w:t> : 来自信源的信号。指没有经过调制的数字信号或模拟信号。</w:t>
      </w:r>
    </w:p>
    <w:p w14:paraId="7AB223CE" w14:textId="77777777" w:rsidR="007A0EE4" w:rsidRPr="007A0EE4" w:rsidRDefault="007A0EE4" w:rsidP="007A0EE4">
      <w:pPr>
        <w:widowControl/>
        <w:numPr>
          <w:ilvl w:val="0"/>
          <w:numId w:val="10"/>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带通（频带）信号（bandpass signal）</w:t>
      </w:r>
      <w:r w:rsidRPr="007A0EE4">
        <w:rPr>
          <w:rFonts w:ascii="微软雅黑" w:eastAsia="微软雅黑" w:hAnsi="微软雅黑" w:cs="宋体" w:hint="eastAsia"/>
          <w:color w:val="121212"/>
          <w:kern w:val="0"/>
          <w:sz w:val="27"/>
          <w:szCs w:val="27"/>
        </w:rPr>
        <w:t> ：把基带信号经过载波调制后，把信号的频率范围搬移到较高的频段以便在信道中传输（即仅在一段频率范围内能够通过信道），这里调制过后的信号就是带通信号。</w:t>
      </w:r>
    </w:p>
    <w:p w14:paraId="1F147CB7" w14:textId="77777777" w:rsidR="007A0EE4" w:rsidRPr="007A0EE4" w:rsidRDefault="007A0EE4" w:rsidP="007A0EE4">
      <w:pPr>
        <w:widowControl/>
        <w:numPr>
          <w:ilvl w:val="0"/>
          <w:numId w:val="10"/>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lastRenderedPageBreak/>
        <w:t>调制（modulation ）</w:t>
      </w:r>
      <w:r w:rsidRPr="007A0EE4">
        <w:rPr>
          <w:rFonts w:ascii="微软雅黑" w:eastAsia="微软雅黑" w:hAnsi="微软雅黑" w:cs="宋体" w:hint="eastAsia"/>
          <w:color w:val="121212"/>
          <w:kern w:val="0"/>
          <w:sz w:val="27"/>
          <w:szCs w:val="27"/>
        </w:rPr>
        <w:t> : 对信号源的信息进行处理后加到载波信号上，使其变为适合在信道传输的形式的过程。</w:t>
      </w:r>
    </w:p>
    <w:p w14:paraId="70013B17" w14:textId="77777777" w:rsidR="007A0EE4" w:rsidRPr="007A0EE4" w:rsidRDefault="007A0EE4" w:rsidP="007A0EE4">
      <w:pPr>
        <w:widowControl/>
        <w:numPr>
          <w:ilvl w:val="0"/>
          <w:numId w:val="10"/>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信噪比（signal-to-noise ratio ）</w:t>
      </w:r>
      <w:r w:rsidRPr="007A0EE4">
        <w:rPr>
          <w:rFonts w:ascii="微软雅黑" w:eastAsia="微软雅黑" w:hAnsi="微软雅黑" w:cs="宋体" w:hint="eastAsia"/>
          <w:color w:val="121212"/>
          <w:kern w:val="0"/>
          <w:sz w:val="27"/>
          <w:szCs w:val="27"/>
        </w:rPr>
        <w:t> : 指信号的平均功率和噪声的平均功率之比，记为 S/N。信噪比（dB）=10*log10（S/N）。</w:t>
      </w:r>
    </w:p>
    <w:p w14:paraId="7A44CD8C" w14:textId="77777777" w:rsidR="007A0EE4" w:rsidRPr="007A0EE4" w:rsidRDefault="007A0EE4" w:rsidP="007A0EE4">
      <w:pPr>
        <w:widowControl/>
        <w:numPr>
          <w:ilvl w:val="0"/>
          <w:numId w:val="10"/>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信道复用（channel multiplexing ）</w:t>
      </w:r>
      <w:r w:rsidRPr="007A0EE4">
        <w:rPr>
          <w:rFonts w:ascii="微软雅黑" w:eastAsia="微软雅黑" w:hAnsi="微软雅黑" w:cs="宋体" w:hint="eastAsia"/>
          <w:color w:val="121212"/>
          <w:kern w:val="0"/>
          <w:sz w:val="27"/>
          <w:szCs w:val="27"/>
        </w:rPr>
        <w:t> ：指多个用户共享同一个信道。（并不一定是同时）。</w:t>
      </w:r>
    </w:p>
    <w:p w14:paraId="3C8E7F27" w14:textId="757FCAC8" w:rsidR="007A0EE4" w:rsidRPr="007A0EE4" w:rsidRDefault="007A0EE4" w:rsidP="007A0EE4">
      <w:pPr>
        <w:widowControl/>
        <w:jc w:val="left"/>
        <w:rPr>
          <w:rFonts w:ascii="宋体" w:eastAsia="宋体" w:hAnsi="宋体" w:cs="宋体" w:hint="eastAsia"/>
          <w:kern w:val="0"/>
          <w:sz w:val="24"/>
          <w:szCs w:val="24"/>
        </w:rPr>
      </w:pPr>
      <w:r w:rsidRPr="007A0EE4">
        <w:rPr>
          <w:rFonts w:ascii="宋体" w:eastAsia="宋体" w:hAnsi="宋体" w:cs="宋体"/>
          <w:noProof/>
          <w:kern w:val="0"/>
          <w:sz w:val="24"/>
          <w:szCs w:val="24"/>
        </w:rPr>
        <mc:AlternateContent>
          <mc:Choice Requires="wps">
            <w:drawing>
              <wp:inline distT="0" distB="0" distL="0" distR="0" wp14:anchorId="35F64934" wp14:editId="5386CD53">
                <wp:extent cx="8997950" cy="2750820"/>
                <wp:effectExtent l="0" t="0" r="0" b="0"/>
                <wp:docPr id="15714950" name="矩形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997950" cy="2750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AC34C3" id="矩形 14" o:spid="_x0000_s1026" style="width:708.5pt;height:21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" filled="f" stroked="f">
                <o:lock v:ext="edit" aspectratio="t"/>
                <w10:anchorlock/>
              </v:rect>
            </w:pict>
          </mc:Fallback>
        </mc:AlternateContent>
      </w:r>
    </w:p>
    <w:p w14:paraId="41B0C86B" w14:textId="77777777" w:rsidR="007A0EE4" w:rsidRPr="007A0EE4" w:rsidRDefault="007A0EE4" w:rsidP="007A0EE4">
      <w:pPr>
        <w:widowControl/>
        <w:numPr>
          <w:ilvl w:val="0"/>
          <w:numId w:val="11"/>
        </w:numPr>
        <w:shd w:val="clear" w:color="auto" w:fill="FFFFFF"/>
        <w:spacing w:before="100" w:beforeAutospacing="1" w:after="100" w:afterAutospacing="1"/>
        <w:jc w:val="left"/>
        <w:rPr>
          <w:rFonts w:ascii="微软雅黑" w:eastAsia="微软雅黑" w:hAnsi="微软雅黑" w:cs="宋体"/>
          <w:color w:val="121212"/>
          <w:kern w:val="0"/>
          <w:sz w:val="27"/>
          <w:szCs w:val="27"/>
        </w:rPr>
      </w:pPr>
      <w:r w:rsidRPr="007A0EE4">
        <w:rPr>
          <w:rFonts w:ascii="微软雅黑" w:eastAsia="微软雅黑" w:hAnsi="微软雅黑" w:cs="宋体" w:hint="eastAsia"/>
          <w:b/>
          <w:bCs/>
          <w:color w:val="121212"/>
          <w:kern w:val="0"/>
          <w:sz w:val="27"/>
          <w:szCs w:val="27"/>
        </w:rPr>
        <w:t>比特率（bit rate ）</w:t>
      </w:r>
      <w:r w:rsidRPr="007A0EE4">
        <w:rPr>
          <w:rFonts w:ascii="微软雅黑" w:eastAsia="微软雅黑" w:hAnsi="微软雅黑" w:cs="宋体" w:hint="eastAsia"/>
          <w:color w:val="121212"/>
          <w:kern w:val="0"/>
          <w:sz w:val="27"/>
          <w:szCs w:val="27"/>
        </w:rPr>
        <w:t> ：单位时间（每秒）内传送的比特数。</w:t>
      </w:r>
    </w:p>
    <w:p w14:paraId="36059520" w14:textId="77777777" w:rsidR="007A0EE4" w:rsidRPr="007A0EE4" w:rsidRDefault="007A0EE4" w:rsidP="007A0EE4">
      <w:pPr>
        <w:widowControl/>
        <w:numPr>
          <w:ilvl w:val="0"/>
          <w:numId w:val="11"/>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波特率（baud rate）</w:t>
      </w:r>
      <w:r w:rsidRPr="007A0EE4">
        <w:rPr>
          <w:rFonts w:ascii="微软雅黑" w:eastAsia="微软雅黑" w:hAnsi="微软雅黑" w:cs="宋体" w:hint="eastAsia"/>
          <w:color w:val="121212"/>
          <w:kern w:val="0"/>
          <w:sz w:val="27"/>
          <w:szCs w:val="27"/>
        </w:rPr>
        <w:t> ：单位时间载波调制状态改变的次数。针对数据信号对载波的调制速率。</w:t>
      </w:r>
    </w:p>
    <w:p w14:paraId="0F36C7D1" w14:textId="77777777" w:rsidR="007A0EE4" w:rsidRPr="007A0EE4" w:rsidRDefault="007A0EE4" w:rsidP="007A0EE4">
      <w:pPr>
        <w:widowControl/>
        <w:numPr>
          <w:ilvl w:val="0"/>
          <w:numId w:val="11"/>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复用（multiplexing）</w:t>
      </w:r>
      <w:r w:rsidRPr="007A0EE4">
        <w:rPr>
          <w:rFonts w:ascii="微软雅黑" w:eastAsia="微软雅黑" w:hAnsi="微软雅黑" w:cs="宋体" w:hint="eastAsia"/>
          <w:color w:val="121212"/>
          <w:kern w:val="0"/>
          <w:sz w:val="27"/>
          <w:szCs w:val="27"/>
        </w:rPr>
        <w:t> ：共享信道的方法。</w:t>
      </w:r>
    </w:p>
    <w:p w14:paraId="439C5293" w14:textId="77777777" w:rsidR="007A0EE4" w:rsidRPr="007A0EE4" w:rsidRDefault="007A0EE4" w:rsidP="007A0EE4">
      <w:pPr>
        <w:widowControl/>
        <w:numPr>
          <w:ilvl w:val="0"/>
          <w:numId w:val="11"/>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ADSL（Asymmetric Digital Subscriber Line ）</w:t>
      </w:r>
      <w:r w:rsidRPr="007A0EE4">
        <w:rPr>
          <w:rFonts w:ascii="微软雅黑" w:eastAsia="微软雅黑" w:hAnsi="微软雅黑" w:cs="宋体" w:hint="eastAsia"/>
          <w:color w:val="121212"/>
          <w:kern w:val="0"/>
          <w:sz w:val="27"/>
          <w:szCs w:val="27"/>
        </w:rPr>
        <w:t> ：非对称数字用户线。</w:t>
      </w:r>
    </w:p>
    <w:p w14:paraId="5F18AD56" w14:textId="77777777" w:rsidR="007A0EE4" w:rsidRPr="007A0EE4" w:rsidRDefault="007A0EE4" w:rsidP="007A0EE4">
      <w:pPr>
        <w:widowControl/>
        <w:numPr>
          <w:ilvl w:val="0"/>
          <w:numId w:val="11"/>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光纤同轴混合网（HFC 网）</w:t>
      </w:r>
      <w:r w:rsidRPr="007A0EE4">
        <w:rPr>
          <w:rFonts w:ascii="微软雅黑" w:eastAsia="微软雅黑" w:hAnsi="微软雅黑" w:cs="宋体" w:hint="eastAsia"/>
          <w:color w:val="121212"/>
          <w:kern w:val="0"/>
          <w:sz w:val="27"/>
          <w:szCs w:val="27"/>
        </w:rPr>
        <w:t> :在目前覆盖范围很广的有线电视网的基础上开发的一种居民宽带接入网</w:t>
      </w:r>
    </w:p>
    <w:p w14:paraId="50BEB793" w14:textId="77777777" w:rsidR="007A0EE4" w:rsidRPr="007A0EE4" w:rsidRDefault="007A0EE4" w:rsidP="007A0EE4">
      <w:pPr>
        <w:widowControl/>
        <w:shd w:val="clear" w:color="auto" w:fill="FFFFFF"/>
        <w:spacing w:before="100" w:beforeAutospacing="1" w:after="100" w:afterAutospacing="1"/>
        <w:jc w:val="left"/>
        <w:outlineLvl w:val="2"/>
        <w:rPr>
          <w:rFonts w:ascii="微软雅黑" w:eastAsia="微软雅黑" w:hAnsi="微软雅黑" w:cs="宋体" w:hint="eastAsia"/>
          <w:b/>
          <w:bCs/>
          <w:color w:val="121212"/>
          <w:kern w:val="0"/>
          <w:sz w:val="26"/>
          <w:szCs w:val="26"/>
        </w:rPr>
      </w:pPr>
      <w:r w:rsidRPr="007A0EE4">
        <w:rPr>
          <w:rFonts w:ascii="微软雅黑" w:eastAsia="微软雅黑" w:hAnsi="微软雅黑" w:cs="宋体" w:hint="eastAsia"/>
          <w:b/>
          <w:bCs/>
          <w:color w:val="121212"/>
          <w:kern w:val="0"/>
          <w:sz w:val="26"/>
          <w:szCs w:val="26"/>
        </w:rPr>
        <w:lastRenderedPageBreak/>
        <w:t>2.2. 重要知识点总结</w:t>
      </w:r>
    </w:p>
    <w:p w14:paraId="3F955B7E" w14:textId="77777777" w:rsidR="007A0EE4" w:rsidRPr="007A0EE4" w:rsidRDefault="007A0EE4" w:rsidP="007A0EE4">
      <w:pPr>
        <w:widowControl/>
        <w:numPr>
          <w:ilvl w:val="0"/>
          <w:numId w:val="12"/>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物理层的主要任务就是确定与传输媒体接口有关的一些特性，如机械特性，电气特性，功能特性，过程特性。</w:t>
      </w:r>
    </w:p>
    <w:p w14:paraId="5FE3C97D" w14:textId="77777777" w:rsidR="007A0EE4" w:rsidRPr="007A0EE4" w:rsidRDefault="007A0EE4" w:rsidP="007A0EE4">
      <w:pPr>
        <w:widowControl/>
        <w:numPr>
          <w:ilvl w:val="0"/>
          <w:numId w:val="12"/>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color w:val="121212"/>
          <w:kern w:val="0"/>
          <w:sz w:val="27"/>
          <w:szCs w:val="27"/>
        </w:rPr>
        <w:t>一个数据通信系统可划分为三大部分，即源系统，传输系统，目的系统。源系统包括源点（或源站，信源）和发送器，目的系统包括接收器和终点。</w:t>
      </w:r>
    </w:p>
    <w:p w14:paraId="40B59CA6" w14:textId="77777777" w:rsidR="007A0EE4" w:rsidRPr="007A0EE4" w:rsidRDefault="007A0EE4" w:rsidP="007A0EE4">
      <w:pPr>
        <w:widowControl/>
        <w:numPr>
          <w:ilvl w:val="0"/>
          <w:numId w:val="12"/>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通信的目的是传送消息。如话音，文字，图像等都是消息，数据是运送消息的实体。信号则是数据的电器或电磁的表现。</w:t>
      </w:r>
    </w:p>
    <w:p w14:paraId="124756C9" w14:textId="77777777" w:rsidR="007A0EE4" w:rsidRPr="007A0EE4" w:rsidRDefault="007A0EE4" w:rsidP="007A0EE4">
      <w:pPr>
        <w:widowControl/>
        <w:numPr>
          <w:ilvl w:val="0"/>
          <w:numId w:val="12"/>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color w:val="121212"/>
          <w:kern w:val="0"/>
          <w:sz w:val="27"/>
          <w:szCs w:val="27"/>
        </w:rPr>
        <w:t>根据信号中代表消息的参数的取值方式不同，信号可分为模拟信号（或连续信号）和数字信号（或离散信号）。在使用时间域（简称时域）的波形表示数字信号时，代表不同离散数值的基本波形称为码元。</w:t>
      </w:r>
    </w:p>
    <w:p w14:paraId="55D925A0" w14:textId="77777777" w:rsidR="007A0EE4" w:rsidRPr="007A0EE4" w:rsidRDefault="007A0EE4" w:rsidP="007A0EE4">
      <w:pPr>
        <w:widowControl/>
        <w:numPr>
          <w:ilvl w:val="0"/>
          <w:numId w:val="12"/>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color w:val="121212"/>
          <w:kern w:val="0"/>
          <w:sz w:val="27"/>
          <w:szCs w:val="27"/>
        </w:rPr>
        <w:t>根据双方信息交互的方式，通信可划分为单向通信（或单工通信），双向交替通信（或半双工通信），双向同时通信（全双工通信）。</w:t>
      </w:r>
    </w:p>
    <w:p w14:paraId="06854558" w14:textId="77777777" w:rsidR="007A0EE4" w:rsidRPr="007A0EE4" w:rsidRDefault="007A0EE4" w:rsidP="007A0EE4">
      <w:pPr>
        <w:widowControl/>
        <w:numPr>
          <w:ilvl w:val="0"/>
          <w:numId w:val="12"/>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color w:val="121212"/>
          <w:kern w:val="0"/>
          <w:sz w:val="27"/>
          <w:szCs w:val="27"/>
        </w:rPr>
        <w:t>来自信源的信号称为基带信号。信号要在信道上传输就要经过调制。调制有基带调制和带通调制之分。最基本的带通调制方法有调幅，调频和调相。还有更复杂的调制方法，如正交振幅调制。</w:t>
      </w:r>
    </w:p>
    <w:p w14:paraId="41C1E8C2" w14:textId="77777777" w:rsidR="007A0EE4" w:rsidRPr="007A0EE4" w:rsidRDefault="007A0EE4" w:rsidP="007A0EE4">
      <w:pPr>
        <w:widowControl/>
        <w:numPr>
          <w:ilvl w:val="0"/>
          <w:numId w:val="12"/>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color w:val="121212"/>
          <w:kern w:val="0"/>
          <w:sz w:val="27"/>
          <w:szCs w:val="27"/>
        </w:rPr>
        <w:t>要提高数据在信道上的传递速率，可以使用更好的传输媒体，或使用先进的调制技术。但数据传输速率不可能任意被提高。</w:t>
      </w:r>
    </w:p>
    <w:p w14:paraId="470B1F43" w14:textId="77777777" w:rsidR="007A0EE4" w:rsidRPr="007A0EE4" w:rsidRDefault="007A0EE4" w:rsidP="007A0EE4">
      <w:pPr>
        <w:widowControl/>
        <w:numPr>
          <w:ilvl w:val="0"/>
          <w:numId w:val="12"/>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color w:val="121212"/>
          <w:kern w:val="0"/>
          <w:sz w:val="27"/>
          <w:szCs w:val="27"/>
        </w:rPr>
        <w:t>传输媒体可分为两大类，即导引型传输媒体（双绞线，同轴电缆，光纤）和非导引型传输媒体（无线，红外，大气激光）。</w:t>
      </w:r>
    </w:p>
    <w:p w14:paraId="10BB1D71" w14:textId="77777777" w:rsidR="007A0EE4" w:rsidRPr="007A0EE4" w:rsidRDefault="007A0EE4" w:rsidP="007A0EE4">
      <w:pPr>
        <w:widowControl/>
        <w:numPr>
          <w:ilvl w:val="0"/>
          <w:numId w:val="12"/>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color w:val="121212"/>
          <w:kern w:val="0"/>
          <w:sz w:val="27"/>
          <w:szCs w:val="27"/>
        </w:rPr>
        <w:lastRenderedPageBreak/>
        <w:t>了有效利用光纤资源，在光纤干线和用户之间广泛使用无源光网络 PON。无源光网络无需配备电源，其长期运营成本和管理成本都很低。最流行的无源光网络是以太网无源光网络 EPON 和吉比特无源光网络 GPON。</w:t>
      </w:r>
    </w:p>
    <w:p w14:paraId="75653231" w14:textId="77777777" w:rsidR="007A0EE4" w:rsidRPr="007A0EE4" w:rsidRDefault="007A0EE4" w:rsidP="007A0EE4">
      <w:pPr>
        <w:widowControl/>
        <w:shd w:val="clear" w:color="auto" w:fill="FFFFFF"/>
        <w:spacing w:before="100" w:beforeAutospacing="1" w:after="100" w:afterAutospacing="1"/>
        <w:jc w:val="left"/>
        <w:outlineLvl w:val="2"/>
        <w:rPr>
          <w:rFonts w:ascii="微软雅黑" w:eastAsia="微软雅黑" w:hAnsi="微软雅黑" w:cs="宋体" w:hint="eastAsia"/>
          <w:b/>
          <w:bCs/>
          <w:color w:val="121212"/>
          <w:kern w:val="0"/>
          <w:sz w:val="26"/>
          <w:szCs w:val="26"/>
        </w:rPr>
      </w:pPr>
      <w:r w:rsidRPr="007A0EE4">
        <w:rPr>
          <w:rFonts w:ascii="微软雅黑" w:eastAsia="微软雅黑" w:hAnsi="微软雅黑" w:cs="宋体" w:hint="eastAsia"/>
          <w:b/>
          <w:bCs/>
          <w:color w:val="121212"/>
          <w:kern w:val="0"/>
          <w:sz w:val="26"/>
          <w:szCs w:val="26"/>
        </w:rPr>
        <w:t>2.3. 补充</w:t>
      </w:r>
    </w:p>
    <w:p w14:paraId="46438034" w14:textId="77777777" w:rsidR="007A0EE4" w:rsidRPr="007A0EE4" w:rsidRDefault="007A0EE4" w:rsidP="007A0EE4">
      <w:pPr>
        <w:widowControl/>
        <w:shd w:val="clear" w:color="auto" w:fill="FFFFFF"/>
        <w:spacing w:before="100" w:beforeAutospacing="1" w:after="100" w:afterAutospacing="1"/>
        <w:jc w:val="left"/>
        <w:outlineLvl w:val="2"/>
        <w:rPr>
          <w:rFonts w:ascii="微软雅黑" w:eastAsia="微软雅黑" w:hAnsi="微软雅黑" w:cs="宋体" w:hint="eastAsia"/>
          <w:b/>
          <w:bCs/>
          <w:color w:val="121212"/>
          <w:kern w:val="0"/>
          <w:sz w:val="26"/>
          <w:szCs w:val="26"/>
        </w:rPr>
      </w:pPr>
      <w:r w:rsidRPr="007A0EE4">
        <w:rPr>
          <w:rFonts w:ascii="微软雅黑" w:eastAsia="微软雅黑" w:hAnsi="微软雅黑" w:cs="宋体" w:hint="eastAsia"/>
          <w:b/>
          <w:bCs/>
          <w:color w:val="121212"/>
          <w:kern w:val="0"/>
          <w:sz w:val="26"/>
          <w:szCs w:val="26"/>
        </w:rPr>
        <w:t>2.3.1. 物理层主要做啥？</w:t>
      </w:r>
    </w:p>
    <w:p w14:paraId="269A3537" w14:textId="77777777" w:rsidR="007A0EE4" w:rsidRPr="007A0EE4" w:rsidRDefault="007A0EE4" w:rsidP="007A0EE4">
      <w:pPr>
        <w:widowControl/>
        <w:shd w:val="clear" w:color="auto" w:fill="FFFFFF"/>
        <w:spacing w:before="336" w:after="336"/>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color w:val="121212"/>
          <w:kern w:val="0"/>
          <w:sz w:val="27"/>
          <w:szCs w:val="27"/>
        </w:rPr>
        <w:t>物理层主要做的事情就是 </w:t>
      </w:r>
      <w:r w:rsidRPr="007A0EE4">
        <w:rPr>
          <w:rFonts w:ascii="微软雅黑" w:eastAsia="微软雅黑" w:hAnsi="微软雅黑" w:cs="宋体" w:hint="eastAsia"/>
          <w:b/>
          <w:bCs/>
          <w:color w:val="121212"/>
          <w:kern w:val="0"/>
          <w:sz w:val="27"/>
          <w:szCs w:val="27"/>
        </w:rPr>
        <w:t>透明地传送比特流</w:t>
      </w:r>
      <w:r w:rsidRPr="007A0EE4">
        <w:rPr>
          <w:rFonts w:ascii="微软雅黑" w:eastAsia="微软雅黑" w:hAnsi="微软雅黑" w:cs="宋体" w:hint="eastAsia"/>
          <w:color w:val="121212"/>
          <w:kern w:val="0"/>
          <w:sz w:val="27"/>
          <w:szCs w:val="27"/>
        </w:rPr>
        <w:t>。也可以将物理层的主要任务描述为确定与传输媒体的接口的一些特性，即：机械特性（接口所用接线器的一些物理属性如形状尺寸），电气特性（接口电缆的各条线上出现的电压的范围），功能特性（某条线上出现的某一电平的电压的意义），过程特性（对于不同功能能的各种可能事件的出现顺序）。</w:t>
      </w:r>
    </w:p>
    <w:p w14:paraId="04F84F28" w14:textId="77777777" w:rsidR="007A0EE4" w:rsidRPr="007A0EE4" w:rsidRDefault="007A0EE4" w:rsidP="007A0EE4">
      <w:pPr>
        <w:widowControl/>
        <w:shd w:val="clear" w:color="auto" w:fill="FFFFFF"/>
        <w:spacing w:before="336" w:after="336"/>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物理层考虑的是怎样才能在连接各种计算机的传输媒体上传输数据比特流，而不是指具体的传输媒体。</w:t>
      </w:r>
      <w:r w:rsidRPr="007A0EE4">
        <w:rPr>
          <w:rFonts w:ascii="微软雅黑" w:eastAsia="微软雅黑" w:hAnsi="微软雅黑" w:cs="宋体" w:hint="eastAsia"/>
          <w:color w:val="121212"/>
          <w:kern w:val="0"/>
          <w:sz w:val="27"/>
          <w:szCs w:val="27"/>
        </w:rPr>
        <w:t> 现有的计算机网络中的硬件设备和传输媒体的种类非常繁多，而且通信手段也有许多不同的方式。物理层的作用正是尽可能地屏蔽掉这些传输媒体和通信手段的差异，使物理层上面的数据链路层感觉不到这些差异，这样就可以使数据链路层只考虑完成本层的协议和服务，而不必考虑网络的具体传输媒体和通信手段是什么。</w:t>
      </w:r>
    </w:p>
    <w:p w14:paraId="450172A5" w14:textId="77777777" w:rsidR="007A0EE4" w:rsidRPr="007A0EE4" w:rsidRDefault="007A0EE4" w:rsidP="007A0EE4">
      <w:pPr>
        <w:widowControl/>
        <w:shd w:val="clear" w:color="auto" w:fill="FFFFFF"/>
        <w:spacing w:before="100" w:beforeAutospacing="1" w:after="100" w:afterAutospacing="1"/>
        <w:jc w:val="left"/>
        <w:outlineLvl w:val="2"/>
        <w:rPr>
          <w:rFonts w:ascii="微软雅黑" w:eastAsia="微软雅黑" w:hAnsi="微软雅黑" w:cs="宋体" w:hint="eastAsia"/>
          <w:b/>
          <w:bCs/>
          <w:color w:val="121212"/>
          <w:kern w:val="0"/>
          <w:sz w:val="26"/>
          <w:szCs w:val="26"/>
        </w:rPr>
      </w:pPr>
      <w:r w:rsidRPr="007A0EE4">
        <w:rPr>
          <w:rFonts w:ascii="微软雅黑" w:eastAsia="微软雅黑" w:hAnsi="微软雅黑" w:cs="宋体" w:hint="eastAsia"/>
          <w:b/>
          <w:bCs/>
          <w:color w:val="121212"/>
          <w:kern w:val="0"/>
          <w:sz w:val="26"/>
          <w:szCs w:val="26"/>
        </w:rPr>
        <w:t>2.3.2. 几种常用的信道复用技术</w:t>
      </w:r>
    </w:p>
    <w:p w14:paraId="6397F7DC" w14:textId="77777777" w:rsidR="007A0EE4" w:rsidRPr="007A0EE4" w:rsidRDefault="007A0EE4" w:rsidP="007A0EE4">
      <w:pPr>
        <w:widowControl/>
        <w:numPr>
          <w:ilvl w:val="0"/>
          <w:numId w:val="13"/>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lastRenderedPageBreak/>
        <w:t>频分复用(FDM)</w:t>
      </w:r>
      <w:r w:rsidRPr="007A0EE4">
        <w:rPr>
          <w:rFonts w:ascii="微软雅黑" w:eastAsia="微软雅黑" w:hAnsi="微软雅黑" w:cs="宋体" w:hint="eastAsia"/>
          <w:color w:val="121212"/>
          <w:kern w:val="0"/>
          <w:sz w:val="27"/>
          <w:szCs w:val="27"/>
        </w:rPr>
        <w:t> ：所有用户在同样的时间占用不同的带宽资源。</w:t>
      </w:r>
    </w:p>
    <w:p w14:paraId="580C9D8B" w14:textId="77777777" w:rsidR="007A0EE4" w:rsidRPr="007A0EE4" w:rsidRDefault="007A0EE4" w:rsidP="007A0EE4">
      <w:pPr>
        <w:widowControl/>
        <w:numPr>
          <w:ilvl w:val="0"/>
          <w:numId w:val="13"/>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时分复用（TDM）</w:t>
      </w:r>
      <w:r w:rsidRPr="007A0EE4">
        <w:rPr>
          <w:rFonts w:ascii="微软雅黑" w:eastAsia="微软雅黑" w:hAnsi="微软雅黑" w:cs="宋体" w:hint="eastAsia"/>
          <w:color w:val="121212"/>
          <w:kern w:val="0"/>
          <w:sz w:val="27"/>
          <w:szCs w:val="27"/>
        </w:rPr>
        <w:t> ：所有用户在不同的时间占用同样的频带宽度（分时不分频）。</w:t>
      </w:r>
    </w:p>
    <w:p w14:paraId="7704C98A" w14:textId="77777777" w:rsidR="007A0EE4" w:rsidRPr="007A0EE4" w:rsidRDefault="007A0EE4" w:rsidP="007A0EE4">
      <w:pPr>
        <w:widowControl/>
        <w:numPr>
          <w:ilvl w:val="0"/>
          <w:numId w:val="13"/>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统计时分复用 (Statistic TDM)</w:t>
      </w:r>
      <w:r w:rsidRPr="007A0EE4">
        <w:rPr>
          <w:rFonts w:ascii="微软雅黑" w:eastAsia="微软雅黑" w:hAnsi="微软雅黑" w:cs="宋体" w:hint="eastAsia"/>
          <w:color w:val="121212"/>
          <w:kern w:val="0"/>
          <w:sz w:val="27"/>
          <w:szCs w:val="27"/>
        </w:rPr>
        <w:t> ：改进的时分复用，能够明显提高信道的利用率。</w:t>
      </w:r>
    </w:p>
    <w:p w14:paraId="0DB4B07E" w14:textId="77777777" w:rsidR="007A0EE4" w:rsidRPr="007A0EE4" w:rsidRDefault="007A0EE4" w:rsidP="007A0EE4">
      <w:pPr>
        <w:widowControl/>
        <w:numPr>
          <w:ilvl w:val="0"/>
          <w:numId w:val="13"/>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码分复用(CDM)</w:t>
      </w:r>
      <w:r w:rsidRPr="007A0EE4">
        <w:rPr>
          <w:rFonts w:ascii="微软雅黑" w:eastAsia="微软雅黑" w:hAnsi="微软雅黑" w:cs="宋体" w:hint="eastAsia"/>
          <w:color w:val="121212"/>
          <w:kern w:val="0"/>
          <w:sz w:val="27"/>
          <w:szCs w:val="27"/>
        </w:rPr>
        <w:t> ： 用户使用经过特殊挑选的不同码型，因此各用户之间不会造成干扰。这种系统发送的信号有很强的抗干扰能力，其频谱类似于白噪声，不易被敌人发现。</w:t>
      </w:r>
    </w:p>
    <w:p w14:paraId="67E380E7" w14:textId="77777777" w:rsidR="007A0EE4" w:rsidRPr="007A0EE4" w:rsidRDefault="007A0EE4" w:rsidP="007A0EE4">
      <w:pPr>
        <w:widowControl/>
        <w:numPr>
          <w:ilvl w:val="0"/>
          <w:numId w:val="13"/>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波分复用( WDM)</w:t>
      </w:r>
      <w:r w:rsidRPr="007A0EE4">
        <w:rPr>
          <w:rFonts w:ascii="微软雅黑" w:eastAsia="微软雅黑" w:hAnsi="微软雅黑" w:cs="宋体" w:hint="eastAsia"/>
          <w:color w:val="121212"/>
          <w:kern w:val="0"/>
          <w:sz w:val="27"/>
          <w:szCs w:val="27"/>
        </w:rPr>
        <w:t> ：波分复用就是光的频分复用。</w:t>
      </w:r>
    </w:p>
    <w:p w14:paraId="1DD5016D" w14:textId="77777777" w:rsidR="007A0EE4" w:rsidRPr="007A0EE4" w:rsidRDefault="007A0EE4" w:rsidP="007A0EE4">
      <w:pPr>
        <w:widowControl/>
        <w:shd w:val="clear" w:color="auto" w:fill="FFFFFF"/>
        <w:spacing w:before="100" w:beforeAutospacing="1" w:after="100" w:afterAutospacing="1"/>
        <w:jc w:val="left"/>
        <w:outlineLvl w:val="2"/>
        <w:rPr>
          <w:rFonts w:ascii="微软雅黑" w:eastAsia="微软雅黑" w:hAnsi="微软雅黑" w:cs="宋体" w:hint="eastAsia"/>
          <w:b/>
          <w:bCs/>
          <w:color w:val="121212"/>
          <w:kern w:val="0"/>
          <w:sz w:val="26"/>
          <w:szCs w:val="26"/>
        </w:rPr>
      </w:pPr>
      <w:r w:rsidRPr="007A0EE4">
        <w:rPr>
          <w:rFonts w:ascii="微软雅黑" w:eastAsia="微软雅黑" w:hAnsi="微软雅黑" w:cs="宋体" w:hint="eastAsia"/>
          <w:b/>
          <w:bCs/>
          <w:color w:val="121212"/>
          <w:kern w:val="0"/>
          <w:sz w:val="26"/>
          <w:szCs w:val="26"/>
        </w:rPr>
        <w:t>2.3.3. 几种常用的宽带接入技术，主要是 ADSL 和 FTTx</w:t>
      </w:r>
    </w:p>
    <w:p w14:paraId="0FA46E78" w14:textId="77777777" w:rsidR="007A0EE4" w:rsidRPr="007A0EE4" w:rsidRDefault="007A0EE4" w:rsidP="007A0EE4">
      <w:pPr>
        <w:widowControl/>
        <w:shd w:val="clear" w:color="auto" w:fill="FFFFFF"/>
        <w:spacing w:before="336" w:after="336"/>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color w:val="121212"/>
          <w:kern w:val="0"/>
          <w:sz w:val="27"/>
          <w:szCs w:val="27"/>
        </w:rPr>
        <w:t>用户到互联网的宽带接入方法有非对称数字用户线 ADSL（用数字技术对现有的模拟电话线进行改造，而不需要重新布线。ASDL 的快速版本是甚高速数字用户线 VDSL。），光纤同轴混合网 HFC（是在目前覆盖范围很广的有线电视网的基础上开发的一种居民宽带接入网）和 FTTx（即光纤到······）。</w:t>
      </w:r>
    </w:p>
    <w:p w14:paraId="322EAA17" w14:textId="77777777" w:rsidR="007A0EE4" w:rsidRPr="007A0EE4" w:rsidRDefault="007A0EE4" w:rsidP="007A0EE4">
      <w:pPr>
        <w:widowControl/>
        <w:shd w:val="clear" w:color="auto" w:fill="FFFFFF"/>
        <w:spacing w:before="100" w:beforeAutospacing="1" w:after="100" w:afterAutospacing="1"/>
        <w:jc w:val="left"/>
        <w:outlineLvl w:val="1"/>
        <w:rPr>
          <w:rFonts w:ascii="微软雅黑" w:eastAsia="微软雅黑" w:hAnsi="微软雅黑" w:cs="宋体" w:hint="eastAsia"/>
          <w:b/>
          <w:bCs/>
          <w:color w:val="121212"/>
          <w:kern w:val="0"/>
          <w:sz w:val="29"/>
          <w:szCs w:val="29"/>
        </w:rPr>
      </w:pPr>
      <w:r w:rsidRPr="007A0EE4">
        <w:rPr>
          <w:rFonts w:ascii="微软雅黑" w:eastAsia="微软雅黑" w:hAnsi="微软雅黑" w:cs="宋体" w:hint="eastAsia"/>
          <w:b/>
          <w:bCs/>
          <w:color w:val="121212"/>
          <w:kern w:val="0"/>
          <w:sz w:val="29"/>
          <w:szCs w:val="29"/>
        </w:rPr>
        <w:t>3. 数据链路层（Data Link Layer）</w:t>
      </w:r>
    </w:p>
    <w:p w14:paraId="43400C8C" w14:textId="55113D1C" w:rsidR="007A0EE4" w:rsidRPr="007A0EE4" w:rsidRDefault="007A0EE4" w:rsidP="007A0EE4">
      <w:pPr>
        <w:widowControl/>
        <w:jc w:val="left"/>
        <w:rPr>
          <w:rFonts w:ascii="宋体" w:eastAsia="宋体" w:hAnsi="宋体" w:cs="宋体" w:hint="eastAsia"/>
          <w:kern w:val="0"/>
          <w:sz w:val="24"/>
          <w:szCs w:val="24"/>
        </w:rPr>
      </w:pPr>
      <w:r w:rsidRPr="007A0EE4">
        <w:rPr>
          <w:rFonts w:ascii="宋体" w:eastAsia="宋体" w:hAnsi="宋体" w:cs="宋体"/>
          <w:noProof/>
          <w:kern w:val="0"/>
          <w:sz w:val="24"/>
          <w:szCs w:val="24"/>
        </w:rPr>
        <w:lastRenderedPageBreak/>
        <w:drawing>
          <wp:inline distT="0" distB="0" distL="0" distR="0" wp14:anchorId="44631AE5" wp14:editId="336C193E">
            <wp:extent cx="5274310" cy="1994535"/>
            <wp:effectExtent l="0" t="0" r="2540" b="5715"/>
            <wp:docPr id="20361352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1994535"/>
                    </a:xfrm>
                    <a:prstGeom prst="rect">
                      <a:avLst/>
                    </a:prstGeom>
                    <a:noFill/>
                    <a:ln>
                      <a:noFill/>
                    </a:ln>
                  </pic:spPr>
                </pic:pic>
              </a:graphicData>
            </a:graphic>
          </wp:inline>
        </w:drawing>
      </w:r>
    </w:p>
    <w:p w14:paraId="0B2E28AF" w14:textId="77777777" w:rsidR="007A0EE4" w:rsidRPr="007A0EE4" w:rsidRDefault="007A0EE4" w:rsidP="007A0EE4">
      <w:pPr>
        <w:widowControl/>
        <w:shd w:val="clear" w:color="auto" w:fill="FFFFFF"/>
        <w:spacing w:before="100" w:beforeAutospacing="1" w:after="100" w:afterAutospacing="1"/>
        <w:jc w:val="left"/>
        <w:outlineLvl w:val="2"/>
        <w:rPr>
          <w:rFonts w:ascii="微软雅黑" w:eastAsia="微软雅黑" w:hAnsi="微软雅黑" w:cs="宋体"/>
          <w:b/>
          <w:bCs/>
          <w:color w:val="121212"/>
          <w:kern w:val="0"/>
          <w:sz w:val="26"/>
          <w:szCs w:val="26"/>
        </w:rPr>
      </w:pPr>
      <w:r w:rsidRPr="007A0EE4">
        <w:rPr>
          <w:rFonts w:ascii="微软雅黑" w:eastAsia="微软雅黑" w:hAnsi="微软雅黑" w:cs="宋体" w:hint="eastAsia"/>
          <w:b/>
          <w:bCs/>
          <w:color w:val="121212"/>
          <w:kern w:val="0"/>
          <w:sz w:val="26"/>
          <w:szCs w:val="26"/>
        </w:rPr>
        <w:t>3.1. 基本术语</w:t>
      </w:r>
    </w:p>
    <w:p w14:paraId="04DB828A" w14:textId="77777777" w:rsidR="007A0EE4" w:rsidRPr="007A0EE4" w:rsidRDefault="007A0EE4" w:rsidP="007A0EE4">
      <w:pPr>
        <w:widowControl/>
        <w:numPr>
          <w:ilvl w:val="0"/>
          <w:numId w:val="14"/>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链路（link）</w:t>
      </w:r>
      <w:r w:rsidRPr="007A0EE4">
        <w:rPr>
          <w:rFonts w:ascii="微软雅黑" w:eastAsia="微软雅黑" w:hAnsi="微软雅黑" w:cs="宋体" w:hint="eastAsia"/>
          <w:color w:val="121212"/>
          <w:kern w:val="0"/>
          <w:sz w:val="27"/>
          <w:szCs w:val="27"/>
        </w:rPr>
        <w:t> ：一个结点到相邻结点的一段物理链路。</w:t>
      </w:r>
    </w:p>
    <w:p w14:paraId="742BAE1D" w14:textId="77777777" w:rsidR="007A0EE4" w:rsidRPr="007A0EE4" w:rsidRDefault="007A0EE4" w:rsidP="007A0EE4">
      <w:pPr>
        <w:widowControl/>
        <w:numPr>
          <w:ilvl w:val="0"/>
          <w:numId w:val="14"/>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数据链路（data link）</w:t>
      </w:r>
      <w:r w:rsidRPr="007A0EE4">
        <w:rPr>
          <w:rFonts w:ascii="微软雅黑" w:eastAsia="微软雅黑" w:hAnsi="微软雅黑" w:cs="宋体" w:hint="eastAsia"/>
          <w:color w:val="121212"/>
          <w:kern w:val="0"/>
          <w:sz w:val="27"/>
          <w:szCs w:val="27"/>
        </w:rPr>
        <w:t> ：把实现控制数据运输的协议的硬件和软件加到链路上就构成了数据链路。</w:t>
      </w:r>
    </w:p>
    <w:p w14:paraId="4AC38166" w14:textId="77777777" w:rsidR="007A0EE4" w:rsidRPr="007A0EE4" w:rsidRDefault="007A0EE4" w:rsidP="007A0EE4">
      <w:pPr>
        <w:widowControl/>
        <w:numPr>
          <w:ilvl w:val="0"/>
          <w:numId w:val="14"/>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循环冗余检验 CRC（Cyclic Redundancy Check）</w:t>
      </w:r>
      <w:r w:rsidRPr="007A0EE4">
        <w:rPr>
          <w:rFonts w:ascii="微软雅黑" w:eastAsia="微软雅黑" w:hAnsi="微软雅黑" w:cs="宋体" w:hint="eastAsia"/>
          <w:color w:val="121212"/>
          <w:kern w:val="0"/>
          <w:sz w:val="27"/>
          <w:szCs w:val="27"/>
        </w:rPr>
        <w:t> ：为了保证数据传输的可靠性，CRC 是数据链路层广泛使用的一种检错技术。</w:t>
      </w:r>
    </w:p>
    <w:p w14:paraId="4948116D" w14:textId="77777777" w:rsidR="007A0EE4" w:rsidRPr="007A0EE4" w:rsidRDefault="007A0EE4" w:rsidP="007A0EE4">
      <w:pPr>
        <w:widowControl/>
        <w:numPr>
          <w:ilvl w:val="0"/>
          <w:numId w:val="14"/>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帧（frame）</w:t>
      </w:r>
      <w:r w:rsidRPr="007A0EE4">
        <w:rPr>
          <w:rFonts w:ascii="微软雅黑" w:eastAsia="微软雅黑" w:hAnsi="微软雅黑" w:cs="宋体" w:hint="eastAsia"/>
          <w:color w:val="121212"/>
          <w:kern w:val="0"/>
          <w:sz w:val="27"/>
          <w:szCs w:val="27"/>
        </w:rPr>
        <w:t> ：一个数据链路层的传输单元，由一个数据链路层首部和其携带的封包所组成协议数据单元。</w:t>
      </w:r>
    </w:p>
    <w:p w14:paraId="6CD16799" w14:textId="77777777" w:rsidR="007A0EE4" w:rsidRPr="007A0EE4" w:rsidRDefault="007A0EE4" w:rsidP="007A0EE4">
      <w:pPr>
        <w:widowControl/>
        <w:numPr>
          <w:ilvl w:val="0"/>
          <w:numId w:val="14"/>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MTU（Maximum Transfer Uint ）</w:t>
      </w:r>
      <w:r w:rsidRPr="007A0EE4">
        <w:rPr>
          <w:rFonts w:ascii="微软雅黑" w:eastAsia="微软雅黑" w:hAnsi="微软雅黑" w:cs="宋体" w:hint="eastAsia"/>
          <w:color w:val="121212"/>
          <w:kern w:val="0"/>
          <w:sz w:val="27"/>
          <w:szCs w:val="27"/>
        </w:rPr>
        <w:t> ：最大传送单元。帧的数据部分的的长度上限。</w:t>
      </w:r>
    </w:p>
    <w:p w14:paraId="38805317" w14:textId="77777777" w:rsidR="007A0EE4" w:rsidRPr="007A0EE4" w:rsidRDefault="007A0EE4" w:rsidP="007A0EE4">
      <w:pPr>
        <w:widowControl/>
        <w:numPr>
          <w:ilvl w:val="0"/>
          <w:numId w:val="14"/>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误码率 BER（Bit Error Rate ）</w:t>
      </w:r>
      <w:r w:rsidRPr="007A0EE4">
        <w:rPr>
          <w:rFonts w:ascii="微软雅黑" w:eastAsia="微软雅黑" w:hAnsi="微软雅黑" w:cs="宋体" w:hint="eastAsia"/>
          <w:color w:val="121212"/>
          <w:kern w:val="0"/>
          <w:sz w:val="27"/>
          <w:szCs w:val="27"/>
        </w:rPr>
        <w:t> ：在一段时间内，传输错误的比特占所传输比特总数的比率。</w:t>
      </w:r>
    </w:p>
    <w:p w14:paraId="2E007299" w14:textId="77777777" w:rsidR="007A0EE4" w:rsidRPr="007A0EE4" w:rsidRDefault="007A0EE4" w:rsidP="007A0EE4">
      <w:pPr>
        <w:widowControl/>
        <w:numPr>
          <w:ilvl w:val="0"/>
          <w:numId w:val="14"/>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PPP（Point-to-Point Protocol ）</w:t>
      </w:r>
      <w:r w:rsidRPr="007A0EE4">
        <w:rPr>
          <w:rFonts w:ascii="微软雅黑" w:eastAsia="微软雅黑" w:hAnsi="微软雅黑" w:cs="宋体" w:hint="eastAsia"/>
          <w:color w:val="121212"/>
          <w:kern w:val="0"/>
          <w:sz w:val="27"/>
          <w:szCs w:val="27"/>
        </w:rPr>
        <w:t> ：点对点协议。即用户计算机和 ISP 进行通信时所使用的数据链路层协议。以下是 PPP 帧的示意图：</w:t>
      </w:r>
    </w:p>
    <w:p w14:paraId="623917DE" w14:textId="333BC55F" w:rsidR="007A0EE4" w:rsidRPr="007A0EE4" w:rsidRDefault="007A0EE4" w:rsidP="007A0EE4">
      <w:pPr>
        <w:widowControl/>
        <w:jc w:val="left"/>
        <w:rPr>
          <w:rFonts w:ascii="宋体" w:eastAsia="宋体" w:hAnsi="宋体" w:cs="宋体" w:hint="eastAsia"/>
          <w:kern w:val="0"/>
          <w:sz w:val="24"/>
          <w:szCs w:val="24"/>
        </w:rPr>
      </w:pPr>
      <w:r w:rsidRPr="007A0EE4">
        <w:rPr>
          <w:rFonts w:ascii="宋体" w:eastAsia="宋体" w:hAnsi="宋体" w:cs="宋体"/>
          <w:noProof/>
          <w:kern w:val="0"/>
          <w:sz w:val="24"/>
          <w:szCs w:val="24"/>
        </w:rPr>
        <w:lastRenderedPageBreak/>
        <mc:AlternateContent>
          <mc:Choice Requires="wps">
            <w:drawing>
              <wp:inline distT="0" distB="0" distL="0" distR="0" wp14:anchorId="290B9637" wp14:editId="6DC82B8D">
                <wp:extent cx="5947410" cy="3423285"/>
                <wp:effectExtent l="0" t="0" r="0" b="0"/>
                <wp:docPr id="1519374070" name="矩形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7410" cy="3423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E43440" id="矩形 12" o:spid="_x0000_s1026" style="width:468.3pt;height:26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" filled="f" stroked="f">
                <o:lock v:ext="edit" aspectratio="t"/>
                <w10:anchorlock/>
              </v:rect>
            </w:pict>
          </mc:Fallback>
        </mc:AlternateContent>
      </w:r>
    </w:p>
    <w:p w14:paraId="43559A02" w14:textId="77777777" w:rsidR="007A0EE4" w:rsidRPr="007A0EE4" w:rsidRDefault="007A0EE4" w:rsidP="007A0EE4">
      <w:pPr>
        <w:widowControl/>
        <w:shd w:val="clear" w:color="auto" w:fill="FFFFFF"/>
        <w:jc w:val="left"/>
        <w:rPr>
          <w:rFonts w:ascii="微软雅黑" w:eastAsia="微软雅黑" w:hAnsi="微软雅黑" w:cs="宋体"/>
          <w:color w:val="121212"/>
          <w:kern w:val="0"/>
          <w:sz w:val="27"/>
          <w:szCs w:val="27"/>
        </w:rPr>
      </w:pPr>
    </w:p>
    <w:p w14:paraId="460209F4" w14:textId="77777777" w:rsidR="007A0EE4" w:rsidRPr="007A0EE4" w:rsidRDefault="007A0EE4" w:rsidP="007A0EE4">
      <w:pPr>
        <w:widowControl/>
        <w:numPr>
          <w:ilvl w:val="0"/>
          <w:numId w:val="15"/>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MAC 地址（Media Access Control 或者 Medium Access Control）</w:t>
      </w:r>
      <w:r w:rsidRPr="007A0EE4">
        <w:rPr>
          <w:rFonts w:ascii="微软雅黑" w:eastAsia="微软雅黑" w:hAnsi="微软雅黑" w:cs="宋体" w:hint="eastAsia"/>
          <w:color w:val="121212"/>
          <w:kern w:val="0"/>
          <w:sz w:val="27"/>
          <w:szCs w:val="27"/>
        </w:rPr>
        <w:t> ：意译为媒体访问控制，或称为物理地址、硬件地址，用来定义网络设备的位置。在 OSI 模型中，第三层网络层负责 IP 地址，第二层数据链路层则负责 MAC 地址。因此一个主机会有一个 MAC 地址，而每个网络位置会有一个专属于它的 IP 地址 。地址是识别某个系统的重要标识符，“名字指出我们所要寻找的资源，地址指出资源所在的地方，路由告诉我们如何到达该处。</w:t>
      </w:r>
    </w:p>
    <w:p w14:paraId="5744BD91" w14:textId="631E2F8F" w:rsidR="007A0EE4" w:rsidRPr="007A0EE4" w:rsidRDefault="007A0EE4" w:rsidP="007A0EE4">
      <w:pPr>
        <w:widowControl/>
        <w:jc w:val="left"/>
        <w:rPr>
          <w:rFonts w:ascii="宋体" w:eastAsia="宋体" w:hAnsi="宋体" w:cs="宋体" w:hint="eastAsia"/>
          <w:kern w:val="0"/>
          <w:sz w:val="24"/>
          <w:szCs w:val="24"/>
        </w:rPr>
      </w:pPr>
      <w:r w:rsidRPr="007A0EE4">
        <w:rPr>
          <w:rFonts w:ascii="宋体" w:eastAsia="宋体" w:hAnsi="宋体" w:cs="宋体"/>
          <w:noProof/>
          <w:kern w:val="0"/>
          <w:sz w:val="24"/>
          <w:szCs w:val="24"/>
        </w:rPr>
        <w:lastRenderedPageBreak/>
        <w:drawing>
          <wp:inline distT="0" distB="0" distL="0" distR="0" wp14:anchorId="3C8E7959" wp14:editId="09F6FB95">
            <wp:extent cx="5274310" cy="2185670"/>
            <wp:effectExtent l="0" t="0" r="2540" b="5080"/>
            <wp:docPr id="53147195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185670"/>
                    </a:xfrm>
                    <a:prstGeom prst="rect">
                      <a:avLst/>
                    </a:prstGeom>
                    <a:noFill/>
                    <a:ln>
                      <a:noFill/>
                    </a:ln>
                  </pic:spPr>
                </pic:pic>
              </a:graphicData>
            </a:graphic>
          </wp:inline>
        </w:drawing>
      </w:r>
    </w:p>
    <w:p w14:paraId="03293B0C" w14:textId="77777777" w:rsidR="007A0EE4" w:rsidRPr="007A0EE4" w:rsidRDefault="007A0EE4" w:rsidP="007A0EE4">
      <w:pPr>
        <w:widowControl/>
        <w:numPr>
          <w:ilvl w:val="0"/>
          <w:numId w:val="16"/>
        </w:numPr>
        <w:shd w:val="clear" w:color="auto" w:fill="FFFFFF"/>
        <w:spacing w:before="100" w:beforeAutospacing="1" w:after="100" w:afterAutospacing="1"/>
        <w:jc w:val="left"/>
        <w:rPr>
          <w:rFonts w:ascii="微软雅黑" w:eastAsia="微软雅黑" w:hAnsi="微软雅黑" w:cs="宋体"/>
          <w:color w:val="121212"/>
          <w:kern w:val="0"/>
          <w:sz w:val="27"/>
          <w:szCs w:val="27"/>
        </w:rPr>
      </w:pPr>
      <w:r w:rsidRPr="007A0EE4">
        <w:rPr>
          <w:rFonts w:ascii="微软雅黑" w:eastAsia="微软雅黑" w:hAnsi="微软雅黑" w:cs="宋体" w:hint="eastAsia"/>
          <w:b/>
          <w:bCs/>
          <w:color w:val="121212"/>
          <w:kern w:val="0"/>
          <w:sz w:val="27"/>
          <w:szCs w:val="27"/>
        </w:rPr>
        <w:t>网桥（bridge）</w:t>
      </w:r>
      <w:r w:rsidRPr="007A0EE4">
        <w:rPr>
          <w:rFonts w:ascii="微软雅黑" w:eastAsia="微软雅黑" w:hAnsi="微软雅黑" w:cs="宋体" w:hint="eastAsia"/>
          <w:color w:val="121212"/>
          <w:kern w:val="0"/>
          <w:sz w:val="27"/>
          <w:szCs w:val="27"/>
        </w:rPr>
        <w:t> ：一种用于数据链路层实现中继，连接两个或多个局域网的网络互连设备。</w:t>
      </w:r>
    </w:p>
    <w:p w14:paraId="5FCAE6E4" w14:textId="77777777" w:rsidR="007A0EE4" w:rsidRPr="007A0EE4" w:rsidRDefault="007A0EE4" w:rsidP="007A0EE4">
      <w:pPr>
        <w:widowControl/>
        <w:numPr>
          <w:ilvl w:val="0"/>
          <w:numId w:val="16"/>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交换机（switch ）</w:t>
      </w:r>
      <w:r w:rsidRPr="007A0EE4">
        <w:rPr>
          <w:rFonts w:ascii="微软雅黑" w:eastAsia="微软雅黑" w:hAnsi="微软雅黑" w:cs="宋体" w:hint="eastAsia"/>
          <w:color w:val="121212"/>
          <w:kern w:val="0"/>
          <w:sz w:val="27"/>
          <w:szCs w:val="27"/>
        </w:rPr>
        <w:t> ：广义的来说，交换机指的是一种通信系统中完成信息交换的设备。这里工作在数据链路层的交换机指的是交换式集线器，其实质是一个多接口的网桥</w:t>
      </w:r>
    </w:p>
    <w:p w14:paraId="0608A721" w14:textId="77777777" w:rsidR="007A0EE4" w:rsidRPr="007A0EE4" w:rsidRDefault="007A0EE4" w:rsidP="007A0EE4">
      <w:pPr>
        <w:widowControl/>
        <w:shd w:val="clear" w:color="auto" w:fill="FFFFFF"/>
        <w:spacing w:before="100" w:beforeAutospacing="1" w:after="100" w:afterAutospacing="1"/>
        <w:jc w:val="left"/>
        <w:outlineLvl w:val="2"/>
        <w:rPr>
          <w:rFonts w:ascii="微软雅黑" w:eastAsia="微软雅黑" w:hAnsi="微软雅黑" w:cs="宋体" w:hint="eastAsia"/>
          <w:b/>
          <w:bCs/>
          <w:color w:val="121212"/>
          <w:kern w:val="0"/>
          <w:sz w:val="26"/>
          <w:szCs w:val="26"/>
        </w:rPr>
      </w:pPr>
      <w:r w:rsidRPr="007A0EE4">
        <w:rPr>
          <w:rFonts w:ascii="微软雅黑" w:eastAsia="微软雅黑" w:hAnsi="微软雅黑" w:cs="宋体" w:hint="eastAsia"/>
          <w:b/>
          <w:bCs/>
          <w:color w:val="121212"/>
          <w:kern w:val="0"/>
          <w:sz w:val="26"/>
          <w:szCs w:val="26"/>
        </w:rPr>
        <w:t>3.2. 重要知识点总结</w:t>
      </w:r>
    </w:p>
    <w:p w14:paraId="15004F7E" w14:textId="77777777" w:rsidR="007A0EE4" w:rsidRPr="007A0EE4" w:rsidRDefault="007A0EE4" w:rsidP="007A0EE4">
      <w:pPr>
        <w:widowControl/>
        <w:numPr>
          <w:ilvl w:val="0"/>
          <w:numId w:val="17"/>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color w:val="121212"/>
          <w:kern w:val="0"/>
          <w:sz w:val="27"/>
          <w:szCs w:val="27"/>
        </w:rPr>
        <w:t>链路是从一个结点到相邻节点的一段物理链路，数据链路则在链路的基础上增加了一些必要的硬件（如网络适配器）和软件（如协议的实现）</w:t>
      </w:r>
    </w:p>
    <w:p w14:paraId="47F65895" w14:textId="77777777" w:rsidR="007A0EE4" w:rsidRPr="007A0EE4" w:rsidRDefault="007A0EE4" w:rsidP="007A0EE4">
      <w:pPr>
        <w:widowControl/>
        <w:numPr>
          <w:ilvl w:val="0"/>
          <w:numId w:val="17"/>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color w:val="121212"/>
          <w:kern w:val="0"/>
          <w:sz w:val="27"/>
          <w:szCs w:val="27"/>
        </w:rPr>
        <w:t>数据链路层使用的主要是</w:t>
      </w:r>
      <w:r w:rsidRPr="007A0EE4">
        <w:rPr>
          <w:rFonts w:ascii="微软雅黑" w:eastAsia="微软雅黑" w:hAnsi="微软雅黑" w:cs="宋体" w:hint="eastAsia"/>
          <w:b/>
          <w:bCs/>
          <w:color w:val="121212"/>
          <w:kern w:val="0"/>
          <w:sz w:val="27"/>
          <w:szCs w:val="27"/>
        </w:rPr>
        <w:t>点对点信道</w:t>
      </w:r>
      <w:r w:rsidRPr="007A0EE4">
        <w:rPr>
          <w:rFonts w:ascii="微软雅黑" w:eastAsia="微软雅黑" w:hAnsi="微软雅黑" w:cs="宋体" w:hint="eastAsia"/>
          <w:color w:val="121212"/>
          <w:kern w:val="0"/>
          <w:sz w:val="27"/>
          <w:szCs w:val="27"/>
        </w:rPr>
        <w:t>和</w:t>
      </w:r>
      <w:r w:rsidRPr="007A0EE4">
        <w:rPr>
          <w:rFonts w:ascii="微软雅黑" w:eastAsia="微软雅黑" w:hAnsi="微软雅黑" w:cs="宋体" w:hint="eastAsia"/>
          <w:b/>
          <w:bCs/>
          <w:color w:val="121212"/>
          <w:kern w:val="0"/>
          <w:sz w:val="27"/>
          <w:szCs w:val="27"/>
        </w:rPr>
        <w:t>广播信道</w:t>
      </w:r>
      <w:r w:rsidRPr="007A0EE4">
        <w:rPr>
          <w:rFonts w:ascii="微软雅黑" w:eastAsia="微软雅黑" w:hAnsi="微软雅黑" w:cs="宋体" w:hint="eastAsia"/>
          <w:color w:val="121212"/>
          <w:kern w:val="0"/>
          <w:sz w:val="27"/>
          <w:szCs w:val="27"/>
        </w:rPr>
        <w:t>两种。</w:t>
      </w:r>
    </w:p>
    <w:p w14:paraId="50B134BA" w14:textId="77777777" w:rsidR="007A0EE4" w:rsidRPr="007A0EE4" w:rsidRDefault="007A0EE4" w:rsidP="007A0EE4">
      <w:pPr>
        <w:widowControl/>
        <w:numPr>
          <w:ilvl w:val="0"/>
          <w:numId w:val="17"/>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color w:val="121212"/>
          <w:kern w:val="0"/>
          <w:sz w:val="27"/>
          <w:szCs w:val="27"/>
        </w:rPr>
        <w:t>数据链路层传输的协议数据单元是帧。数据链路层的三个基本问题是：</w:t>
      </w:r>
      <w:r w:rsidRPr="007A0EE4">
        <w:rPr>
          <w:rFonts w:ascii="微软雅黑" w:eastAsia="微软雅黑" w:hAnsi="微软雅黑" w:cs="宋体" w:hint="eastAsia"/>
          <w:b/>
          <w:bCs/>
          <w:color w:val="121212"/>
          <w:kern w:val="0"/>
          <w:sz w:val="27"/>
          <w:szCs w:val="27"/>
        </w:rPr>
        <w:t>封装成帧</w:t>
      </w:r>
      <w:r w:rsidRPr="007A0EE4">
        <w:rPr>
          <w:rFonts w:ascii="微软雅黑" w:eastAsia="微软雅黑" w:hAnsi="微软雅黑" w:cs="宋体" w:hint="eastAsia"/>
          <w:color w:val="121212"/>
          <w:kern w:val="0"/>
          <w:sz w:val="27"/>
          <w:szCs w:val="27"/>
        </w:rPr>
        <w:t>，</w:t>
      </w:r>
      <w:r w:rsidRPr="007A0EE4">
        <w:rPr>
          <w:rFonts w:ascii="微软雅黑" w:eastAsia="微软雅黑" w:hAnsi="微软雅黑" w:cs="宋体" w:hint="eastAsia"/>
          <w:b/>
          <w:bCs/>
          <w:color w:val="121212"/>
          <w:kern w:val="0"/>
          <w:sz w:val="27"/>
          <w:szCs w:val="27"/>
        </w:rPr>
        <w:t>透明传输</w:t>
      </w:r>
      <w:r w:rsidRPr="007A0EE4">
        <w:rPr>
          <w:rFonts w:ascii="微软雅黑" w:eastAsia="微软雅黑" w:hAnsi="微软雅黑" w:cs="宋体" w:hint="eastAsia"/>
          <w:color w:val="121212"/>
          <w:kern w:val="0"/>
          <w:sz w:val="27"/>
          <w:szCs w:val="27"/>
        </w:rPr>
        <w:t>和</w:t>
      </w:r>
      <w:r w:rsidRPr="007A0EE4">
        <w:rPr>
          <w:rFonts w:ascii="微软雅黑" w:eastAsia="微软雅黑" w:hAnsi="微软雅黑" w:cs="宋体" w:hint="eastAsia"/>
          <w:b/>
          <w:bCs/>
          <w:color w:val="121212"/>
          <w:kern w:val="0"/>
          <w:sz w:val="27"/>
          <w:szCs w:val="27"/>
        </w:rPr>
        <w:t>差错检测</w:t>
      </w:r>
    </w:p>
    <w:p w14:paraId="3940B34A" w14:textId="77777777" w:rsidR="007A0EE4" w:rsidRPr="007A0EE4" w:rsidRDefault="007A0EE4" w:rsidP="007A0EE4">
      <w:pPr>
        <w:widowControl/>
        <w:numPr>
          <w:ilvl w:val="0"/>
          <w:numId w:val="17"/>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循环冗余检验 CRC</w:t>
      </w:r>
      <w:r w:rsidRPr="007A0EE4">
        <w:rPr>
          <w:rFonts w:ascii="微软雅黑" w:eastAsia="微软雅黑" w:hAnsi="微软雅黑" w:cs="宋体" w:hint="eastAsia"/>
          <w:color w:val="121212"/>
          <w:kern w:val="0"/>
          <w:sz w:val="27"/>
          <w:szCs w:val="27"/>
        </w:rPr>
        <w:t> 是一种检错方法，而帧检验序列 FCS 是添加在数据后面的冗余码</w:t>
      </w:r>
    </w:p>
    <w:p w14:paraId="022AF10F" w14:textId="77777777" w:rsidR="007A0EE4" w:rsidRPr="007A0EE4" w:rsidRDefault="007A0EE4" w:rsidP="007A0EE4">
      <w:pPr>
        <w:widowControl/>
        <w:numPr>
          <w:ilvl w:val="0"/>
          <w:numId w:val="17"/>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lastRenderedPageBreak/>
        <w:t>点对点协议 PPP</w:t>
      </w:r>
      <w:r w:rsidRPr="007A0EE4">
        <w:rPr>
          <w:rFonts w:ascii="微软雅黑" w:eastAsia="微软雅黑" w:hAnsi="微软雅黑" w:cs="宋体" w:hint="eastAsia"/>
          <w:color w:val="121212"/>
          <w:kern w:val="0"/>
          <w:sz w:val="27"/>
          <w:szCs w:val="27"/>
        </w:rPr>
        <w:t> 是数据链路层使用最多的一种协议，它的特点是：简单，只检测差错而不去纠正差错，不使用序号，也不进行流量控制，可同时支持多种网络层协议</w:t>
      </w:r>
    </w:p>
    <w:p w14:paraId="446E7164" w14:textId="77777777" w:rsidR="007A0EE4" w:rsidRPr="007A0EE4" w:rsidRDefault="007A0EE4" w:rsidP="007A0EE4">
      <w:pPr>
        <w:widowControl/>
        <w:numPr>
          <w:ilvl w:val="0"/>
          <w:numId w:val="17"/>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color w:val="121212"/>
          <w:kern w:val="0"/>
          <w:sz w:val="27"/>
          <w:szCs w:val="27"/>
        </w:rPr>
        <w:t>PPPoE 是为宽带上网的主机使用的链路层协议</w:t>
      </w:r>
    </w:p>
    <w:p w14:paraId="5C00D1DC" w14:textId="77777777" w:rsidR="007A0EE4" w:rsidRPr="007A0EE4" w:rsidRDefault="007A0EE4" w:rsidP="007A0EE4">
      <w:pPr>
        <w:widowControl/>
        <w:numPr>
          <w:ilvl w:val="0"/>
          <w:numId w:val="17"/>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局域网的优点是：具有广播功能，从一个站点可方便地访问全网；便于系统的扩展和逐渐演变；提高了系统的可靠性，可用性和生存性。</w:t>
      </w:r>
    </w:p>
    <w:p w14:paraId="267FCF2C" w14:textId="77777777" w:rsidR="007A0EE4" w:rsidRPr="007A0EE4" w:rsidRDefault="007A0EE4" w:rsidP="007A0EE4">
      <w:pPr>
        <w:widowControl/>
        <w:numPr>
          <w:ilvl w:val="0"/>
          <w:numId w:val="17"/>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color w:val="121212"/>
          <w:kern w:val="0"/>
          <w:sz w:val="27"/>
          <w:szCs w:val="27"/>
        </w:rPr>
        <w:t>计算机与外接局域网通信需要通过通信适配器（或网络适配器），它又称为网络接口卡或网卡。</w:t>
      </w:r>
      <w:r w:rsidRPr="007A0EE4">
        <w:rPr>
          <w:rFonts w:ascii="微软雅黑" w:eastAsia="微软雅黑" w:hAnsi="微软雅黑" w:cs="宋体" w:hint="eastAsia"/>
          <w:b/>
          <w:bCs/>
          <w:color w:val="121212"/>
          <w:kern w:val="0"/>
          <w:sz w:val="27"/>
          <w:szCs w:val="27"/>
        </w:rPr>
        <w:t>计算器的硬件地址就在适配器的 ROM 中</w:t>
      </w:r>
      <w:r w:rsidRPr="007A0EE4">
        <w:rPr>
          <w:rFonts w:ascii="微软雅黑" w:eastAsia="微软雅黑" w:hAnsi="微软雅黑" w:cs="宋体" w:hint="eastAsia"/>
          <w:color w:val="121212"/>
          <w:kern w:val="0"/>
          <w:sz w:val="27"/>
          <w:szCs w:val="27"/>
        </w:rPr>
        <w:t>。</w:t>
      </w:r>
    </w:p>
    <w:p w14:paraId="103B9431" w14:textId="77777777" w:rsidR="007A0EE4" w:rsidRPr="007A0EE4" w:rsidRDefault="007A0EE4" w:rsidP="007A0EE4">
      <w:pPr>
        <w:widowControl/>
        <w:numPr>
          <w:ilvl w:val="0"/>
          <w:numId w:val="17"/>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color w:val="121212"/>
          <w:kern w:val="0"/>
          <w:sz w:val="27"/>
          <w:szCs w:val="27"/>
        </w:rPr>
        <w:t>以太网采用的无连接的工作方式，对发送的数据帧不进行编号，也不要求对方发回确认。目的站收到有差错帧就把它丢掉，其他什么也不做</w:t>
      </w:r>
    </w:p>
    <w:p w14:paraId="58B0E109" w14:textId="77777777" w:rsidR="007A0EE4" w:rsidRPr="007A0EE4" w:rsidRDefault="007A0EE4" w:rsidP="007A0EE4">
      <w:pPr>
        <w:widowControl/>
        <w:numPr>
          <w:ilvl w:val="0"/>
          <w:numId w:val="17"/>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color w:val="121212"/>
          <w:kern w:val="0"/>
          <w:sz w:val="27"/>
          <w:szCs w:val="27"/>
        </w:rPr>
        <w:t>以太网采用的协议是具有冲突检测的</w:t>
      </w:r>
      <w:r w:rsidRPr="007A0EE4">
        <w:rPr>
          <w:rFonts w:ascii="微软雅黑" w:eastAsia="微软雅黑" w:hAnsi="微软雅黑" w:cs="宋体" w:hint="eastAsia"/>
          <w:b/>
          <w:bCs/>
          <w:color w:val="121212"/>
          <w:kern w:val="0"/>
          <w:sz w:val="27"/>
          <w:szCs w:val="27"/>
        </w:rPr>
        <w:t>载波监听多点接入 CSMA/CD</w:t>
      </w:r>
      <w:r w:rsidRPr="007A0EE4">
        <w:rPr>
          <w:rFonts w:ascii="微软雅黑" w:eastAsia="微软雅黑" w:hAnsi="微软雅黑" w:cs="宋体" w:hint="eastAsia"/>
          <w:color w:val="121212"/>
          <w:kern w:val="0"/>
          <w:sz w:val="27"/>
          <w:szCs w:val="27"/>
        </w:rPr>
        <w:t>。协议的特点是：</w:t>
      </w:r>
      <w:r w:rsidRPr="007A0EE4">
        <w:rPr>
          <w:rFonts w:ascii="微软雅黑" w:eastAsia="微软雅黑" w:hAnsi="微软雅黑" w:cs="宋体" w:hint="eastAsia"/>
          <w:b/>
          <w:bCs/>
          <w:color w:val="121212"/>
          <w:kern w:val="0"/>
          <w:sz w:val="27"/>
          <w:szCs w:val="27"/>
        </w:rPr>
        <w:t>发送前先监听，边发送边监听，一旦发现总线上出现了碰撞，就立即停止发送。然后按照退避算法等待一段随机时间后再次发送。</w:t>
      </w:r>
      <w:r w:rsidRPr="007A0EE4">
        <w:rPr>
          <w:rFonts w:ascii="微软雅黑" w:eastAsia="微软雅黑" w:hAnsi="微软雅黑" w:cs="宋体" w:hint="eastAsia"/>
          <w:color w:val="121212"/>
          <w:kern w:val="0"/>
          <w:sz w:val="27"/>
          <w:szCs w:val="27"/>
        </w:rPr>
        <w:t> 因此，每一个站点在自己发送数据之后的一小段时间内，存在这遭遇碰撞的可能性。以太网上的各站点平等的争用以太网信道</w:t>
      </w:r>
    </w:p>
    <w:p w14:paraId="14B5E9D1" w14:textId="77777777" w:rsidR="007A0EE4" w:rsidRPr="007A0EE4" w:rsidRDefault="007A0EE4" w:rsidP="007A0EE4">
      <w:pPr>
        <w:widowControl/>
        <w:numPr>
          <w:ilvl w:val="0"/>
          <w:numId w:val="17"/>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color w:val="121212"/>
          <w:kern w:val="0"/>
          <w:sz w:val="27"/>
          <w:szCs w:val="27"/>
        </w:rPr>
        <w:t>以太网的适配器具有过滤功能，它只接收单播帧，广播帧和多播帧。</w:t>
      </w:r>
    </w:p>
    <w:p w14:paraId="21D7BEB6" w14:textId="77777777" w:rsidR="007A0EE4" w:rsidRPr="007A0EE4" w:rsidRDefault="007A0EE4" w:rsidP="007A0EE4">
      <w:pPr>
        <w:widowControl/>
        <w:numPr>
          <w:ilvl w:val="0"/>
          <w:numId w:val="17"/>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color w:val="121212"/>
          <w:kern w:val="0"/>
          <w:sz w:val="27"/>
          <w:szCs w:val="27"/>
        </w:rPr>
        <w:lastRenderedPageBreak/>
        <w:t>使用集线器可以在物理层扩展以太网（扩展后的以太网仍然是一个网络）</w:t>
      </w:r>
    </w:p>
    <w:p w14:paraId="6CBC000A" w14:textId="77777777" w:rsidR="007A0EE4" w:rsidRPr="007A0EE4" w:rsidRDefault="007A0EE4" w:rsidP="007A0EE4">
      <w:pPr>
        <w:widowControl/>
        <w:shd w:val="clear" w:color="auto" w:fill="FFFFFF"/>
        <w:spacing w:before="100" w:beforeAutospacing="1" w:after="100" w:afterAutospacing="1"/>
        <w:jc w:val="left"/>
        <w:outlineLvl w:val="2"/>
        <w:rPr>
          <w:rFonts w:ascii="微软雅黑" w:eastAsia="微软雅黑" w:hAnsi="微软雅黑" w:cs="宋体" w:hint="eastAsia"/>
          <w:b/>
          <w:bCs/>
          <w:color w:val="121212"/>
          <w:kern w:val="0"/>
          <w:sz w:val="26"/>
          <w:szCs w:val="26"/>
        </w:rPr>
      </w:pPr>
      <w:r w:rsidRPr="007A0EE4">
        <w:rPr>
          <w:rFonts w:ascii="微软雅黑" w:eastAsia="微软雅黑" w:hAnsi="微软雅黑" w:cs="宋体" w:hint="eastAsia"/>
          <w:b/>
          <w:bCs/>
          <w:color w:val="121212"/>
          <w:kern w:val="0"/>
          <w:sz w:val="26"/>
          <w:szCs w:val="26"/>
        </w:rPr>
        <w:t>3.3. 补充</w:t>
      </w:r>
    </w:p>
    <w:p w14:paraId="035A7B1E" w14:textId="77777777" w:rsidR="007A0EE4" w:rsidRPr="007A0EE4" w:rsidRDefault="007A0EE4" w:rsidP="007A0EE4">
      <w:pPr>
        <w:widowControl/>
        <w:numPr>
          <w:ilvl w:val="0"/>
          <w:numId w:val="18"/>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color w:val="121212"/>
          <w:kern w:val="0"/>
          <w:sz w:val="27"/>
          <w:szCs w:val="27"/>
        </w:rPr>
        <w:t>数据链路层的点对点信道和广播信道的特点，以及这两种信道所使用的协议（PPP 协议以及 CSMA/CD 协议）的特点</w:t>
      </w:r>
    </w:p>
    <w:p w14:paraId="4131EE90" w14:textId="77777777" w:rsidR="007A0EE4" w:rsidRPr="007A0EE4" w:rsidRDefault="007A0EE4" w:rsidP="007A0EE4">
      <w:pPr>
        <w:widowControl/>
        <w:numPr>
          <w:ilvl w:val="0"/>
          <w:numId w:val="18"/>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color w:val="121212"/>
          <w:kern w:val="0"/>
          <w:sz w:val="27"/>
          <w:szCs w:val="27"/>
        </w:rPr>
        <w:t>数据链路层的三个基本问题：</w:t>
      </w:r>
      <w:r w:rsidRPr="007A0EE4">
        <w:rPr>
          <w:rFonts w:ascii="微软雅黑" w:eastAsia="微软雅黑" w:hAnsi="微软雅黑" w:cs="宋体" w:hint="eastAsia"/>
          <w:b/>
          <w:bCs/>
          <w:color w:val="121212"/>
          <w:kern w:val="0"/>
          <w:sz w:val="27"/>
          <w:szCs w:val="27"/>
        </w:rPr>
        <w:t>封装成帧</w:t>
      </w:r>
      <w:r w:rsidRPr="007A0EE4">
        <w:rPr>
          <w:rFonts w:ascii="微软雅黑" w:eastAsia="微软雅黑" w:hAnsi="微软雅黑" w:cs="宋体" w:hint="eastAsia"/>
          <w:color w:val="121212"/>
          <w:kern w:val="0"/>
          <w:sz w:val="27"/>
          <w:szCs w:val="27"/>
        </w:rPr>
        <w:t>，</w:t>
      </w:r>
      <w:r w:rsidRPr="007A0EE4">
        <w:rPr>
          <w:rFonts w:ascii="微软雅黑" w:eastAsia="微软雅黑" w:hAnsi="微软雅黑" w:cs="宋体" w:hint="eastAsia"/>
          <w:b/>
          <w:bCs/>
          <w:color w:val="121212"/>
          <w:kern w:val="0"/>
          <w:sz w:val="27"/>
          <w:szCs w:val="27"/>
        </w:rPr>
        <w:t>透明传输</w:t>
      </w:r>
      <w:r w:rsidRPr="007A0EE4">
        <w:rPr>
          <w:rFonts w:ascii="微软雅黑" w:eastAsia="微软雅黑" w:hAnsi="微软雅黑" w:cs="宋体" w:hint="eastAsia"/>
          <w:color w:val="121212"/>
          <w:kern w:val="0"/>
          <w:sz w:val="27"/>
          <w:szCs w:val="27"/>
        </w:rPr>
        <w:t>，</w:t>
      </w:r>
      <w:r w:rsidRPr="007A0EE4">
        <w:rPr>
          <w:rFonts w:ascii="微软雅黑" w:eastAsia="微软雅黑" w:hAnsi="微软雅黑" w:cs="宋体" w:hint="eastAsia"/>
          <w:b/>
          <w:bCs/>
          <w:color w:val="121212"/>
          <w:kern w:val="0"/>
          <w:sz w:val="27"/>
          <w:szCs w:val="27"/>
        </w:rPr>
        <w:t>差错检测</w:t>
      </w:r>
    </w:p>
    <w:p w14:paraId="3399DAC9" w14:textId="77777777" w:rsidR="007A0EE4" w:rsidRPr="007A0EE4" w:rsidRDefault="007A0EE4" w:rsidP="007A0EE4">
      <w:pPr>
        <w:widowControl/>
        <w:numPr>
          <w:ilvl w:val="0"/>
          <w:numId w:val="18"/>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color w:val="121212"/>
          <w:kern w:val="0"/>
          <w:sz w:val="27"/>
          <w:szCs w:val="27"/>
        </w:rPr>
        <w:t>以太网的 MAC 层硬件地址</w:t>
      </w:r>
    </w:p>
    <w:p w14:paraId="306B2E02" w14:textId="77777777" w:rsidR="007A0EE4" w:rsidRPr="007A0EE4" w:rsidRDefault="007A0EE4" w:rsidP="007A0EE4">
      <w:pPr>
        <w:widowControl/>
        <w:numPr>
          <w:ilvl w:val="0"/>
          <w:numId w:val="18"/>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color w:val="121212"/>
          <w:kern w:val="0"/>
          <w:sz w:val="27"/>
          <w:szCs w:val="27"/>
        </w:rPr>
        <w:t>适配器，转发器，集线器，网桥，以太网交换机的作用以及适用场合</w:t>
      </w:r>
    </w:p>
    <w:p w14:paraId="1AD0C62A" w14:textId="77777777" w:rsidR="007A0EE4" w:rsidRPr="007A0EE4" w:rsidRDefault="007A0EE4" w:rsidP="007A0EE4">
      <w:pPr>
        <w:widowControl/>
        <w:shd w:val="clear" w:color="auto" w:fill="FFFFFF"/>
        <w:spacing w:before="100" w:beforeAutospacing="1" w:after="100" w:afterAutospacing="1"/>
        <w:jc w:val="left"/>
        <w:outlineLvl w:val="1"/>
        <w:rPr>
          <w:rFonts w:ascii="微软雅黑" w:eastAsia="微软雅黑" w:hAnsi="微软雅黑" w:cs="宋体" w:hint="eastAsia"/>
          <w:b/>
          <w:bCs/>
          <w:color w:val="121212"/>
          <w:kern w:val="0"/>
          <w:sz w:val="29"/>
          <w:szCs w:val="29"/>
        </w:rPr>
      </w:pPr>
      <w:r w:rsidRPr="007A0EE4">
        <w:rPr>
          <w:rFonts w:ascii="微软雅黑" w:eastAsia="微软雅黑" w:hAnsi="微软雅黑" w:cs="宋体" w:hint="eastAsia"/>
          <w:b/>
          <w:bCs/>
          <w:color w:val="121212"/>
          <w:kern w:val="0"/>
          <w:sz w:val="29"/>
          <w:szCs w:val="29"/>
        </w:rPr>
        <w:t>4. 网络层（Network Layer）</w:t>
      </w:r>
    </w:p>
    <w:p w14:paraId="564EFF04" w14:textId="2A275EFF" w:rsidR="007A0EE4" w:rsidRPr="007A0EE4" w:rsidRDefault="007A0EE4" w:rsidP="007A0EE4">
      <w:pPr>
        <w:widowControl/>
        <w:jc w:val="left"/>
        <w:rPr>
          <w:rFonts w:ascii="宋体" w:eastAsia="宋体" w:hAnsi="宋体" w:cs="宋体" w:hint="eastAsia"/>
          <w:kern w:val="0"/>
          <w:sz w:val="24"/>
          <w:szCs w:val="24"/>
        </w:rPr>
      </w:pPr>
      <w:r w:rsidRPr="007A0EE4">
        <w:rPr>
          <w:rFonts w:ascii="宋体" w:eastAsia="宋体" w:hAnsi="宋体" w:cs="宋体"/>
          <w:noProof/>
          <w:kern w:val="0"/>
          <w:sz w:val="24"/>
          <w:szCs w:val="24"/>
        </w:rPr>
        <w:lastRenderedPageBreak/>
        <mc:AlternateContent>
          <mc:Choice Requires="wps">
            <w:drawing>
              <wp:inline distT="0" distB="0" distL="0" distR="0" wp14:anchorId="40D21C1B" wp14:editId="0C04AB2C">
                <wp:extent cx="15413355" cy="4535170"/>
                <wp:effectExtent l="0" t="0" r="0" b="0"/>
                <wp:docPr id="1293859092"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13355" cy="4535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E7FB38" id="矩形 10" o:spid="_x0000_s1026" style="width:1213.65pt;height:35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" filled="f" stroked="f">
                <o:lock v:ext="edit" aspectratio="t"/>
                <w10:anchorlock/>
              </v:rect>
            </w:pict>
          </mc:Fallback>
        </mc:AlternateContent>
      </w:r>
    </w:p>
    <w:p w14:paraId="2F9A1A6A" w14:textId="77777777" w:rsidR="007A0EE4" w:rsidRPr="007A0EE4" w:rsidRDefault="007A0EE4" w:rsidP="007A0EE4">
      <w:pPr>
        <w:widowControl/>
        <w:shd w:val="clear" w:color="auto" w:fill="FFFFFF"/>
        <w:spacing w:before="100" w:beforeAutospacing="1" w:after="100" w:afterAutospacing="1"/>
        <w:jc w:val="left"/>
        <w:outlineLvl w:val="2"/>
        <w:rPr>
          <w:rFonts w:ascii="微软雅黑" w:eastAsia="微软雅黑" w:hAnsi="微软雅黑" w:cs="宋体"/>
          <w:b/>
          <w:bCs/>
          <w:color w:val="121212"/>
          <w:kern w:val="0"/>
          <w:sz w:val="26"/>
          <w:szCs w:val="26"/>
        </w:rPr>
      </w:pPr>
      <w:r w:rsidRPr="007A0EE4">
        <w:rPr>
          <w:rFonts w:ascii="微软雅黑" w:eastAsia="微软雅黑" w:hAnsi="微软雅黑" w:cs="宋体" w:hint="eastAsia"/>
          <w:b/>
          <w:bCs/>
          <w:color w:val="121212"/>
          <w:kern w:val="0"/>
          <w:sz w:val="26"/>
          <w:szCs w:val="26"/>
        </w:rPr>
        <w:t>4.1. 基本术语</w:t>
      </w:r>
    </w:p>
    <w:p w14:paraId="45F425CE" w14:textId="77777777" w:rsidR="007A0EE4" w:rsidRPr="007A0EE4" w:rsidRDefault="007A0EE4" w:rsidP="007A0EE4">
      <w:pPr>
        <w:widowControl/>
        <w:numPr>
          <w:ilvl w:val="0"/>
          <w:numId w:val="19"/>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虚电路（Virtual Circuit）</w:t>
      </w:r>
      <w:r w:rsidRPr="007A0EE4">
        <w:rPr>
          <w:rFonts w:ascii="微软雅黑" w:eastAsia="微软雅黑" w:hAnsi="微软雅黑" w:cs="宋体" w:hint="eastAsia"/>
          <w:color w:val="121212"/>
          <w:kern w:val="0"/>
          <w:sz w:val="27"/>
          <w:szCs w:val="27"/>
        </w:rPr>
        <w:t> : 在两个终端设备的逻辑或物理端口之间，通过建立的双向的透明传输通道。虚电路表示这只是一条逻辑上的连接，分组都沿着这条逻辑连接按照存储转发方式传送，而并不是真正建立了一条物理连接。</w:t>
      </w:r>
    </w:p>
    <w:p w14:paraId="425B2CBF" w14:textId="77777777" w:rsidR="007A0EE4" w:rsidRPr="007A0EE4" w:rsidRDefault="007A0EE4" w:rsidP="007A0EE4">
      <w:pPr>
        <w:widowControl/>
        <w:numPr>
          <w:ilvl w:val="0"/>
          <w:numId w:val="19"/>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IP（Internet Protocol ）</w:t>
      </w:r>
      <w:r w:rsidRPr="007A0EE4">
        <w:rPr>
          <w:rFonts w:ascii="微软雅黑" w:eastAsia="微软雅黑" w:hAnsi="微软雅黑" w:cs="宋体" w:hint="eastAsia"/>
          <w:color w:val="121212"/>
          <w:kern w:val="0"/>
          <w:sz w:val="27"/>
          <w:szCs w:val="27"/>
        </w:rPr>
        <w:t> : 网际协议 IP 是 TCP/IP 体系中两个最主要的协议之一，是 TCP/IP 体系结构网际层的核心。配套的有 ARP，RARP，ICMP，IGMP。</w:t>
      </w:r>
    </w:p>
    <w:p w14:paraId="3ED07E38" w14:textId="77777777" w:rsidR="007A0EE4" w:rsidRPr="007A0EE4" w:rsidRDefault="007A0EE4" w:rsidP="007A0EE4">
      <w:pPr>
        <w:widowControl/>
        <w:numPr>
          <w:ilvl w:val="0"/>
          <w:numId w:val="19"/>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ARP（Address Resolution Protocol）</w:t>
      </w:r>
      <w:r w:rsidRPr="007A0EE4">
        <w:rPr>
          <w:rFonts w:ascii="微软雅黑" w:eastAsia="微软雅黑" w:hAnsi="微软雅黑" w:cs="宋体" w:hint="eastAsia"/>
          <w:color w:val="121212"/>
          <w:kern w:val="0"/>
          <w:sz w:val="27"/>
          <w:szCs w:val="27"/>
        </w:rPr>
        <w:t> : 地址解析协议。地址解析协议 ARP 把 IP 地址解析为硬件地址。</w:t>
      </w:r>
    </w:p>
    <w:p w14:paraId="5F86F439" w14:textId="77777777" w:rsidR="007A0EE4" w:rsidRPr="007A0EE4" w:rsidRDefault="007A0EE4" w:rsidP="007A0EE4">
      <w:pPr>
        <w:widowControl/>
        <w:numPr>
          <w:ilvl w:val="0"/>
          <w:numId w:val="19"/>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lastRenderedPageBreak/>
        <w:t>ICMP（Internet Control Message Protocol ）</w:t>
      </w:r>
      <w:r w:rsidRPr="007A0EE4">
        <w:rPr>
          <w:rFonts w:ascii="微软雅黑" w:eastAsia="微软雅黑" w:hAnsi="微软雅黑" w:cs="宋体" w:hint="eastAsia"/>
          <w:color w:val="121212"/>
          <w:kern w:val="0"/>
          <w:sz w:val="27"/>
          <w:szCs w:val="27"/>
        </w:rPr>
        <w:t> ：网际控制报文协议 （ICMP 允许主机或路由器报告差错情况和提供有关异常情况的报告）。</w:t>
      </w:r>
    </w:p>
    <w:p w14:paraId="57540C4B" w14:textId="77777777" w:rsidR="007A0EE4" w:rsidRPr="007A0EE4" w:rsidRDefault="007A0EE4" w:rsidP="007A0EE4">
      <w:pPr>
        <w:widowControl/>
        <w:numPr>
          <w:ilvl w:val="0"/>
          <w:numId w:val="19"/>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子网掩码（subnet mask ）</w:t>
      </w:r>
      <w:r w:rsidRPr="007A0EE4">
        <w:rPr>
          <w:rFonts w:ascii="微软雅黑" w:eastAsia="微软雅黑" w:hAnsi="微软雅黑" w:cs="宋体" w:hint="eastAsia"/>
          <w:color w:val="121212"/>
          <w:kern w:val="0"/>
          <w:sz w:val="27"/>
          <w:szCs w:val="27"/>
        </w:rPr>
        <w:t> ：它是一种用来指明一个 IP 地址的哪些位标识的是主机所在的子网以及哪些位标识的是主机的位掩码。子网掩码不能单独存在，它必须结合 IP 地址一起使用。</w:t>
      </w:r>
    </w:p>
    <w:p w14:paraId="4E686E10" w14:textId="77777777" w:rsidR="007A0EE4" w:rsidRPr="007A0EE4" w:rsidRDefault="007A0EE4" w:rsidP="007A0EE4">
      <w:pPr>
        <w:widowControl/>
        <w:numPr>
          <w:ilvl w:val="0"/>
          <w:numId w:val="19"/>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color w:val="121212"/>
          <w:kern w:val="0"/>
          <w:sz w:val="27"/>
          <w:szCs w:val="27"/>
        </w:rPr>
        <w:t>**CIDR（ Classless Inter-Domain Routing ） **：无分类域间路由选择 （特点是消除了传统的 A 类、B 类和 C 类地址以及划分子网的概念，并使用各种长度的“网络前缀”(network-prefix)来代替分类地址中的网络号和子网号）。</w:t>
      </w:r>
    </w:p>
    <w:p w14:paraId="17534D55" w14:textId="77777777" w:rsidR="007A0EE4" w:rsidRPr="007A0EE4" w:rsidRDefault="007A0EE4" w:rsidP="007A0EE4">
      <w:pPr>
        <w:widowControl/>
        <w:numPr>
          <w:ilvl w:val="0"/>
          <w:numId w:val="19"/>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默认路由（default route）</w:t>
      </w:r>
      <w:r w:rsidRPr="007A0EE4">
        <w:rPr>
          <w:rFonts w:ascii="微软雅黑" w:eastAsia="微软雅黑" w:hAnsi="微软雅黑" w:cs="宋体" w:hint="eastAsia"/>
          <w:color w:val="121212"/>
          <w:kern w:val="0"/>
          <w:sz w:val="27"/>
          <w:szCs w:val="27"/>
        </w:rPr>
        <w:t> ：当在路由表中查不到能到达目的地址的路由时，路由器选择的路由。默认路由还可以减小路由表所占用的空间和搜索路由表所用的时间。</w:t>
      </w:r>
    </w:p>
    <w:p w14:paraId="71CA7078" w14:textId="77777777" w:rsidR="007A0EE4" w:rsidRPr="007A0EE4" w:rsidRDefault="007A0EE4" w:rsidP="007A0EE4">
      <w:pPr>
        <w:widowControl/>
        <w:numPr>
          <w:ilvl w:val="0"/>
          <w:numId w:val="19"/>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路由选择算法（Virtual Circuit）</w:t>
      </w:r>
      <w:r w:rsidRPr="007A0EE4">
        <w:rPr>
          <w:rFonts w:ascii="微软雅黑" w:eastAsia="微软雅黑" w:hAnsi="微软雅黑" w:cs="宋体" w:hint="eastAsia"/>
          <w:color w:val="121212"/>
          <w:kern w:val="0"/>
          <w:sz w:val="27"/>
          <w:szCs w:val="27"/>
        </w:rPr>
        <w:t> ：路由选择协议的核心部分。因特网采用自适应的，分层次的路由选择协议。</w:t>
      </w:r>
    </w:p>
    <w:p w14:paraId="7E49AD71" w14:textId="77777777" w:rsidR="007A0EE4" w:rsidRPr="007A0EE4" w:rsidRDefault="007A0EE4" w:rsidP="007A0EE4">
      <w:pPr>
        <w:widowControl/>
        <w:shd w:val="clear" w:color="auto" w:fill="FFFFFF"/>
        <w:spacing w:before="100" w:beforeAutospacing="1" w:after="100" w:afterAutospacing="1"/>
        <w:jc w:val="left"/>
        <w:outlineLvl w:val="2"/>
        <w:rPr>
          <w:rFonts w:ascii="微软雅黑" w:eastAsia="微软雅黑" w:hAnsi="微软雅黑" w:cs="宋体" w:hint="eastAsia"/>
          <w:b/>
          <w:bCs/>
          <w:color w:val="121212"/>
          <w:kern w:val="0"/>
          <w:sz w:val="26"/>
          <w:szCs w:val="26"/>
        </w:rPr>
      </w:pPr>
      <w:r w:rsidRPr="007A0EE4">
        <w:rPr>
          <w:rFonts w:ascii="微软雅黑" w:eastAsia="微软雅黑" w:hAnsi="微软雅黑" w:cs="宋体" w:hint="eastAsia"/>
          <w:b/>
          <w:bCs/>
          <w:color w:val="121212"/>
          <w:kern w:val="0"/>
          <w:sz w:val="26"/>
          <w:szCs w:val="26"/>
        </w:rPr>
        <w:t>4.2. 重要知识点总结</w:t>
      </w:r>
    </w:p>
    <w:p w14:paraId="6B8FC002" w14:textId="77777777" w:rsidR="007A0EE4" w:rsidRPr="007A0EE4" w:rsidRDefault="007A0EE4" w:rsidP="007A0EE4">
      <w:pPr>
        <w:widowControl/>
        <w:numPr>
          <w:ilvl w:val="0"/>
          <w:numId w:val="20"/>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TCP/IP 协议中的网络层向上只提供简单灵活的，无连接的，尽最大努力交付的数据报服务。网络层不提供服务质量的承诺，不保证分组交付的时限所传送的分组可能出错，丢失，重复和失序。进程之间通信的可靠性由运输层负责</w:t>
      </w:r>
    </w:p>
    <w:p w14:paraId="04C60597" w14:textId="77777777" w:rsidR="007A0EE4" w:rsidRPr="007A0EE4" w:rsidRDefault="007A0EE4" w:rsidP="007A0EE4">
      <w:pPr>
        <w:widowControl/>
        <w:numPr>
          <w:ilvl w:val="0"/>
          <w:numId w:val="20"/>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color w:val="121212"/>
          <w:kern w:val="0"/>
          <w:sz w:val="27"/>
          <w:szCs w:val="27"/>
        </w:rPr>
        <w:lastRenderedPageBreak/>
        <w:t>在互联网的交付有两种，一是在本网络直接交付不用经过路由器，另一种是和其他网络的间接交付，至少经过一个路由器，但最后一次一定是直接交付</w:t>
      </w:r>
    </w:p>
    <w:p w14:paraId="3BD124E2" w14:textId="77777777" w:rsidR="007A0EE4" w:rsidRPr="007A0EE4" w:rsidRDefault="007A0EE4" w:rsidP="007A0EE4">
      <w:pPr>
        <w:widowControl/>
        <w:numPr>
          <w:ilvl w:val="0"/>
          <w:numId w:val="20"/>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color w:val="121212"/>
          <w:kern w:val="0"/>
          <w:sz w:val="27"/>
          <w:szCs w:val="27"/>
        </w:rPr>
        <w:t>分类的 IP 地址由网络号字段（指明网络）和主机号字段（指明主机）组成。网络号字段最前面的类别指明 IP 地址的类别。IP 地址是一种分等级的地址结构。IP 地址管理机构分配 IP 地址时只分配网络号，主机号由得到该网络号的单位自行分配。路由器根据目的主机所连接的网络号来转发分组。一个路由器至少连接到两个网络，所以一个路由器至少应当有两个不同的 IP 地址</w:t>
      </w:r>
    </w:p>
    <w:p w14:paraId="6180C053" w14:textId="77777777" w:rsidR="007A0EE4" w:rsidRPr="007A0EE4" w:rsidRDefault="007A0EE4" w:rsidP="007A0EE4">
      <w:pPr>
        <w:widowControl/>
        <w:numPr>
          <w:ilvl w:val="0"/>
          <w:numId w:val="20"/>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color w:val="121212"/>
          <w:kern w:val="0"/>
          <w:sz w:val="27"/>
          <w:szCs w:val="27"/>
        </w:rPr>
        <w:t>IP 数据报分为首部和数据两部分。首部的前一部分是固定长度，共 20 字节，是所有 IP 数据包必须具有的（源地址，目的地址，总长度等重要地段都固定在首部）。一些长度可变的可选字段固定在首部的后面。IP 首部中的生存时间给出了 IP 数据报在互联网中所能经过的最大路由器数。可防止 IP 数据报在互联网中无限制的兜圈子。</w:t>
      </w:r>
    </w:p>
    <w:p w14:paraId="235F2245" w14:textId="77777777" w:rsidR="007A0EE4" w:rsidRPr="007A0EE4" w:rsidRDefault="007A0EE4" w:rsidP="007A0EE4">
      <w:pPr>
        <w:widowControl/>
        <w:numPr>
          <w:ilvl w:val="0"/>
          <w:numId w:val="20"/>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地址解析协议 ARP 把 IP 地址解析为硬件地址。ARP 的高速缓存可以大大减少网络上的通信量。因为这样可以使主机下次再与同样地址的主机通信时，可以直接从高速缓存中找到所需要的硬件地址而不需要再去广播方式发送 ARP 请求分组</w:t>
      </w:r>
    </w:p>
    <w:p w14:paraId="13B27D0C" w14:textId="77777777" w:rsidR="007A0EE4" w:rsidRPr="007A0EE4" w:rsidRDefault="007A0EE4" w:rsidP="007A0EE4">
      <w:pPr>
        <w:widowControl/>
        <w:numPr>
          <w:ilvl w:val="0"/>
          <w:numId w:val="20"/>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color w:val="121212"/>
          <w:kern w:val="0"/>
          <w:sz w:val="27"/>
          <w:szCs w:val="27"/>
        </w:rPr>
        <w:t>无分类域间路由选择 CIDR 是解决目前 IP 地址紧缺的一个好办法。CIDR 记法把 IP 地址后面加上斜线“/”，然后写上前缀所所占的位数。前缀（或网络前缀用来指明网络），前缀后面的</w:t>
      </w:r>
      <w:r w:rsidRPr="007A0EE4">
        <w:rPr>
          <w:rFonts w:ascii="微软雅黑" w:eastAsia="微软雅黑" w:hAnsi="微软雅黑" w:cs="宋体" w:hint="eastAsia"/>
          <w:color w:val="121212"/>
          <w:kern w:val="0"/>
          <w:sz w:val="27"/>
          <w:szCs w:val="27"/>
        </w:rPr>
        <w:lastRenderedPageBreak/>
        <w:t>部分是后缀，用来指明主机。CIDR 把前缀都相同的连续的 IP 地址组成一个“CIDR 地址块”，IP 地址分配都以 CIDR 地址块为单位。</w:t>
      </w:r>
    </w:p>
    <w:p w14:paraId="4173EFE1" w14:textId="77777777" w:rsidR="007A0EE4" w:rsidRPr="007A0EE4" w:rsidRDefault="007A0EE4" w:rsidP="007A0EE4">
      <w:pPr>
        <w:widowControl/>
        <w:numPr>
          <w:ilvl w:val="0"/>
          <w:numId w:val="20"/>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color w:val="121212"/>
          <w:kern w:val="0"/>
          <w:sz w:val="27"/>
          <w:szCs w:val="27"/>
        </w:rPr>
        <w:t>网际控制报文协议是 IP 层的协议。ICMP 报文作为 IP 数据报的数据，加上首部后组成 IP 数据报发送出去。使用 ICMP 数据报并不是为了实现可靠传输。ICMP 允许主机或路由器报告差错情况和提供有关异常情况的报告。ICMP 报文的种类有两种 ICMP 差错报告报文和 ICMP 询问报文。</w:t>
      </w:r>
    </w:p>
    <w:p w14:paraId="17C65F43" w14:textId="77777777" w:rsidR="007A0EE4" w:rsidRPr="007A0EE4" w:rsidRDefault="007A0EE4" w:rsidP="007A0EE4">
      <w:pPr>
        <w:widowControl/>
        <w:numPr>
          <w:ilvl w:val="0"/>
          <w:numId w:val="20"/>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要解决 IP 地址耗尽的问题，最根本的办法是采用具有更大地址空间的新版本 IP 协议-IPv6。</w:t>
      </w:r>
      <w:r w:rsidRPr="007A0EE4">
        <w:rPr>
          <w:rFonts w:ascii="微软雅黑" w:eastAsia="微软雅黑" w:hAnsi="微软雅黑" w:cs="宋体" w:hint="eastAsia"/>
          <w:color w:val="121212"/>
          <w:kern w:val="0"/>
          <w:sz w:val="27"/>
          <w:szCs w:val="27"/>
        </w:rPr>
        <w:t> IPv6 所带来的变化有 ① 更大的地址空间（采用 128 位地址）② 灵活的首部格式 ③ 改进的选项 ④ 支持即插即用 ⑤ 支持资源的预分配 ⑥IPv6 的首部改为 8 字节对齐。</w:t>
      </w:r>
    </w:p>
    <w:p w14:paraId="30413C9F" w14:textId="77777777" w:rsidR="007A0EE4" w:rsidRPr="007A0EE4" w:rsidRDefault="007A0EE4" w:rsidP="007A0EE4">
      <w:pPr>
        <w:widowControl/>
        <w:numPr>
          <w:ilvl w:val="0"/>
          <w:numId w:val="20"/>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虚拟专用网络 VPN 利用公用的互联网作为本机构专用网之间的通信载体。VPN 内使用互联网的专用地址。一个 VPN 至少要有一个路由器具有合法的全球 IP 地址，这样才能和本系统的另一个 VPN 通过互联网进行通信。所有通过互联网传送的数据都需要加密。</w:t>
      </w:r>
    </w:p>
    <w:p w14:paraId="51BF6AD7" w14:textId="77777777" w:rsidR="007A0EE4" w:rsidRPr="007A0EE4" w:rsidRDefault="007A0EE4" w:rsidP="007A0EE4">
      <w:pPr>
        <w:widowControl/>
        <w:numPr>
          <w:ilvl w:val="0"/>
          <w:numId w:val="20"/>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color w:val="121212"/>
          <w:kern w:val="0"/>
          <w:sz w:val="27"/>
          <w:szCs w:val="27"/>
        </w:rPr>
        <w:t>MPLS 的特点是：① 支持面向连接的服务质量 ② 支持流量工程，平衡网络负载 ③ 有效的支持虚拟专用网 VPN。MPLS 在入口节点给每一个 IP 数据报打上固定长度的“标记”，然后根</w:t>
      </w:r>
      <w:r w:rsidRPr="007A0EE4">
        <w:rPr>
          <w:rFonts w:ascii="微软雅黑" w:eastAsia="微软雅黑" w:hAnsi="微软雅黑" w:cs="宋体" w:hint="eastAsia"/>
          <w:color w:val="121212"/>
          <w:kern w:val="0"/>
          <w:sz w:val="27"/>
          <w:szCs w:val="27"/>
        </w:rPr>
        <w:lastRenderedPageBreak/>
        <w:t>据标记在第二层（链路层）用硬件进行转发（在标记交换路由器中进行标记交换），因而转发速率大大加快。</w:t>
      </w:r>
    </w:p>
    <w:p w14:paraId="37729418" w14:textId="77777777" w:rsidR="007A0EE4" w:rsidRPr="007A0EE4" w:rsidRDefault="007A0EE4" w:rsidP="007A0EE4">
      <w:pPr>
        <w:widowControl/>
        <w:shd w:val="clear" w:color="auto" w:fill="FFFFFF"/>
        <w:spacing w:before="100" w:beforeAutospacing="1" w:after="100" w:afterAutospacing="1"/>
        <w:jc w:val="left"/>
        <w:outlineLvl w:val="1"/>
        <w:rPr>
          <w:rFonts w:ascii="微软雅黑" w:eastAsia="微软雅黑" w:hAnsi="微软雅黑" w:cs="宋体" w:hint="eastAsia"/>
          <w:b/>
          <w:bCs/>
          <w:color w:val="121212"/>
          <w:kern w:val="0"/>
          <w:sz w:val="29"/>
          <w:szCs w:val="29"/>
        </w:rPr>
      </w:pPr>
      <w:r w:rsidRPr="007A0EE4">
        <w:rPr>
          <w:rFonts w:ascii="微软雅黑" w:eastAsia="微软雅黑" w:hAnsi="微软雅黑" w:cs="宋体" w:hint="eastAsia"/>
          <w:b/>
          <w:bCs/>
          <w:color w:val="121212"/>
          <w:kern w:val="0"/>
          <w:sz w:val="29"/>
          <w:szCs w:val="29"/>
        </w:rPr>
        <w:t>5. 传输层（Transport Layer）</w:t>
      </w:r>
    </w:p>
    <w:p w14:paraId="41A83C54" w14:textId="077BE00C" w:rsidR="007A0EE4" w:rsidRPr="007A0EE4" w:rsidRDefault="007A0EE4" w:rsidP="007A0EE4">
      <w:pPr>
        <w:widowControl/>
        <w:jc w:val="left"/>
        <w:rPr>
          <w:rFonts w:ascii="宋体" w:eastAsia="宋体" w:hAnsi="宋体" w:cs="宋体" w:hint="eastAsia"/>
          <w:kern w:val="0"/>
          <w:sz w:val="24"/>
          <w:szCs w:val="24"/>
        </w:rPr>
      </w:pPr>
      <w:r w:rsidRPr="007A0EE4">
        <w:rPr>
          <w:rFonts w:ascii="宋体" w:eastAsia="宋体" w:hAnsi="宋体" w:cs="宋体"/>
          <w:noProof/>
          <w:kern w:val="0"/>
          <w:sz w:val="24"/>
          <w:szCs w:val="24"/>
        </w:rPr>
        <mc:AlternateContent>
          <mc:Choice Requires="wps">
            <w:drawing>
              <wp:inline distT="0" distB="0" distL="0" distR="0" wp14:anchorId="578D0A4E" wp14:editId="538DF1A3">
                <wp:extent cx="12838430" cy="4535170"/>
                <wp:effectExtent l="0" t="0" r="0" b="0"/>
                <wp:docPr id="968164331"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838430" cy="4535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64CF4A" id="矩形 9" o:spid="_x0000_s1026" style="width:1010.9pt;height:35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" filled="f" stroked="f">
                <o:lock v:ext="edit" aspectratio="t"/>
                <w10:anchorlock/>
              </v:rect>
            </w:pict>
          </mc:Fallback>
        </mc:AlternateContent>
      </w:r>
    </w:p>
    <w:p w14:paraId="6E1F33A9" w14:textId="77777777" w:rsidR="007A0EE4" w:rsidRPr="007A0EE4" w:rsidRDefault="007A0EE4" w:rsidP="007A0EE4">
      <w:pPr>
        <w:widowControl/>
        <w:shd w:val="clear" w:color="auto" w:fill="FFFFFF"/>
        <w:spacing w:before="100" w:beforeAutospacing="1" w:after="100" w:afterAutospacing="1"/>
        <w:jc w:val="left"/>
        <w:outlineLvl w:val="2"/>
        <w:rPr>
          <w:rFonts w:ascii="微软雅黑" w:eastAsia="微软雅黑" w:hAnsi="微软雅黑" w:cs="宋体"/>
          <w:b/>
          <w:bCs/>
          <w:color w:val="121212"/>
          <w:kern w:val="0"/>
          <w:sz w:val="26"/>
          <w:szCs w:val="26"/>
        </w:rPr>
      </w:pPr>
      <w:r w:rsidRPr="007A0EE4">
        <w:rPr>
          <w:rFonts w:ascii="微软雅黑" w:eastAsia="微软雅黑" w:hAnsi="微软雅黑" w:cs="宋体" w:hint="eastAsia"/>
          <w:b/>
          <w:bCs/>
          <w:color w:val="121212"/>
          <w:kern w:val="0"/>
          <w:sz w:val="26"/>
          <w:szCs w:val="26"/>
        </w:rPr>
        <w:t>5.1. 基本术语</w:t>
      </w:r>
    </w:p>
    <w:p w14:paraId="3E0DCFBC" w14:textId="77777777" w:rsidR="007A0EE4" w:rsidRPr="007A0EE4" w:rsidRDefault="007A0EE4" w:rsidP="007A0EE4">
      <w:pPr>
        <w:widowControl/>
        <w:numPr>
          <w:ilvl w:val="0"/>
          <w:numId w:val="21"/>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进程（process）</w:t>
      </w:r>
      <w:r w:rsidRPr="007A0EE4">
        <w:rPr>
          <w:rFonts w:ascii="微软雅黑" w:eastAsia="微软雅黑" w:hAnsi="微软雅黑" w:cs="宋体" w:hint="eastAsia"/>
          <w:color w:val="121212"/>
          <w:kern w:val="0"/>
          <w:sz w:val="27"/>
          <w:szCs w:val="27"/>
        </w:rPr>
        <w:t> ：指计算机中正在运行的程序实体。</w:t>
      </w:r>
    </w:p>
    <w:p w14:paraId="32E72428" w14:textId="77777777" w:rsidR="007A0EE4" w:rsidRPr="007A0EE4" w:rsidRDefault="007A0EE4" w:rsidP="007A0EE4">
      <w:pPr>
        <w:widowControl/>
        <w:numPr>
          <w:ilvl w:val="0"/>
          <w:numId w:val="21"/>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应用进程互相通信</w:t>
      </w:r>
      <w:r w:rsidRPr="007A0EE4">
        <w:rPr>
          <w:rFonts w:ascii="微软雅黑" w:eastAsia="微软雅黑" w:hAnsi="微软雅黑" w:cs="宋体" w:hint="eastAsia"/>
          <w:color w:val="121212"/>
          <w:kern w:val="0"/>
          <w:sz w:val="27"/>
          <w:szCs w:val="27"/>
        </w:rPr>
        <w:t> ：一台主机的进程和另一台主机中的一个进程交换数据的过程（另外注意通信真正的端点不是主机而是主机中的进程，也就是说端到端的通信是应用进程之间的通信）。</w:t>
      </w:r>
    </w:p>
    <w:p w14:paraId="6862E999" w14:textId="77777777" w:rsidR="007A0EE4" w:rsidRPr="007A0EE4" w:rsidRDefault="007A0EE4" w:rsidP="007A0EE4">
      <w:pPr>
        <w:widowControl/>
        <w:numPr>
          <w:ilvl w:val="0"/>
          <w:numId w:val="21"/>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lastRenderedPageBreak/>
        <w:t>传输层的复用与分用</w:t>
      </w:r>
      <w:r w:rsidRPr="007A0EE4">
        <w:rPr>
          <w:rFonts w:ascii="微软雅黑" w:eastAsia="微软雅黑" w:hAnsi="微软雅黑" w:cs="宋体" w:hint="eastAsia"/>
          <w:color w:val="121212"/>
          <w:kern w:val="0"/>
          <w:sz w:val="27"/>
          <w:szCs w:val="27"/>
        </w:rPr>
        <w:t> ：复用指发送方不同的进程都可以通过统一个运输层协议传送数据。分用指接收方的运输层在剥去报文的首部后能把这些数据正确的交付到目的应用进程。</w:t>
      </w:r>
    </w:p>
    <w:p w14:paraId="35A86EF8" w14:textId="77777777" w:rsidR="007A0EE4" w:rsidRPr="007A0EE4" w:rsidRDefault="007A0EE4" w:rsidP="007A0EE4">
      <w:pPr>
        <w:widowControl/>
        <w:numPr>
          <w:ilvl w:val="0"/>
          <w:numId w:val="21"/>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TCP（Transmission Control Protocol）</w:t>
      </w:r>
      <w:r w:rsidRPr="007A0EE4">
        <w:rPr>
          <w:rFonts w:ascii="微软雅黑" w:eastAsia="微软雅黑" w:hAnsi="微软雅黑" w:cs="宋体" w:hint="eastAsia"/>
          <w:color w:val="121212"/>
          <w:kern w:val="0"/>
          <w:sz w:val="27"/>
          <w:szCs w:val="27"/>
        </w:rPr>
        <w:t> ：传输控制协议。</w:t>
      </w:r>
    </w:p>
    <w:p w14:paraId="19B5F883" w14:textId="77777777" w:rsidR="007A0EE4" w:rsidRPr="007A0EE4" w:rsidRDefault="007A0EE4" w:rsidP="007A0EE4">
      <w:pPr>
        <w:widowControl/>
        <w:numPr>
          <w:ilvl w:val="0"/>
          <w:numId w:val="21"/>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UDP（User Datagram Protocol）</w:t>
      </w:r>
      <w:r w:rsidRPr="007A0EE4">
        <w:rPr>
          <w:rFonts w:ascii="微软雅黑" w:eastAsia="微软雅黑" w:hAnsi="微软雅黑" w:cs="宋体" w:hint="eastAsia"/>
          <w:color w:val="121212"/>
          <w:kern w:val="0"/>
          <w:sz w:val="27"/>
          <w:szCs w:val="27"/>
        </w:rPr>
        <w:t> ：用户数据报协议。</w:t>
      </w:r>
    </w:p>
    <w:p w14:paraId="750B79F3" w14:textId="04314EB0" w:rsidR="007A0EE4" w:rsidRPr="007A0EE4" w:rsidRDefault="007A0EE4" w:rsidP="007A0EE4">
      <w:pPr>
        <w:widowControl/>
        <w:jc w:val="left"/>
        <w:rPr>
          <w:rFonts w:ascii="宋体" w:eastAsia="宋体" w:hAnsi="宋体" w:cs="宋体" w:hint="eastAsia"/>
          <w:kern w:val="0"/>
          <w:sz w:val="24"/>
          <w:szCs w:val="24"/>
        </w:rPr>
      </w:pPr>
      <w:r w:rsidRPr="007A0EE4">
        <w:rPr>
          <w:rFonts w:ascii="宋体" w:eastAsia="宋体" w:hAnsi="宋体" w:cs="宋体"/>
          <w:noProof/>
          <w:kern w:val="0"/>
          <w:sz w:val="24"/>
          <w:szCs w:val="24"/>
        </w:rPr>
        <mc:AlternateContent>
          <mc:Choice Requires="wps">
            <w:drawing>
              <wp:inline distT="0" distB="0" distL="0" distR="0" wp14:anchorId="58D12BA6" wp14:editId="1A31D126">
                <wp:extent cx="9626600" cy="4608830"/>
                <wp:effectExtent l="0" t="0" r="0" b="0"/>
                <wp:docPr id="1386921932"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626600" cy="4608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23A99E" id="矩形 8" o:spid="_x0000_s1026" style="width:758pt;height:36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" filled="f" stroked="f">
                <o:lock v:ext="edit" aspectratio="t"/>
                <w10:anchorlock/>
              </v:rect>
            </w:pict>
          </mc:Fallback>
        </mc:AlternateContent>
      </w:r>
    </w:p>
    <w:p w14:paraId="5452609A" w14:textId="77777777" w:rsidR="007A0EE4" w:rsidRPr="007A0EE4" w:rsidRDefault="007A0EE4" w:rsidP="007A0EE4">
      <w:pPr>
        <w:widowControl/>
        <w:numPr>
          <w:ilvl w:val="0"/>
          <w:numId w:val="22"/>
        </w:numPr>
        <w:shd w:val="clear" w:color="auto" w:fill="FFFFFF"/>
        <w:spacing w:before="100" w:beforeAutospacing="1" w:after="100" w:afterAutospacing="1"/>
        <w:jc w:val="left"/>
        <w:rPr>
          <w:rFonts w:ascii="微软雅黑" w:eastAsia="微软雅黑" w:hAnsi="微软雅黑" w:cs="宋体"/>
          <w:color w:val="121212"/>
          <w:kern w:val="0"/>
          <w:sz w:val="27"/>
          <w:szCs w:val="27"/>
        </w:rPr>
      </w:pPr>
      <w:r w:rsidRPr="007A0EE4">
        <w:rPr>
          <w:rFonts w:ascii="微软雅黑" w:eastAsia="微软雅黑" w:hAnsi="微软雅黑" w:cs="宋体" w:hint="eastAsia"/>
          <w:color w:val="121212"/>
          <w:kern w:val="0"/>
          <w:sz w:val="27"/>
          <w:szCs w:val="27"/>
        </w:rPr>
        <w:t>**端口（port） ** ：端口的目的是为了确认对方机器是那个进程在于自己进行交互，比如 MSN 和 QQ 的端口不同，如果没有端口就可能出现 QQ 进程和 MSN 交互错误。端口又称协议端口号。</w:t>
      </w:r>
    </w:p>
    <w:p w14:paraId="7750E190" w14:textId="77777777" w:rsidR="007A0EE4" w:rsidRPr="007A0EE4" w:rsidRDefault="007A0EE4" w:rsidP="007A0EE4">
      <w:pPr>
        <w:widowControl/>
        <w:numPr>
          <w:ilvl w:val="0"/>
          <w:numId w:val="22"/>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lastRenderedPageBreak/>
        <w:t>停止等待协议（stop-and-wait）</w:t>
      </w:r>
      <w:r w:rsidRPr="007A0EE4">
        <w:rPr>
          <w:rFonts w:ascii="微软雅黑" w:eastAsia="微软雅黑" w:hAnsi="微软雅黑" w:cs="宋体" w:hint="eastAsia"/>
          <w:color w:val="121212"/>
          <w:kern w:val="0"/>
          <w:sz w:val="27"/>
          <w:szCs w:val="27"/>
        </w:rPr>
        <w:t> ：指发送方每发送完一个分组就停止发送，等待对方确认，在收到确认之后在发送下一个分组。</w:t>
      </w:r>
    </w:p>
    <w:p w14:paraId="74EA478C" w14:textId="77777777" w:rsidR="007A0EE4" w:rsidRPr="007A0EE4" w:rsidRDefault="007A0EE4" w:rsidP="007A0EE4">
      <w:pPr>
        <w:widowControl/>
        <w:numPr>
          <w:ilvl w:val="0"/>
          <w:numId w:val="22"/>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流量控制</w:t>
      </w:r>
      <w:r w:rsidRPr="007A0EE4">
        <w:rPr>
          <w:rFonts w:ascii="微软雅黑" w:eastAsia="微软雅黑" w:hAnsi="微软雅黑" w:cs="宋体" w:hint="eastAsia"/>
          <w:color w:val="121212"/>
          <w:kern w:val="0"/>
          <w:sz w:val="27"/>
          <w:szCs w:val="27"/>
        </w:rPr>
        <w:t> : 就是让发送方的发送速率不要太快，既要让接收方来得及接收，也不要使网络发生拥塞。</w:t>
      </w:r>
    </w:p>
    <w:p w14:paraId="5AC7B7F9" w14:textId="77777777" w:rsidR="007A0EE4" w:rsidRPr="007A0EE4" w:rsidRDefault="007A0EE4" w:rsidP="007A0EE4">
      <w:pPr>
        <w:widowControl/>
        <w:numPr>
          <w:ilvl w:val="0"/>
          <w:numId w:val="22"/>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拥塞控制</w:t>
      </w:r>
      <w:r w:rsidRPr="007A0EE4">
        <w:rPr>
          <w:rFonts w:ascii="微软雅黑" w:eastAsia="微软雅黑" w:hAnsi="微软雅黑" w:cs="宋体" w:hint="eastAsia"/>
          <w:color w:val="121212"/>
          <w:kern w:val="0"/>
          <w:sz w:val="27"/>
          <w:szCs w:val="27"/>
        </w:rPr>
        <w:t> ：防止过多的数据注入到网络中，这样可以使网络中的路由器或链路不致过载。拥塞控制所要做的都有一个前提，就是网络能够承受现有的网络负荷。</w:t>
      </w:r>
    </w:p>
    <w:p w14:paraId="3AE9BDE0" w14:textId="77777777" w:rsidR="007A0EE4" w:rsidRPr="007A0EE4" w:rsidRDefault="007A0EE4" w:rsidP="007A0EE4">
      <w:pPr>
        <w:widowControl/>
        <w:shd w:val="clear" w:color="auto" w:fill="FFFFFF"/>
        <w:spacing w:before="100" w:beforeAutospacing="1" w:after="100" w:afterAutospacing="1"/>
        <w:jc w:val="left"/>
        <w:outlineLvl w:val="2"/>
        <w:rPr>
          <w:rFonts w:ascii="微软雅黑" w:eastAsia="微软雅黑" w:hAnsi="微软雅黑" w:cs="宋体" w:hint="eastAsia"/>
          <w:b/>
          <w:bCs/>
          <w:color w:val="121212"/>
          <w:kern w:val="0"/>
          <w:sz w:val="26"/>
          <w:szCs w:val="26"/>
        </w:rPr>
      </w:pPr>
      <w:r w:rsidRPr="007A0EE4">
        <w:rPr>
          <w:rFonts w:ascii="微软雅黑" w:eastAsia="微软雅黑" w:hAnsi="微软雅黑" w:cs="宋体" w:hint="eastAsia"/>
          <w:b/>
          <w:bCs/>
          <w:color w:val="121212"/>
          <w:kern w:val="0"/>
          <w:sz w:val="26"/>
          <w:szCs w:val="26"/>
        </w:rPr>
        <w:t>5.2. 重要知识点总结</w:t>
      </w:r>
    </w:p>
    <w:p w14:paraId="3425FBDD" w14:textId="77777777" w:rsidR="007A0EE4" w:rsidRPr="007A0EE4" w:rsidRDefault="007A0EE4" w:rsidP="007A0EE4">
      <w:pPr>
        <w:widowControl/>
        <w:numPr>
          <w:ilvl w:val="0"/>
          <w:numId w:val="23"/>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运输层提供应用进程之间的逻辑通信，也就是说，运输层之间的通信并不是真正在两个运输层之间直接传输数据。运输层向应用层屏蔽了下面网络的细节（如网络拓补，所采用的路由选择协议等），它使应用进程之间看起来好像两个运输层实体之间有一条端到端的逻辑通信信道。</w:t>
      </w:r>
    </w:p>
    <w:p w14:paraId="303C1DAF" w14:textId="77777777" w:rsidR="007A0EE4" w:rsidRPr="007A0EE4" w:rsidRDefault="007A0EE4" w:rsidP="007A0EE4">
      <w:pPr>
        <w:widowControl/>
        <w:numPr>
          <w:ilvl w:val="0"/>
          <w:numId w:val="23"/>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网络层为主机提供逻辑通信，而运输层为应用进程之间提供端到端的逻辑通信。</w:t>
      </w:r>
    </w:p>
    <w:p w14:paraId="0D4B9898" w14:textId="77777777" w:rsidR="007A0EE4" w:rsidRPr="007A0EE4" w:rsidRDefault="007A0EE4" w:rsidP="007A0EE4">
      <w:pPr>
        <w:widowControl/>
        <w:numPr>
          <w:ilvl w:val="0"/>
          <w:numId w:val="23"/>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color w:val="121212"/>
          <w:kern w:val="0"/>
          <w:sz w:val="27"/>
          <w:szCs w:val="27"/>
        </w:rPr>
        <w:t>运输层的两个重要协议是用户数据报协议 UDP 和传输控制协议 TCP。按照 OSI 的术语，两个对等运输实体在通信时传送的数据单位叫做运输协议数据单元 TPDU（Transport Protocol Data Unit）。但在 TCP/IP 体系中，则根据所使用的协议是 TCP 或 UDP，分别称之为 TCP 报文段或 UDP 用户数据报。</w:t>
      </w:r>
    </w:p>
    <w:p w14:paraId="2829C6C7" w14:textId="77777777" w:rsidR="007A0EE4" w:rsidRPr="007A0EE4" w:rsidRDefault="007A0EE4" w:rsidP="007A0EE4">
      <w:pPr>
        <w:widowControl/>
        <w:numPr>
          <w:ilvl w:val="0"/>
          <w:numId w:val="23"/>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lastRenderedPageBreak/>
        <w:t>UDP 在传送数据之前不需要先建立连接，远地主机在收到 UDP 报文后，不需要给出任何确认。虽然 UDP 不提供可靠交付，但在某些情况下 UDP 确是一种最有效的工作方式。 TCP 提供面向连接的服务。在传送数据之前必须先建立连接，数据传送结束后要释放连接。TCP 不提供广播或多播服务。由于 TCP 要提供可靠的，面向连接的传输服务，这一难以避免增加了许多开销，如确认，流量控制，计时器以及连接管理等。这不仅使协议数据单元的首部增大很多，还要占用许多处理机资源。</w:t>
      </w:r>
    </w:p>
    <w:p w14:paraId="65BB85AD" w14:textId="77777777" w:rsidR="007A0EE4" w:rsidRPr="007A0EE4" w:rsidRDefault="007A0EE4" w:rsidP="007A0EE4">
      <w:pPr>
        <w:widowControl/>
        <w:numPr>
          <w:ilvl w:val="0"/>
          <w:numId w:val="23"/>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color w:val="121212"/>
          <w:kern w:val="0"/>
          <w:sz w:val="27"/>
          <w:szCs w:val="27"/>
        </w:rPr>
        <w:t>硬件端口是不同硬件设备进行交互的接口，而软件端口是应用层各种协议进程与运输实体进行层间交互的一种地址。UDP 和 TCP 的首部格式中都有源端口和目的端口这两个重要字段。当运输层收到 IP 层交上来的运输层报文时，就能够 根据其首部中的目的端口号把数据交付应用层的目的应用层。（两个进程之间进行通信不光要知道对方 IP 地址而且要知道对方的端口号(为了找到对方计算机中的应用进程)）</w:t>
      </w:r>
    </w:p>
    <w:p w14:paraId="66041F54" w14:textId="77777777" w:rsidR="007A0EE4" w:rsidRPr="007A0EE4" w:rsidRDefault="007A0EE4" w:rsidP="007A0EE4">
      <w:pPr>
        <w:widowControl/>
        <w:numPr>
          <w:ilvl w:val="0"/>
          <w:numId w:val="23"/>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color w:val="121212"/>
          <w:kern w:val="0"/>
          <w:sz w:val="27"/>
          <w:szCs w:val="27"/>
        </w:rPr>
        <w:t>运输层用一个 16 位端口号标志一个端口。端口号只有本地意义，它只是为了标志计算机应用层中的各个进程在和运输层交互时的层间接口。在互联网的不同计算机中，相同的端口号是没有关联的。协议端口号简称端口。虽然通信的终点是应用进程，但只要把所发送的报文交到目的主机的某个合适端口，剩下的工作（最后交付目的进程）就由 TCP 和 UDP 来完成。</w:t>
      </w:r>
    </w:p>
    <w:p w14:paraId="4732BF6B" w14:textId="77777777" w:rsidR="007A0EE4" w:rsidRPr="007A0EE4" w:rsidRDefault="007A0EE4" w:rsidP="007A0EE4">
      <w:pPr>
        <w:widowControl/>
        <w:numPr>
          <w:ilvl w:val="0"/>
          <w:numId w:val="23"/>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color w:val="121212"/>
          <w:kern w:val="0"/>
          <w:sz w:val="27"/>
          <w:szCs w:val="27"/>
        </w:rPr>
        <w:lastRenderedPageBreak/>
        <w:t>运输层的端口号分为服务器端使用的端口号（0~1023 指派给熟知端口，1024~49151 是登记端口号）和客户端暂时使用的端口号（49152~65535）</w:t>
      </w:r>
    </w:p>
    <w:p w14:paraId="00E646EA" w14:textId="77777777" w:rsidR="007A0EE4" w:rsidRPr="007A0EE4" w:rsidRDefault="007A0EE4" w:rsidP="007A0EE4">
      <w:pPr>
        <w:widowControl/>
        <w:numPr>
          <w:ilvl w:val="0"/>
          <w:numId w:val="23"/>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UDP 的主要特点是 ① 无连接 ② 尽最大努力交付 ③ 面向报文 ④ 无拥塞控制 ⑤ 支持一对一，一对多，多对一和多对多的交互通信 ⑥ 首部开销小（只有四个字段：源端口，目的端口，长度和检验和）</w:t>
      </w:r>
    </w:p>
    <w:p w14:paraId="1D3B26B9" w14:textId="77777777" w:rsidR="007A0EE4" w:rsidRPr="007A0EE4" w:rsidRDefault="007A0EE4" w:rsidP="007A0EE4">
      <w:pPr>
        <w:widowControl/>
        <w:numPr>
          <w:ilvl w:val="0"/>
          <w:numId w:val="23"/>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TCP 的主要特点是 ① 面向连接 ② 每一条 TCP 连接只能是一对一的 ③ 提供可靠交付 ④ 提供全双工通信 ⑤ 面向字节流</w:t>
      </w:r>
    </w:p>
    <w:p w14:paraId="01494507" w14:textId="77777777" w:rsidR="007A0EE4" w:rsidRPr="007A0EE4" w:rsidRDefault="007A0EE4" w:rsidP="007A0EE4">
      <w:pPr>
        <w:widowControl/>
        <w:numPr>
          <w:ilvl w:val="0"/>
          <w:numId w:val="23"/>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TCP 用主机的 IP 地址加上主机上的端口号作为 TCP 连接的端点。这样的端点就叫做套接字（socket）或插口。套接字用（IP 地址：端口号）来表示。每一条 TCP 连接唯一被通信两端的两个端点所确定。</w:t>
      </w:r>
    </w:p>
    <w:p w14:paraId="72E9D6E6" w14:textId="77777777" w:rsidR="007A0EE4" w:rsidRPr="007A0EE4" w:rsidRDefault="007A0EE4" w:rsidP="007A0EE4">
      <w:pPr>
        <w:widowControl/>
        <w:numPr>
          <w:ilvl w:val="0"/>
          <w:numId w:val="23"/>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color w:val="121212"/>
          <w:kern w:val="0"/>
          <w:sz w:val="27"/>
          <w:szCs w:val="27"/>
        </w:rPr>
        <w:t>停止等待协议是为了实现可靠传输的，它的基本原理就是每发完一个分组就停止发送，等待对方确认。在收到确认后再发下一个分组。</w:t>
      </w:r>
    </w:p>
    <w:p w14:paraId="0FE62457" w14:textId="77777777" w:rsidR="007A0EE4" w:rsidRPr="007A0EE4" w:rsidRDefault="007A0EE4" w:rsidP="007A0EE4">
      <w:pPr>
        <w:widowControl/>
        <w:numPr>
          <w:ilvl w:val="0"/>
          <w:numId w:val="23"/>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color w:val="121212"/>
          <w:kern w:val="0"/>
          <w:sz w:val="27"/>
          <w:szCs w:val="27"/>
        </w:rPr>
        <w:t>为了提高传输效率，发送方可以不使用低效率的停止等待协议，而是采用流水线传输。流水线传输就是发送方可连续发送多个分组，不必每发完一个分组就停下来等待对方确认。这样可使信道上一直有数据不间断的在传送。这种传输方式可以明显提高信道利用率。</w:t>
      </w:r>
    </w:p>
    <w:p w14:paraId="0B0CDEB9" w14:textId="77777777" w:rsidR="007A0EE4" w:rsidRPr="007A0EE4" w:rsidRDefault="007A0EE4" w:rsidP="007A0EE4">
      <w:pPr>
        <w:widowControl/>
        <w:numPr>
          <w:ilvl w:val="0"/>
          <w:numId w:val="23"/>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color w:val="121212"/>
          <w:kern w:val="0"/>
          <w:sz w:val="27"/>
          <w:szCs w:val="27"/>
        </w:rPr>
        <w:lastRenderedPageBreak/>
        <w:t>停止等待协议中超时重传是指只要超过一段时间仍然没有收到确认，就重传前面发送过的分组（认为刚才发送过的分组丢失了）。因此每发送完一个分组需要设置一个超时计时器，其重转时间应比数据在分组传输的平均往返时间更长一些。这种自动重传方式常称为自动重传请求 ARQ。另外在停止等待协议中若收到重复分组，就丢弃该分组，但同时还要发送确认。连续 ARQ 协议可提高信道利用率。发送维持一个发送窗口，凡位于发送窗口内的分组可连续发送出去，而不需要等待对方确认。接收方一般采用累积确认，对按序到达的最后一个分组发送确认，表明到这个分组位置的所有分组都已经正确收到了。</w:t>
      </w:r>
    </w:p>
    <w:p w14:paraId="07C90CC4" w14:textId="77777777" w:rsidR="007A0EE4" w:rsidRPr="007A0EE4" w:rsidRDefault="007A0EE4" w:rsidP="007A0EE4">
      <w:pPr>
        <w:widowControl/>
        <w:numPr>
          <w:ilvl w:val="0"/>
          <w:numId w:val="23"/>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color w:val="121212"/>
          <w:kern w:val="0"/>
          <w:sz w:val="27"/>
          <w:szCs w:val="27"/>
        </w:rPr>
        <w:t>TCP 报文段的前 20 个字节是固定的，后面有 4n 字节是根据需要增加的选项。因此，TCP 首部的最小长度是 20 字节。</w:t>
      </w:r>
    </w:p>
    <w:p w14:paraId="46FB7F76" w14:textId="77777777" w:rsidR="007A0EE4" w:rsidRPr="007A0EE4" w:rsidRDefault="007A0EE4" w:rsidP="007A0EE4">
      <w:pPr>
        <w:widowControl/>
        <w:numPr>
          <w:ilvl w:val="0"/>
          <w:numId w:val="23"/>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TCP 使用滑动窗口机制。发送窗口里面的序号表示允许发送的序号。发送窗口后沿的后面部分表示已发送且已收到确认，而发送窗口前沿的前面部分表示不允许发送。发送窗口后沿的变化情况有两种可能，即不动（没有收到新的确认）和前移（收到了新的确认）。发送窗口的前沿通常是不断向前移动的。一般来说，我们总是希望数据传输更快一些。但如果发送方把数据发送的过快，接收方就可能来不及接收，这就会造成数据的丢失。所谓流量控制就是让发送方的发送速率不要太快，要让接收方来得及接收。</w:t>
      </w:r>
    </w:p>
    <w:p w14:paraId="3955BDEA" w14:textId="77777777" w:rsidR="007A0EE4" w:rsidRPr="007A0EE4" w:rsidRDefault="007A0EE4" w:rsidP="007A0EE4">
      <w:pPr>
        <w:widowControl/>
        <w:numPr>
          <w:ilvl w:val="0"/>
          <w:numId w:val="23"/>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color w:val="121212"/>
          <w:kern w:val="0"/>
          <w:sz w:val="27"/>
          <w:szCs w:val="27"/>
        </w:rPr>
        <w:lastRenderedPageBreak/>
        <w:t>在某段时间，若对网络中某一资源的需求超过了该资源所能提供的可用部分，网络的性能就要变坏。这种情况就叫拥塞。拥塞控制就是为了防止过多的数据注入到网络中，这样就可以使网络中的路由器或链路不致过载。拥塞控制所要做的都有一个前提，就是网络能够承受现有的网络负荷。拥塞控制是一个全局性的过程，涉及到所有的主机，所有的路由器，以及与降低网络传输性能有关的所有因素。相反，流量控制往往是点对点通信量的控制，是个端到端的问题。流量控制所要做到的就是抑制发送端发送数据的速率，以便使接收端来得及接收。</w:t>
      </w:r>
    </w:p>
    <w:p w14:paraId="29639100" w14:textId="77777777" w:rsidR="007A0EE4" w:rsidRPr="007A0EE4" w:rsidRDefault="007A0EE4" w:rsidP="007A0EE4">
      <w:pPr>
        <w:widowControl/>
        <w:numPr>
          <w:ilvl w:val="0"/>
          <w:numId w:val="23"/>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为了进行拥塞控制，TCP 发送方要维持一个拥塞窗口 cwnd 的状态变量。拥塞控制窗口的大小取决于网络的拥塞程度，并且动态变化。发送方让自己的发送窗口取为拥塞窗口和接收方的接受窗口中较小的一个。</w:t>
      </w:r>
    </w:p>
    <w:p w14:paraId="6BBE826A" w14:textId="77777777" w:rsidR="007A0EE4" w:rsidRPr="007A0EE4" w:rsidRDefault="007A0EE4" w:rsidP="007A0EE4">
      <w:pPr>
        <w:widowControl/>
        <w:numPr>
          <w:ilvl w:val="0"/>
          <w:numId w:val="23"/>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TCP 的拥塞控制采用了四种算法，即慢开始，拥塞避免，快重传和快恢复。在网络层也可以使路由器采用适当的分组丢弃策略（如主动队列管理 AQM），以减少网络拥塞的发生。</w:t>
      </w:r>
    </w:p>
    <w:p w14:paraId="069E1F69" w14:textId="77777777" w:rsidR="007A0EE4" w:rsidRPr="007A0EE4" w:rsidRDefault="007A0EE4" w:rsidP="007A0EE4">
      <w:pPr>
        <w:widowControl/>
        <w:numPr>
          <w:ilvl w:val="0"/>
          <w:numId w:val="23"/>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color w:val="121212"/>
          <w:kern w:val="0"/>
          <w:sz w:val="27"/>
          <w:szCs w:val="27"/>
        </w:rPr>
        <w:t>运输连接的三个阶段，即：连接建立，数据传送和连接释放。</w:t>
      </w:r>
    </w:p>
    <w:p w14:paraId="7B27BF34" w14:textId="77777777" w:rsidR="007A0EE4" w:rsidRPr="007A0EE4" w:rsidRDefault="007A0EE4" w:rsidP="007A0EE4">
      <w:pPr>
        <w:widowControl/>
        <w:numPr>
          <w:ilvl w:val="0"/>
          <w:numId w:val="23"/>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主动发起 TCP 连接建立的应用进程叫做客户，而被动等待连接建立的应用进程叫做服务器。TCP 连接采用三报文握手机制。服务器要确认用户的连接请求，然后客户要对服务器的确认进行确认。</w:t>
      </w:r>
    </w:p>
    <w:p w14:paraId="3EDF39B5" w14:textId="77777777" w:rsidR="007A0EE4" w:rsidRPr="007A0EE4" w:rsidRDefault="007A0EE4" w:rsidP="007A0EE4">
      <w:pPr>
        <w:widowControl/>
        <w:numPr>
          <w:ilvl w:val="0"/>
          <w:numId w:val="23"/>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color w:val="121212"/>
          <w:kern w:val="0"/>
          <w:sz w:val="27"/>
          <w:szCs w:val="27"/>
        </w:rPr>
        <w:lastRenderedPageBreak/>
        <w:t>TCP 的连接释放采用四报文握手机制。任何一方都可以在数据传送结束后发出连接释放的通知，待对方确认后进入半关闭状态。当另一方也没有数据再发送时，则发送连接释放通知，对方确认后就完全关闭了 TCP 连接</w:t>
      </w:r>
    </w:p>
    <w:p w14:paraId="14B5AC7F" w14:textId="77777777" w:rsidR="007A0EE4" w:rsidRPr="007A0EE4" w:rsidRDefault="007A0EE4" w:rsidP="007A0EE4">
      <w:pPr>
        <w:widowControl/>
        <w:shd w:val="clear" w:color="auto" w:fill="FFFFFF"/>
        <w:spacing w:before="100" w:beforeAutospacing="1" w:after="100" w:afterAutospacing="1"/>
        <w:jc w:val="left"/>
        <w:outlineLvl w:val="2"/>
        <w:rPr>
          <w:rFonts w:ascii="微软雅黑" w:eastAsia="微软雅黑" w:hAnsi="微软雅黑" w:cs="宋体" w:hint="eastAsia"/>
          <w:b/>
          <w:bCs/>
          <w:color w:val="121212"/>
          <w:kern w:val="0"/>
          <w:sz w:val="26"/>
          <w:szCs w:val="26"/>
        </w:rPr>
      </w:pPr>
      <w:r w:rsidRPr="007A0EE4">
        <w:rPr>
          <w:rFonts w:ascii="微软雅黑" w:eastAsia="微软雅黑" w:hAnsi="微软雅黑" w:cs="宋体" w:hint="eastAsia"/>
          <w:b/>
          <w:bCs/>
          <w:color w:val="121212"/>
          <w:kern w:val="0"/>
          <w:sz w:val="26"/>
          <w:szCs w:val="26"/>
        </w:rPr>
        <w:t>5.3. 补充（重要）</w:t>
      </w:r>
    </w:p>
    <w:p w14:paraId="18A75284" w14:textId="77777777" w:rsidR="007A0EE4" w:rsidRPr="007A0EE4" w:rsidRDefault="007A0EE4" w:rsidP="007A0EE4">
      <w:pPr>
        <w:widowControl/>
        <w:shd w:val="clear" w:color="auto" w:fill="FFFFFF"/>
        <w:spacing w:before="336" w:after="336"/>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color w:val="121212"/>
          <w:kern w:val="0"/>
          <w:sz w:val="27"/>
          <w:szCs w:val="27"/>
        </w:rPr>
        <w:t>以下知识点需要重点关注：</w:t>
      </w:r>
    </w:p>
    <w:p w14:paraId="66154547" w14:textId="77777777" w:rsidR="007A0EE4" w:rsidRPr="007A0EE4" w:rsidRDefault="007A0EE4" w:rsidP="007A0EE4">
      <w:pPr>
        <w:widowControl/>
        <w:numPr>
          <w:ilvl w:val="0"/>
          <w:numId w:val="24"/>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color w:val="121212"/>
          <w:kern w:val="0"/>
          <w:sz w:val="27"/>
          <w:szCs w:val="27"/>
        </w:rPr>
        <w:t>端口和套接字的意义</w:t>
      </w:r>
    </w:p>
    <w:p w14:paraId="590F9EE4" w14:textId="77777777" w:rsidR="007A0EE4" w:rsidRPr="007A0EE4" w:rsidRDefault="007A0EE4" w:rsidP="007A0EE4">
      <w:pPr>
        <w:widowControl/>
        <w:numPr>
          <w:ilvl w:val="0"/>
          <w:numId w:val="24"/>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color w:val="121212"/>
          <w:kern w:val="0"/>
          <w:sz w:val="27"/>
          <w:szCs w:val="27"/>
        </w:rPr>
        <w:t>UDP 和 TCP 的区别以及两者的应用场景</w:t>
      </w:r>
    </w:p>
    <w:p w14:paraId="474F7276" w14:textId="77777777" w:rsidR="007A0EE4" w:rsidRPr="007A0EE4" w:rsidRDefault="007A0EE4" w:rsidP="007A0EE4">
      <w:pPr>
        <w:widowControl/>
        <w:numPr>
          <w:ilvl w:val="0"/>
          <w:numId w:val="24"/>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color w:val="121212"/>
          <w:kern w:val="0"/>
          <w:sz w:val="27"/>
          <w:szCs w:val="27"/>
        </w:rPr>
        <w:t>在不可靠的网络上实现可靠传输的工作原理，停止等待协议和 ARQ 协议</w:t>
      </w:r>
    </w:p>
    <w:p w14:paraId="4DE6E658" w14:textId="77777777" w:rsidR="007A0EE4" w:rsidRPr="007A0EE4" w:rsidRDefault="007A0EE4" w:rsidP="007A0EE4">
      <w:pPr>
        <w:widowControl/>
        <w:numPr>
          <w:ilvl w:val="0"/>
          <w:numId w:val="24"/>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color w:val="121212"/>
          <w:kern w:val="0"/>
          <w:sz w:val="27"/>
          <w:szCs w:val="27"/>
        </w:rPr>
        <w:t>TCP 的滑动窗口，流量控制，拥塞控制和连接管理</w:t>
      </w:r>
    </w:p>
    <w:p w14:paraId="2E1F90C4" w14:textId="77777777" w:rsidR="007A0EE4" w:rsidRPr="007A0EE4" w:rsidRDefault="007A0EE4" w:rsidP="007A0EE4">
      <w:pPr>
        <w:widowControl/>
        <w:numPr>
          <w:ilvl w:val="0"/>
          <w:numId w:val="24"/>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color w:val="121212"/>
          <w:kern w:val="0"/>
          <w:sz w:val="27"/>
          <w:szCs w:val="27"/>
        </w:rPr>
        <w:t>TCP 的三次握手，四次挥手机制</w:t>
      </w:r>
    </w:p>
    <w:p w14:paraId="0C017E08" w14:textId="77777777" w:rsidR="007A0EE4" w:rsidRPr="007A0EE4" w:rsidRDefault="007A0EE4" w:rsidP="007A0EE4">
      <w:pPr>
        <w:widowControl/>
        <w:shd w:val="clear" w:color="auto" w:fill="FFFFFF"/>
        <w:spacing w:before="100" w:beforeAutospacing="1" w:after="100" w:afterAutospacing="1"/>
        <w:jc w:val="left"/>
        <w:outlineLvl w:val="1"/>
        <w:rPr>
          <w:rFonts w:ascii="微软雅黑" w:eastAsia="微软雅黑" w:hAnsi="微软雅黑" w:cs="宋体" w:hint="eastAsia"/>
          <w:b/>
          <w:bCs/>
          <w:color w:val="121212"/>
          <w:kern w:val="0"/>
          <w:sz w:val="29"/>
          <w:szCs w:val="29"/>
        </w:rPr>
      </w:pPr>
      <w:r w:rsidRPr="007A0EE4">
        <w:rPr>
          <w:rFonts w:ascii="微软雅黑" w:eastAsia="微软雅黑" w:hAnsi="微软雅黑" w:cs="宋体" w:hint="eastAsia"/>
          <w:b/>
          <w:bCs/>
          <w:color w:val="121212"/>
          <w:kern w:val="0"/>
          <w:sz w:val="29"/>
          <w:szCs w:val="29"/>
        </w:rPr>
        <w:t>6. 应用层（Application Layer）</w:t>
      </w:r>
    </w:p>
    <w:p w14:paraId="304CAFAE" w14:textId="0746EB64" w:rsidR="007A0EE4" w:rsidRPr="007A0EE4" w:rsidRDefault="007A0EE4" w:rsidP="007A0EE4">
      <w:pPr>
        <w:widowControl/>
        <w:jc w:val="left"/>
        <w:rPr>
          <w:rFonts w:ascii="宋体" w:eastAsia="宋体" w:hAnsi="宋体" w:cs="宋体" w:hint="eastAsia"/>
          <w:kern w:val="0"/>
          <w:sz w:val="24"/>
          <w:szCs w:val="24"/>
        </w:rPr>
      </w:pPr>
      <w:r w:rsidRPr="007A0EE4">
        <w:rPr>
          <w:rFonts w:ascii="宋体" w:eastAsia="宋体" w:hAnsi="宋体" w:cs="宋体"/>
          <w:noProof/>
          <w:kern w:val="0"/>
          <w:sz w:val="24"/>
          <w:szCs w:val="24"/>
        </w:rPr>
        <w:lastRenderedPageBreak/>
        <mc:AlternateContent>
          <mc:Choice Requires="wps">
            <w:drawing>
              <wp:inline distT="0" distB="0" distL="0" distR="0" wp14:anchorId="6B846CEC" wp14:editId="1E142E74">
                <wp:extent cx="14250035" cy="4154805"/>
                <wp:effectExtent l="0" t="0" r="0" b="0"/>
                <wp:docPr id="284784632"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50035" cy="4154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742599" id="矩形 7" o:spid="_x0000_s1026" style="width:1122.05pt;height:32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" filled="f" stroked="f">
                <o:lock v:ext="edit" aspectratio="t"/>
                <w10:anchorlock/>
              </v:rect>
            </w:pict>
          </mc:Fallback>
        </mc:AlternateContent>
      </w:r>
    </w:p>
    <w:p w14:paraId="08FC7796" w14:textId="77777777" w:rsidR="007A0EE4" w:rsidRPr="007A0EE4" w:rsidRDefault="007A0EE4" w:rsidP="007A0EE4">
      <w:pPr>
        <w:widowControl/>
        <w:shd w:val="clear" w:color="auto" w:fill="FFFFFF"/>
        <w:spacing w:before="100" w:beforeAutospacing="1" w:after="100" w:afterAutospacing="1"/>
        <w:jc w:val="left"/>
        <w:outlineLvl w:val="2"/>
        <w:rPr>
          <w:rFonts w:ascii="微软雅黑" w:eastAsia="微软雅黑" w:hAnsi="微软雅黑" w:cs="宋体"/>
          <w:b/>
          <w:bCs/>
          <w:color w:val="121212"/>
          <w:kern w:val="0"/>
          <w:sz w:val="26"/>
          <w:szCs w:val="26"/>
        </w:rPr>
      </w:pPr>
      <w:r w:rsidRPr="007A0EE4">
        <w:rPr>
          <w:rFonts w:ascii="微软雅黑" w:eastAsia="微软雅黑" w:hAnsi="微软雅黑" w:cs="宋体" w:hint="eastAsia"/>
          <w:b/>
          <w:bCs/>
          <w:color w:val="121212"/>
          <w:kern w:val="0"/>
          <w:sz w:val="26"/>
          <w:szCs w:val="26"/>
        </w:rPr>
        <w:t>6.1. 基本术语</w:t>
      </w:r>
    </w:p>
    <w:p w14:paraId="58847302" w14:textId="77777777" w:rsidR="007A0EE4" w:rsidRPr="007A0EE4" w:rsidRDefault="007A0EE4" w:rsidP="007A0EE4">
      <w:pPr>
        <w:widowControl/>
        <w:numPr>
          <w:ilvl w:val="0"/>
          <w:numId w:val="25"/>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域名系统（DNS）</w:t>
      </w:r>
      <w:r w:rsidRPr="007A0EE4">
        <w:rPr>
          <w:rFonts w:ascii="微软雅黑" w:eastAsia="微软雅黑" w:hAnsi="微软雅黑" w:cs="宋体" w:hint="eastAsia"/>
          <w:color w:val="121212"/>
          <w:kern w:val="0"/>
          <w:sz w:val="27"/>
          <w:szCs w:val="27"/>
        </w:rPr>
        <w:t> ：域名系统（DNS，Domain Name System）将人类可读的域名 (例如，</w:t>
      </w:r>
      <w:hyperlink r:id="rId15" w:tgtFrame="_blank" w:history="1">
        <w:r w:rsidRPr="007A0EE4">
          <w:rPr>
            <w:rFonts w:ascii="a" w:eastAsia="微软雅黑" w:hAnsi="a" w:cs="宋体"/>
            <w:color w:val="0000FF"/>
            <w:kern w:val="0"/>
            <w:sz w:val="2"/>
            <w:szCs w:val="2"/>
          </w:rPr>
          <w:t>http://www.</w:t>
        </w:r>
        <w:r w:rsidRPr="007A0EE4">
          <w:rPr>
            <w:rFonts w:ascii="微软雅黑" w:eastAsia="微软雅黑" w:hAnsi="微软雅黑" w:cs="宋体" w:hint="eastAsia"/>
            <w:color w:val="0000FF"/>
            <w:kern w:val="0"/>
            <w:sz w:val="27"/>
            <w:szCs w:val="27"/>
          </w:rPr>
          <w:t>baidu.com</w:t>
        </w:r>
      </w:hyperlink>
      <w:r w:rsidRPr="007A0EE4">
        <w:rPr>
          <w:rFonts w:ascii="微软雅黑" w:eastAsia="微软雅黑" w:hAnsi="微软雅黑" w:cs="宋体" w:hint="eastAsia"/>
          <w:color w:val="121212"/>
          <w:kern w:val="0"/>
          <w:sz w:val="27"/>
          <w:szCs w:val="27"/>
        </w:rPr>
        <w:t>) 转换为机器可读的 IP 地址 (例如，220.181.38.148)。我们可以将其理解为专为互联网设计的电话薄。</w:t>
      </w:r>
    </w:p>
    <w:p w14:paraId="6C3CF26F" w14:textId="2C16785D" w:rsidR="007A0EE4" w:rsidRPr="007A0EE4" w:rsidRDefault="007A0EE4" w:rsidP="007A0EE4">
      <w:pPr>
        <w:widowControl/>
        <w:jc w:val="left"/>
        <w:rPr>
          <w:rFonts w:ascii="宋体" w:eastAsia="宋体" w:hAnsi="宋体" w:cs="宋体" w:hint="eastAsia"/>
          <w:kern w:val="0"/>
          <w:sz w:val="24"/>
          <w:szCs w:val="24"/>
        </w:rPr>
      </w:pPr>
      <w:r w:rsidRPr="007A0EE4">
        <w:rPr>
          <w:rFonts w:ascii="宋体" w:eastAsia="宋体" w:hAnsi="宋体" w:cs="宋体"/>
          <w:noProof/>
          <w:kern w:val="0"/>
          <w:sz w:val="24"/>
          <w:szCs w:val="24"/>
        </w:rPr>
        <w:lastRenderedPageBreak/>
        <mc:AlternateContent>
          <mc:Choice Requires="wps">
            <w:drawing>
              <wp:inline distT="0" distB="0" distL="0" distR="0" wp14:anchorId="52538FF8" wp14:editId="03D20BAC">
                <wp:extent cx="8573135" cy="6473825"/>
                <wp:effectExtent l="0" t="0" r="0" b="0"/>
                <wp:docPr id="530970744"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73135" cy="647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B02A4B" id="矩形 6" o:spid="_x0000_s1026" style="width:675.05pt;height:50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" filled="f" stroked="f">
                <o:lock v:ext="edit" aspectratio="t"/>
                <w10:anchorlock/>
              </v:rect>
            </w:pict>
          </mc:Fallback>
        </mc:AlternateContent>
      </w:r>
    </w:p>
    <w:p w14:paraId="792D7CF0" w14:textId="77777777" w:rsidR="007A0EE4" w:rsidRPr="007A0EE4" w:rsidRDefault="007A0EE4" w:rsidP="007A0EE4">
      <w:pPr>
        <w:widowControl/>
        <w:shd w:val="clear" w:color="auto" w:fill="FFFFFF"/>
        <w:spacing w:before="336" w:after="336"/>
        <w:jc w:val="left"/>
        <w:rPr>
          <w:rFonts w:ascii="微软雅黑" w:eastAsia="微软雅黑" w:hAnsi="微软雅黑" w:cs="宋体"/>
          <w:color w:val="121212"/>
          <w:kern w:val="0"/>
          <w:sz w:val="27"/>
          <w:szCs w:val="27"/>
        </w:rPr>
      </w:pPr>
      <w:hyperlink r:id="rId16" w:tgtFrame="_blank" w:history="1">
        <w:r w:rsidRPr="007A0EE4">
          <w:rPr>
            <w:rFonts w:ascii="a" w:eastAsia="微软雅黑" w:hAnsi="a" w:cs="宋体"/>
            <w:color w:val="0000FF"/>
            <w:kern w:val="0"/>
            <w:sz w:val="2"/>
            <w:szCs w:val="2"/>
          </w:rPr>
          <w:t>https://www.</w:t>
        </w:r>
        <w:r w:rsidRPr="007A0EE4">
          <w:rPr>
            <w:rFonts w:ascii="微软雅黑" w:eastAsia="微软雅黑" w:hAnsi="微软雅黑" w:cs="宋体" w:hint="eastAsia"/>
            <w:color w:val="0000FF"/>
            <w:kern w:val="0"/>
            <w:sz w:val="27"/>
            <w:szCs w:val="27"/>
          </w:rPr>
          <w:t>seobility.net/en/wiki/H</w:t>
        </w:r>
        <w:r w:rsidRPr="007A0EE4">
          <w:rPr>
            <w:rFonts w:ascii="a" w:eastAsia="微软雅黑" w:hAnsi="a" w:cs="宋体"/>
            <w:color w:val="0000FF"/>
            <w:kern w:val="0"/>
            <w:sz w:val="2"/>
            <w:szCs w:val="2"/>
          </w:rPr>
          <w:t>TTP_headers</w:t>
        </w:r>
      </w:hyperlink>
    </w:p>
    <w:p w14:paraId="611F03B0" w14:textId="77777777" w:rsidR="007A0EE4" w:rsidRPr="007A0EE4" w:rsidRDefault="007A0EE4" w:rsidP="007A0EE4">
      <w:pPr>
        <w:widowControl/>
        <w:numPr>
          <w:ilvl w:val="0"/>
          <w:numId w:val="26"/>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文件传输协议（FTP）</w:t>
      </w:r>
      <w:r w:rsidRPr="007A0EE4">
        <w:rPr>
          <w:rFonts w:ascii="微软雅黑" w:eastAsia="微软雅黑" w:hAnsi="微软雅黑" w:cs="宋体" w:hint="eastAsia"/>
          <w:color w:val="121212"/>
          <w:kern w:val="0"/>
          <w:sz w:val="27"/>
          <w:szCs w:val="27"/>
        </w:rPr>
        <w:t> ：FTP 是 File TransferProtocol（文件传输协议）的英文简称，而中文简称为“文传协议”。用于 Internet 上的控制文件的双向传输。同时，它也是一个应用程序</w:t>
      </w:r>
      <w:r w:rsidRPr="007A0EE4">
        <w:rPr>
          <w:rFonts w:ascii="微软雅黑" w:eastAsia="微软雅黑" w:hAnsi="微软雅黑" w:cs="宋体" w:hint="eastAsia"/>
          <w:color w:val="121212"/>
          <w:kern w:val="0"/>
          <w:sz w:val="27"/>
          <w:szCs w:val="27"/>
        </w:rPr>
        <w:lastRenderedPageBreak/>
        <w:t>（Application）。基于不同的操作系统有不同的 FTP 应用程序，而所有这些应用程序都遵守同一种协议以传输文件。在 FTP 的使用当中，用户经常遇到两个概念："下载"（Download）和"上传"（Upload）。 "下载"文件就是从远程主机拷贝文件至自己的计算机上；"上传"文件就是将文件从自己的计算机中拷贝至远程主机上。用 Internet 语言来说，用户可通过客户机程序向（从）远程主机上传（下载）文件。</w:t>
      </w:r>
    </w:p>
    <w:p w14:paraId="7DDD648E" w14:textId="000F9C0F" w:rsidR="007A0EE4" w:rsidRPr="007A0EE4" w:rsidRDefault="007A0EE4" w:rsidP="007A0EE4">
      <w:pPr>
        <w:widowControl/>
        <w:jc w:val="left"/>
        <w:rPr>
          <w:rFonts w:ascii="宋体" w:eastAsia="宋体" w:hAnsi="宋体" w:cs="宋体" w:hint="eastAsia"/>
          <w:kern w:val="0"/>
          <w:sz w:val="24"/>
          <w:szCs w:val="24"/>
        </w:rPr>
      </w:pPr>
      <w:r w:rsidRPr="007A0EE4">
        <w:rPr>
          <w:rFonts w:ascii="宋体" w:eastAsia="宋体" w:hAnsi="宋体" w:cs="宋体"/>
          <w:noProof/>
          <w:kern w:val="0"/>
          <w:sz w:val="24"/>
          <w:szCs w:val="24"/>
        </w:rPr>
        <mc:AlternateContent>
          <mc:Choice Requires="wps">
            <w:drawing>
              <wp:inline distT="0" distB="0" distL="0" distR="0" wp14:anchorId="6AC70F35" wp14:editId="6BDFB42A">
                <wp:extent cx="9751060" cy="5303520"/>
                <wp:effectExtent l="0" t="0" r="0" b="0"/>
                <wp:docPr id="2067493603"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1060" cy="5303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C7DA5C" id="矩形 5" o:spid="_x0000_s1026" style="width:767.8pt;height:41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" filled="f" stroked="f">
                <o:lock v:ext="edit" aspectratio="t"/>
                <w10:anchorlock/>
              </v:rect>
            </w:pict>
          </mc:Fallback>
        </mc:AlternateContent>
      </w:r>
    </w:p>
    <w:p w14:paraId="316791D3" w14:textId="77777777" w:rsidR="007A0EE4" w:rsidRPr="007A0EE4" w:rsidRDefault="007A0EE4" w:rsidP="007A0EE4">
      <w:pPr>
        <w:widowControl/>
        <w:numPr>
          <w:ilvl w:val="0"/>
          <w:numId w:val="27"/>
        </w:numPr>
        <w:shd w:val="clear" w:color="auto" w:fill="FFFFFF"/>
        <w:spacing w:before="100" w:beforeAutospacing="1" w:after="100" w:afterAutospacing="1"/>
        <w:jc w:val="left"/>
        <w:rPr>
          <w:rFonts w:ascii="微软雅黑" w:eastAsia="微软雅黑" w:hAnsi="微软雅黑" w:cs="宋体"/>
          <w:color w:val="121212"/>
          <w:kern w:val="0"/>
          <w:sz w:val="27"/>
          <w:szCs w:val="27"/>
        </w:rPr>
      </w:pPr>
      <w:r w:rsidRPr="007A0EE4">
        <w:rPr>
          <w:rFonts w:ascii="微软雅黑" w:eastAsia="微软雅黑" w:hAnsi="微软雅黑" w:cs="宋体" w:hint="eastAsia"/>
          <w:b/>
          <w:bCs/>
          <w:color w:val="121212"/>
          <w:kern w:val="0"/>
          <w:sz w:val="27"/>
          <w:szCs w:val="27"/>
        </w:rPr>
        <w:lastRenderedPageBreak/>
        <w:t>简单文件传输协议（TFTP）</w:t>
      </w:r>
      <w:r w:rsidRPr="007A0EE4">
        <w:rPr>
          <w:rFonts w:ascii="微软雅黑" w:eastAsia="微软雅黑" w:hAnsi="微软雅黑" w:cs="宋体" w:hint="eastAsia"/>
          <w:color w:val="121212"/>
          <w:kern w:val="0"/>
          <w:sz w:val="27"/>
          <w:szCs w:val="27"/>
        </w:rPr>
        <w:t> ：TFTP（Trivial File Transfer Protocol,简单文件传输协议）是 TCP/IP 协议族中的一个用来在客户机与服务器之间进行简单文件传输的协议，提供不复杂、开销不大的文件传输服务。端口号为 69。</w:t>
      </w:r>
    </w:p>
    <w:p w14:paraId="6D521767" w14:textId="77777777" w:rsidR="007A0EE4" w:rsidRPr="007A0EE4" w:rsidRDefault="007A0EE4" w:rsidP="007A0EE4">
      <w:pPr>
        <w:widowControl/>
        <w:numPr>
          <w:ilvl w:val="0"/>
          <w:numId w:val="27"/>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远程终端协议（TELENET）</w:t>
      </w:r>
      <w:r w:rsidRPr="007A0EE4">
        <w:rPr>
          <w:rFonts w:ascii="微软雅黑" w:eastAsia="微软雅黑" w:hAnsi="微软雅黑" w:cs="宋体" w:hint="eastAsia"/>
          <w:color w:val="121212"/>
          <w:kern w:val="0"/>
          <w:sz w:val="27"/>
          <w:szCs w:val="27"/>
        </w:rPr>
        <w:t> ：Telnet 协议是 TCP/IP 协议族中的一员，是 Internet 远程登陆服务的标准协议和主要方式。它为用户提供了在本地计算机上完成远程主机工作的能力。在终端使用者的电脑上使用 telnet 程序，用它连接到服务器。终端使用者可以在 telnet 程序中输入命令，这些命令会在服务器上运行，就像直接在服务器的控制台上输入一样。可以在本地就能控制服务器。要开始一个 telnet 会话，必须输入用户名和密码来登录服务器。Telnet 是常用的远程控制 Web 服务器的方法。</w:t>
      </w:r>
    </w:p>
    <w:p w14:paraId="0158BCC3" w14:textId="77777777" w:rsidR="007A0EE4" w:rsidRPr="007A0EE4" w:rsidRDefault="007A0EE4" w:rsidP="007A0EE4">
      <w:pPr>
        <w:widowControl/>
        <w:numPr>
          <w:ilvl w:val="0"/>
          <w:numId w:val="27"/>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万维网（WWW）</w:t>
      </w:r>
      <w:r w:rsidRPr="007A0EE4">
        <w:rPr>
          <w:rFonts w:ascii="微软雅黑" w:eastAsia="微软雅黑" w:hAnsi="微软雅黑" w:cs="宋体" w:hint="eastAsia"/>
          <w:color w:val="121212"/>
          <w:kern w:val="0"/>
          <w:sz w:val="27"/>
          <w:szCs w:val="27"/>
        </w:rPr>
        <w:t xml:space="preserve"> ：WWW 是环球信息网的缩写，（亦作“Web”、“WWW”、“'W3'”，英文全称为“World Wide Web”），中文名字为“万维网”，"环球网"等，常简称为 Web。分为 Web 客户端和 Web 服务器程序。WWW 可以让 Web 客户端（常用浏览器）访问浏览 Web 服务器上的页面。是一个由许多互相链接的超文本组成的系统，通过互联网访问。在这个系统中，每个有用的事物，称为一样“资源”；并且由一个全局“统一资源标识符”（URI）标识；这些资源通过超文本传输协议（Hypertext Transfer Protocol）传送给用户，而后者通过点击链接来获得资源。万维网联盟（英语：World Wide Web Consortium，简称 </w:t>
      </w:r>
      <w:r w:rsidRPr="007A0EE4">
        <w:rPr>
          <w:rFonts w:ascii="微软雅黑" w:eastAsia="微软雅黑" w:hAnsi="微软雅黑" w:cs="宋体" w:hint="eastAsia"/>
          <w:color w:val="121212"/>
          <w:kern w:val="0"/>
          <w:sz w:val="27"/>
          <w:szCs w:val="27"/>
        </w:rPr>
        <w:lastRenderedPageBreak/>
        <w:t>W3C），又称 W3C 理事会。1994 年 10 月在麻省理工学院（MIT）计算机科学实验室成立。万维网联盟的创建者是万维网的发明者蒂姆·伯纳斯-李。万维网并不等同互联网，万维网只是互联网所能提供的服务其中之一，是靠着互联网运行的一项服务。</w:t>
      </w:r>
    </w:p>
    <w:p w14:paraId="444E3F82" w14:textId="77777777" w:rsidR="007A0EE4" w:rsidRPr="007A0EE4" w:rsidRDefault="007A0EE4" w:rsidP="007A0EE4">
      <w:pPr>
        <w:widowControl/>
        <w:numPr>
          <w:ilvl w:val="0"/>
          <w:numId w:val="27"/>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万维网的大致工作工程：</w:t>
      </w:r>
    </w:p>
    <w:p w14:paraId="08E740B0" w14:textId="4C88CFE2" w:rsidR="007A0EE4" w:rsidRPr="007A0EE4" w:rsidRDefault="007A0EE4" w:rsidP="007A0EE4">
      <w:pPr>
        <w:widowControl/>
        <w:jc w:val="left"/>
        <w:rPr>
          <w:rFonts w:ascii="宋体" w:eastAsia="宋体" w:hAnsi="宋体" w:cs="宋体" w:hint="eastAsia"/>
          <w:kern w:val="0"/>
          <w:sz w:val="24"/>
          <w:szCs w:val="24"/>
        </w:rPr>
      </w:pPr>
      <w:r w:rsidRPr="007A0EE4">
        <w:rPr>
          <w:rFonts w:ascii="宋体" w:eastAsia="宋体" w:hAnsi="宋体" w:cs="宋体"/>
          <w:noProof/>
          <w:kern w:val="0"/>
          <w:sz w:val="24"/>
          <w:szCs w:val="24"/>
        </w:rPr>
        <mc:AlternateContent>
          <mc:Choice Requires="wps">
            <w:drawing>
              <wp:inline distT="0" distB="0" distL="0" distR="0" wp14:anchorId="719F5697" wp14:editId="2D951D11">
                <wp:extent cx="7988300" cy="5808345"/>
                <wp:effectExtent l="0" t="0" r="0" b="0"/>
                <wp:docPr id="1013829316"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988300" cy="5808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C471FB" id="矩形 4" o:spid="_x0000_s1026" style="width:629pt;height:45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" filled="f" stroked="f">
                <o:lock v:ext="edit" aspectratio="t"/>
                <w10:anchorlock/>
              </v:rect>
            </w:pict>
          </mc:Fallback>
        </mc:AlternateContent>
      </w:r>
    </w:p>
    <w:p w14:paraId="2AA95271" w14:textId="77777777" w:rsidR="007A0EE4" w:rsidRPr="007A0EE4" w:rsidRDefault="007A0EE4" w:rsidP="007A0EE4">
      <w:pPr>
        <w:widowControl/>
        <w:numPr>
          <w:ilvl w:val="0"/>
          <w:numId w:val="28"/>
        </w:numPr>
        <w:shd w:val="clear" w:color="auto" w:fill="FFFFFF"/>
        <w:spacing w:before="100" w:beforeAutospacing="1" w:after="100" w:afterAutospacing="1"/>
        <w:jc w:val="left"/>
        <w:rPr>
          <w:rFonts w:ascii="微软雅黑" w:eastAsia="微软雅黑" w:hAnsi="微软雅黑" w:cs="宋体"/>
          <w:color w:val="121212"/>
          <w:kern w:val="0"/>
          <w:sz w:val="27"/>
          <w:szCs w:val="27"/>
        </w:rPr>
      </w:pPr>
      <w:r w:rsidRPr="007A0EE4">
        <w:rPr>
          <w:rFonts w:ascii="微软雅黑" w:eastAsia="微软雅黑" w:hAnsi="微软雅黑" w:cs="宋体" w:hint="eastAsia"/>
          <w:b/>
          <w:bCs/>
          <w:color w:val="121212"/>
          <w:kern w:val="0"/>
          <w:sz w:val="27"/>
          <w:szCs w:val="27"/>
        </w:rPr>
        <w:lastRenderedPageBreak/>
        <w:t>统一资源定位符（URL）</w:t>
      </w:r>
      <w:r w:rsidRPr="007A0EE4">
        <w:rPr>
          <w:rFonts w:ascii="微软雅黑" w:eastAsia="微软雅黑" w:hAnsi="微软雅黑" w:cs="宋体" w:hint="eastAsia"/>
          <w:color w:val="121212"/>
          <w:kern w:val="0"/>
          <w:sz w:val="27"/>
          <w:szCs w:val="27"/>
        </w:rPr>
        <w:t> ：统一资源定位符是对可以从互联网上得到的资源的位置和访问方法的一种简洁的表示，是互联网上标准资源的地址。互联网上的每个文件都有一个唯一的 URL，它包含的信息指出文件的位置以及浏览器应该怎么处理它。</w:t>
      </w:r>
    </w:p>
    <w:p w14:paraId="3CCC7CDD" w14:textId="77777777" w:rsidR="007A0EE4" w:rsidRPr="007A0EE4" w:rsidRDefault="007A0EE4" w:rsidP="007A0EE4">
      <w:pPr>
        <w:widowControl/>
        <w:numPr>
          <w:ilvl w:val="0"/>
          <w:numId w:val="28"/>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超文本传输协议（HTTP）</w:t>
      </w:r>
      <w:r w:rsidRPr="007A0EE4">
        <w:rPr>
          <w:rFonts w:ascii="微软雅黑" w:eastAsia="微软雅黑" w:hAnsi="微软雅黑" w:cs="宋体" w:hint="eastAsia"/>
          <w:color w:val="121212"/>
          <w:kern w:val="0"/>
          <w:sz w:val="27"/>
          <w:szCs w:val="27"/>
        </w:rPr>
        <w:t> ：超文本传输协议（HTTP，HyperText Transfer Protocol)是互联网上应用最为广泛的一种网络协议。所有的 WWW 文件都必须遵守这个标准。设计 HTTP 最初的目的是为了提供一种发布和接收 HTML 页面的方法。1960 年美国人 Ted Nelson 构思了一种通过计算机处理文本信息的方法，并称之为超文本（hypertext）,这成为了 HTTP 超文本传输协议标准架构的发展根基。</w:t>
      </w:r>
    </w:p>
    <w:p w14:paraId="0BDEEC86" w14:textId="77777777" w:rsidR="007A0EE4" w:rsidRPr="007A0EE4" w:rsidRDefault="007A0EE4" w:rsidP="007A0EE4">
      <w:pPr>
        <w:widowControl/>
        <w:shd w:val="clear" w:color="auto" w:fill="FFFFFF"/>
        <w:spacing w:before="336" w:after="336"/>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color w:val="121212"/>
          <w:kern w:val="0"/>
          <w:sz w:val="27"/>
          <w:szCs w:val="27"/>
        </w:rPr>
        <w:t>HTTP 协议的本质就是一种浏览器与服务器之间约定好的通信格式。HTTP 的原理如下图所示：</w:t>
      </w:r>
    </w:p>
    <w:p w14:paraId="02249A0A" w14:textId="7CA5D700" w:rsidR="007A0EE4" w:rsidRPr="007A0EE4" w:rsidRDefault="007A0EE4" w:rsidP="007A0EE4">
      <w:pPr>
        <w:widowControl/>
        <w:jc w:val="left"/>
        <w:rPr>
          <w:rFonts w:ascii="宋体" w:eastAsia="宋体" w:hAnsi="宋体" w:cs="宋体" w:hint="eastAsia"/>
          <w:kern w:val="0"/>
          <w:sz w:val="24"/>
          <w:szCs w:val="24"/>
        </w:rPr>
      </w:pPr>
      <w:r w:rsidRPr="007A0EE4">
        <w:rPr>
          <w:rFonts w:ascii="宋体" w:eastAsia="宋体" w:hAnsi="宋体" w:cs="宋体"/>
          <w:noProof/>
          <w:kern w:val="0"/>
          <w:sz w:val="24"/>
          <w:szCs w:val="24"/>
        </w:rPr>
        <w:lastRenderedPageBreak/>
        <mc:AlternateContent>
          <mc:Choice Requires="wps">
            <w:drawing>
              <wp:inline distT="0" distB="0" distL="0" distR="0" wp14:anchorId="08C9E641" wp14:editId="5203F39E">
                <wp:extent cx="13350240" cy="7658735"/>
                <wp:effectExtent l="0" t="0" r="0" b="0"/>
                <wp:docPr id="1107951688"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50240" cy="7658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36F594" id="矩形 3" o:spid="_x0000_s1026" style="width:1051.2pt;height:60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" filled="f" stroked="f">
                <o:lock v:ext="edit" aspectratio="t"/>
                <w10:anchorlock/>
              </v:rect>
            </w:pict>
          </mc:Fallback>
        </mc:AlternateContent>
      </w:r>
    </w:p>
    <w:p w14:paraId="51361E70" w14:textId="77777777" w:rsidR="007A0EE4" w:rsidRPr="007A0EE4" w:rsidRDefault="007A0EE4" w:rsidP="007A0EE4">
      <w:pPr>
        <w:widowControl/>
        <w:numPr>
          <w:ilvl w:val="0"/>
          <w:numId w:val="29"/>
        </w:numPr>
        <w:shd w:val="clear" w:color="auto" w:fill="FFFFFF"/>
        <w:spacing w:before="100" w:beforeAutospacing="1" w:after="100" w:afterAutospacing="1"/>
        <w:jc w:val="left"/>
        <w:rPr>
          <w:rFonts w:ascii="微软雅黑" w:eastAsia="微软雅黑" w:hAnsi="微软雅黑" w:cs="宋体"/>
          <w:color w:val="121212"/>
          <w:kern w:val="0"/>
          <w:sz w:val="27"/>
          <w:szCs w:val="27"/>
        </w:rPr>
      </w:pPr>
      <w:r w:rsidRPr="007A0EE4">
        <w:rPr>
          <w:rFonts w:ascii="微软雅黑" w:eastAsia="微软雅黑" w:hAnsi="微软雅黑" w:cs="宋体" w:hint="eastAsia"/>
          <w:b/>
          <w:bCs/>
          <w:color w:val="121212"/>
          <w:kern w:val="0"/>
          <w:sz w:val="27"/>
          <w:szCs w:val="27"/>
        </w:rPr>
        <w:t>代理服务器（Proxy Server）</w:t>
      </w:r>
      <w:r w:rsidRPr="007A0EE4">
        <w:rPr>
          <w:rFonts w:ascii="微软雅黑" w:eastAsia="微软雅黑" w:hAnsi="微软雅黑" w:cs="宋体" w:hint="eastAsia"/>
          <w:color w:val="121212"/>
          <w:kern w:val="0"/>
          <w:sz w:val="27"/>
          <w:szCs w:val="27"/>
        </w:rPr>
        <w:t> ： 代理服务器（Proxy Server）是一种网络实体，它又称为万维网高速缓存。 代理服务器把最近</w:t>
      </w:r>
      <w:r w:rsidRPr="007A0EE4">
        <w:rPr>
          <w:rFonts w:ascii="微软雅黑" w:eastAsia="微软雅黑" w:hAnsi="微软雅黑" w:cs="宋体" w:hint="eastAsia"/>
          <w:color w:val="121212"/>
          <w:kern w:val="0"/>
          <w:sz w:val="27"/>
          <w:szCs w:val="27"/>
        </w:rPr>
        <w:lastRenderedPageBreak/>
        <w:t>的一些请求和响应暂存在本地磁盘中。当新请求到达时，若代理服务器发现这个请求与暂时存放的的请求相同，就返回暂存的响应，而不需要按 URL 的地址再次去互联网访问该资源。代理服务器可在客户端或服务器工作，也可以在中间系统工作。</w:t>
      </w:r>
    </w:p>
    <w:p w14:paraId="243AA05C" w14:textId="77777777" w:rsidR="007A0EE4" w:rsidRPr="007A0EE4" w:rsidRDefault="007A0EE4" w:rsidP="007A0EE4">
      <w:pPr>
        <w:widowControl/>
        <w:numPr>
          <w:ilvl w:val="0"/>
          <w:numId w:val="29"/>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简单邮件传输协议(SMTP)</w:t>
      </w:r>
      <w:r w:rsidRPr="007A0EE4">
        <w:rPr>
          <w:rFonts w:ascii="微软雅黑" w:eastAsia="微软雅黑" w:hAnsi="微软雅黑" w:cs="宋体" w:hint="eastAsia"/>
          <w:color w:val="121212"/>
          <w:kern w:val="0"/>
          <w:sz w:val="27"/>
          <w:szCs w:val="27"/>
        </w:rPr>
        <w:t> : SMTP（Simple Mail Transfer Protocol）即简单邮件传输协议,它是一组用于由源地址到目的地址传送邮件的规则，由它来控制信件的中转方式。 SMTP 协议属于 TCP/IP 协议簇，它帮助每台计算机在发送或中转信件时找到下一个目的地。 通过 SMTP 协议所指定的服务器,就可以把 E-mail 寄到收信人的服务器上了，整个过程只要几分钟。SMTP 服务器则是遵循 SMTP 协议的发送邮件服务器，用来发送或中转发出的电子邮件。</w:t>
      </w:r>
    </w:p>
    <w:p w14:paraId="7826A297" w14:textId="6A95715D" w:rsidR="007A0EE4" w:rsidRPr="007A0EE4" w:rsidRDefault="007A0EE4" w:rsidP="007A0EE4">
      <w:pPr>
        <w:widowControl/>
        <w:jc w:val="left"/>
        <w:rPr>
          <w:rFonts w:ascii="宋体" w:eastAsia="宋体" w:hAnsi="宋体" w:cs="宋体" w:hint="eastAsia"/>
          <w:kern w:val="0"/>
          <w:sz w:val="24"/>
          <w:szCs w:val="24"/>
        </w:rPr>
      </w:pPr>
      <w:r w:rsidRPr="007A0EE4">
        <w:rPr>
          <w:rFonts w:ascii="宋体" w:eastAsia="宋体" w:hAnsi="宋体" w:cs="宋体"/>
          <w:noProof/>
          <w:kern w:val="0"/>
          <w:sz w:val="24"/>
          <w:szCs w:val="24"/>
        </w:rPr>
        <w:drawing>
          <wp:inline distT="0" distB="0" distL="0" distR="0" wp14:anchorId="449307C8" wp14:editId="3EB616CC">
            <wp:extent cx="5274310" cy="3421380"/>
            <wp:effectExtent l="0" t="0" r="2540" b="7620"/>
            <wp:docPr id="20255155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421380"/>
                    </a:xfrm>
                    <a:prstGeom prst="rect">
                      <a:avLst/>
                    </a:prstGeom>
                    <a:noFill/>
                    <a:ln>
                      <a:noFill/>
                    </a:ln>
                  </pic:spPr>
                </pic:pic>
              </a:graphicData>
            </a:graphic>
          </wp:inline>
        </w:drawing>
      </w:r>
    </w:p>
    <w:p w14:paraId="787CFB4C" w14:textId="77777777" w:rsidR="007A0EE4" w:rsidRPr="007A0EE4" w:rsidRDefault="007A0EE4" w:rsidP="007A0EE4">
      <w:pPr>
        <w:widowControl/>
        <w:numPr>
          <w:ilvl w:val="0"/>
          <w:numId w:val="30"/>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lastRenderedPageBreak/>
        <w:t>搜索引擎</w:t>
      </w:r>
      <w:r w:rsidRPr="007A0EE4">
        <w:rPr>
          <w:rFonts w:ascii="微软雅黑" w:eastAsia="微软雅黑" w:hAnsi="微软雅黑" w:cs="宋体" w:hint="eastAsia"/>
          <w:color w:val="121212"/>
          <w:kern w:val="0"/>
          <w:sz w:val="27"/>
          <w:szCs w:val="27"/>
        </w:rPr>
        <w:t> :搜索引擎（Search Engine）是指根据一定的策略、运用特定的计算机程序从互联网上搜集信息，在对信息进行组织和处理后，为用户提供检索服务，将用户检索相关的信息展示给用户的系统。搜索引擎包括全文索引、目录索引、元搜索引擎、垂直搜索引擎、集合式搜索引擎、门户搜索引擎与免费链接列表等。</w:t>
      </w:r>
    </w:p>
    <w:p w14:paraId="6DC18B51" w14:textId="10E20CD3" w:rsidR="007A0EE4" w:rsidRPr="007A0EE4" w:rsidRDefault="007A0EE4" w:rsidP="007A0EE4">
      <w:pPr>
        <w:widowControl/>
        <w:jc w:val="left"/>
        <w:rPr>
          <w:rFonts w:ascii="宋体" w:eastAsia="宋体" w:hAnsi="宋体" w:cs="宋体" w:hint="eastAsia"/>
          <w:kern w:val="0"/>
          <w:sz w:val="24"/>
          <w:szCs w:val="24"/>
        </w:rPr>
      </w:pPr>
      <w:r w:rsidRPr="007A0EE4">
        <w:rPr>
          <w:rFonts w:ascii="宋体" w:eastAsia="宋体" w:hAnsi="宋体" w:cs="宋体"/>
          <w:noProof/>
          <w:kern w:val="0"/>
          <w:sz w:val="24"/>
          <w:szCs w:val="24"/>
        </w:rPr>
        <mc:AlternateContent>
          <mc:Choice Requires="wps">
            <w:drawing>
              <wp:inline distT="0" distB="0" distL="0" distR="0" wp14:anchorId="579E5806" wp14:editId="24BA0F1A">
                <wp:extent cx="6093460" cy="3811270"/>
                <wp:effectExtent l="0" t="0" r="0" b="0"/>
                <wp:docPr id="1688792379"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3460" cy="3811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2E69C0" id="矩形 1" o:spid="_x0000_s1026" style="width:479.8pt;height:30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" filled="f" stroked="f">
                <o:lock v:ext="edit" aspectratio="t"/>
                <w10:anchorlock/>
              </v:rect>
            </w:pict>
          </mc:Fallback>
        </mc:AlternateContent>
      </w:r>
    </w:p>
    <w:p w14:paraId="350A943E" w14:textId="77777777" w:rsidR="007A0EE4" w:rsidRPr="007A0EE4" w:rsidRDefault="007A0EE4" w:rsidP="007A0EE4">
      <w:pPr>
        <w:widowControl/>
        <w:numPr>
          <w:ilvl w:val="0"/>
          <w:numId w:val="31"/>
        </w:numPr>
        <w:shd w:val="clear" w:color="auto" w:fill="FFFFFF"/>
        <w:spacing w:before="100" w:beforeAutospacing="1" w:after="100" w:afterAutospacing="1"/>
        <w:jc w:val="left"/>
        <w:rPr>
          <w:rFonts w:ascii="微软雅黑" w:eastAsia="微软雅黑" w:hAnsi="微软雅黑" w:cs="宋体"/>
          <w:color w:val="121212"/>
          <w:kern w:val="0"/>
          <w:sz w:val="27"/>
          <w:szCs w:val="27"/>
        </w:rPr>
      </w:pPr>
      <w:r w:rsidRPr="007A0EE4">
        <w:rPr>
          <w:rFonts w:ascii="微软雅黑" w:eastAsia="微软雅黑" w:hAnsi="微软雅黑" w:cs="宋体" w:hint="eastAsia"/>
          <w:b/>
          <w:bCs/>
          <w:color w:val="121212"/>
          <w:kern w:val="0"/>
          <w:sz w:val="27"/>
          <w:szCs w:val="27"/>
        </w:rPr>
        <w:t>垂直搜索引擎</w:t>
      </w:r>
      <w:r w:rsidRPr="007A0EE4">
        <w:rPr>
          <w:rFonts w:ascii="微软雅黑" w:eastAsia="微软雅黑" w:hAnsi="微软雅黑" w:cs="宋体" w:hint="eastAsia"/>
          <w:color w:val="121212"/>
          <w:kern w:val="0"/>
          <w:sz w:val="27"/>
          <w:szCs w:val="27"/>
        </w:rPr>
        <w:t> ：垂直搜索引擎是针对某一个行业的专业搜索引擎，是搜索引擎的细分和延伸，是对网页库中的某类专门的信息进行一次整合，定向分字段抽取出需要的数据进行处理后再以某种形式返回给用户。垂直搜索是相对通用搜索引擎的信息量大、查询不准确、深度不够等提出来的新的搜索引擎服务模式，通过针对某一特定领域、某一特定人群或某一特定需求提供的有一定价值</w:t>
      </w:r>
      <w:r w:rsidRPr="007A0EE4">
        <w:rPr>
          <w:rFonts w:ascii="微软雅黑" w:eastAsia="微软雅黑" w:hAnsi="微软雅黑" w:cs="宋体" w:hint="eastAsia"/>
          <w:color w:val="121212"/>
          <w:kern w:val="0"/>
          <w:sz w:val="27"/>
          <w:szCs w:val="27"/>
        </w:rPr>
        <w:lastRenderedPageBreak/>
        <w:t>的信息和相关服务。其特点就是“专、精、深”，且具有行业色彩，相比较通用搜索引擎的海量信息无序化，垂直搜索引擎则显得更加专注、具体和深入。</w:t>
      </w:r>
    </w:p>
    <w:p w14:paraId="71E5E510" w14:textId="77777777" w:rsidR="007A0EE4" w:rsidRPr="007A0EE4" w:rsidRDefault="007A0EE4" w:rsidP="007A0EE4">
      <w:pPr>
        <w:widowControl/>
        <w:numPr>
          <w:ilvl w:val="0"/>
          <w:numId w:val="31"/>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全文索引</w:t>
      </w:r>
      <w:r w:rsidRPr="007A0EE4">
        <w:rPr>
          <w:rFonts w:ascii="微软雅黑" w:eastAsia="微软雅黑" w:hAnsi="微软雅黑" w:cs="宋体" w:hint="eastAsia"/>
          <w:color w:val="121212"/>
          <w:kern w:val="0"/>
          <w:sz w:val="27"/>
          <w:szCs w:val="27"/>
        </w:rPr>
        <w:t> :全文索引技术是目前搜索引擎的关键技术。试想在 1M 大小的文件中搜索一个词，可能需要几秒，在 100M 的文件中可能需要几十秒，如果在更大的文件中搜索那么就需要更大的系统开销，这样的开销是不现实的。所以在这样的矛盾下出现了全文索引技术，有时候有人叫倒排文档技术。</w:t>
      </w:r>
    </w:p>
    <w:p w14:paraId="1B918F26" w14:textId="77777777" w:rsidR="007A0EE4" w:rsidRPr="007A0EE4" w:rsidRDefault="007A0EE4" w:rsidP="007A0EE4">
      <w:pPr>
        <w:widowControl/>
        <w:numPr>
          <w:ilvl w:val="0"/>
          <w:numId w:val="31"/>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b/>
          <w:bCs/>
          <w:color w:val="121212"/>
          <w:kern w:val="0"/>
          <w:sz w:val="27"/>
          <w:szCs w:val="27"/>
        </w:rPr>
        <w:t>目录索引</w:t>
      </w:r>
      <w:r w:rsidRPr="007A0EE4">
        <w:rPr>
          <w:rFonts w:ascii="微软雅黑" w:eastAsia="微软雅黑" w:hAnsi="微软雅黑" w:cs="宋体" w:hint="eastAsia"/>
          <w:color w:val="121212"/>
          <w:kern w:val="0"/>
          <w:sz w:val="27"/>
          <w:szCs w:val="27"/>
        </w:rPr>
        <w:t> ：目录索引（ search index/directory)，顾名思义就是将网站分门别类地存放在相应的目录中，因此用户在查询信息时，可选择关键词搜索，也可按分类目录逐层查找。</w:t>
      </w:r>
    </w:p>
    <w:p w14:paraId="3A2D73DB" w14:textId="77777777" w:rsidR="007A0EE4" w:rsidRPr="007A0EE4" w:rsidRDefault="007A0EE4" w:rsidP="007A0EE4">
      <w:pPr>
        <w:widowControl/>
        <w:shd w:val="clear" w:color="auto" w:fill="FFFFFF"/>
        <w:spacing w:before="100" w:beforeAutospacing="1" w:after="100" w:afterAutospacing="1"/>
        <w:jc w:val="left"/>
        <w:outlineLvl w:val="2"/>
        <w:rPr>
          <w:rFonts w:ascii="微软雅黑" w:eastAsia="微软雅黑" w:hAnsi="微软雅黑" w:cs="宋体" w:hint="eastAsia"/>
          <w:b/>
          <w:bCs/>
          <w:color w:val="121212"/>
          <w:kern w:val="0"/>
          <w:sz w:val="26"/>
          <w:szCs w:val="26"/>
        </w:rPr>
      </w:pPr>
      <w:r w:rsidRPr="007A0EE4">
        <w:rPr>
          <w:rFonts w:ascii="微软雅黑" w:eastAsia="微软雅黑" w:hAnsi="微软雅黑" w:cs="宋体" w:hint="eastAsia"/>
          <w:b/>
          <w:bCs/>
          <w:color w:val="121212"/>
          <w:kern w:val="0"/>
          <w:sz w:val="26"/>
          <w:szCs w:val="26"/>
        </w:rPr>
        <w:t>6.2. 重要知识点总结</w:t>
      </w:r>
    </w:p>
    <w:p w14:paraId="7CC2643C" w14:textId="77777777" w:rsidR="007A0EE4" w:rsidRPr="007A0EE4" w:rsidRDefault="007A0EE4" w:rsidP="007A0EE4">
      <w:pPr>
        <w:widowControl/>
        <w:numPr>
          <w:ilvl w:val="0"/>
          <w:numId w:val="32"/>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color w:val="121212"/>
          <w:kern w:val="0"/>
          <w:sz w:val="27"/>
          <w:szCs w:val="27"/>
        </w:rPr>
        <w:t>文件传输协议（FTP）使用 TCP 可靠的运输服务。FTP 使用客户服务器方式。一个 FTP 服务器进程可以同时为多个用户提供服务。在进进行文件传输时，FTP 的客户和服务器之间要先建立两个并行的 TCP 连接:控制连接和数据连接。实际用于传输文件的是数据连接。</w:t>
      </w:r>
    </w:p>
    <w:p w14:paraId="488C3D2B" w14:textId="77777777" w:rsidR="007A0EE4" w:rsidRPr="007A0EE4" w:rsidRDefault="007A0EE4" w:rsidP="007A0EE4">
      <w:pPr>
        <w:widowControl/>
        <w:numPr>
          <w:ilvl w:val="0"/>
          <w:numId w:val="32"/>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color w:val="121212"/>
          <w:kern w:val="0"/>
          <w:sz w:val="27"/>
          <w:szCs w:val="27"/>
        </w:rPr>
        <w:t>万维网客户程序与服务器之间进行交互使用的协议是超文本传输协议 HTTP。HTTP 使用 TCP 连接进行可靠传输。但 HTTP 本身是无连接、无状态的。HTTP/1.1 协议使用了持续连接（分为非流水线方式和流水线方式）</w:t>
      </w:r>
    </w:p>
    <w:p w14:paraId="47137FB3" w14:textId="77777777" w:rsidR="007A0EE4" w:rsidRPr="007A0EE4" w:rsidRDefault="007A0EE4" w:rsidP="007A0EE4">
      <w:pPr>
        <w:widowControl/>
        <w:numPr>
          <w:ilvl w:val="0"/>
          <w:numId w:val="32"/>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color w:val="121212"/>
          <w:kern w:val="0"/>
          <w:sz w:val="27"/>
          <w:szCs w:val="27"/>
        </w:rPr>
        <w:lastRenderedPageBreak/>
        <w:t>电子邮件把邮件发送到收件人使用的邮件服务器，并放在其中的收件人邮箱中，收件人可随时上网到自己使用的邮件服务器读取，相当于电子邮箱。</w:t>
      </w:r>
    </w:p>
    <w:p w14:paraId="5216D124" w14:textId="77777777" w:rsidR="007A0EE4" w:rsidRPr="007A0EE4" w:rsidRDefault="007A0EE4" w:rsidP="007A0EE4">
      <w:pPr>
        <w:widowControl/>
        <w:numPr>
          <w:ilvl w:val="0"/>
          <w:numId w:val="32"/>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7A0EE4">
        <w:rPr>
          <w:rFonts w:ascii="微软雅黑" w:eastAsia="微软雅黑" w:hAnsi="微软雅黑" w:cs="宋体" w:hint="eastAsia"/>
          <w:color w:val="121212"/>
          <w:kern w:val="0"/>
          <w:sz w:val="27"/>
          <w:szCs w:val="27"/>
        </w:rPr>
        <w:t>一个电子邮件系统有三个重要组成构件：用户代理、邮件服务器、邮件协议（包括邮件发送协议，如 SMTP，和邮件读取协议，如 POP3 和 IMAP）。用户代理和邮件服务器都要运行这些协议。</w:t>
      </w:r>
    </w:p>
    <w:p w14:paraId="79712301" w14:textId="77777777" w:rsidR="006A31AC" w:rsidRDefault="00000000"/>
    <w:sectPr w:rsidR="006A31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13AB8"/>
    <w:multiLevelType w:val="multilevel"/>
    <w:tmpl w:val="DF8C9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650F1"/>
    <w:multiLevelType w:val="multilevel"/>
    <w:tmpl w:val="E55C8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D674E"/>
    <w:multiLevelType w:val="multilevel"/>
    <w:tmpl w:val="EB8E5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D95344"/>
    <w:multiLevelType w:val="multilevel"/>
    <w:tmpl w:val="51DCF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EC23FA"/>
    <w:multiLevelType w:val="multilevel"/>
    <w:tmpl w:val="B434D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F7567E"/>
    <w:multiLevelType w:val="multilevel"/>
    <w:tmpl w:val="F3F49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EA791F"/>
    <w:multiLevelType w:val="multilevel"/>
    <w:tmpl w:val="F830F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D766AF"/>
    <w:multiLevelType w:val="multilevel"/>
    <w:tmpl w:val="39222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8B2A7B"/>
    <w:multiLevelType w:val="multilevel"/>
    <w:tmpl w:val="E5F6A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421217"/>
    <w:multiLevelType w:val="multilevel"/>
    <w:tmpl w:val="4B824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442D6B"/>
    <w:multiLevelType w:val="multilevel"/>
    <w:tmpl w:val="22322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AA1D82"/>
    <w:multiLevelType w:val="multilevel"/>
    <w:tmpl w:val="7E62F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3B2D4B"/>
    <w:multiLevelType w:val="multilevel"/>
    <w:tmpl w:val="9B06A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324DC5"/>
    <w:multiLevelType w:val="multilevel"/>
    <w:tmpl w:val="7C9E2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A7372D"/>
    <w:multiLevelType w:val="multilevel"/>
    <w:tmpl w:val="E954C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2B61BD"/>
    <w:multiLevelType w:val="multilevel"/>
    <w:tmpl w:val="D1C06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5A253F"/>
    <w:multiLevelType w:val="multilevel"/>
    <w:tmpl w:val="1B7A6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B33C7F"/>
    <w:multiLevelType w:val="multilevel"/>
    <w:tmpl w:val="1518B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CA7B6A"/>
    <w:multiLevelType w:val="multilevel"/>
    <w:tmpl w:val="CF301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813CF4"/>
    <w:multiLevelType w:val="multilevel"/>
    <w:tmpl w:val="2ECE0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D07801"/>
    <w:multiLevelType w:val="multilevel"/>
    <w:tmpl w:val="1F988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E85884"/>
    <w:multiLevelType w:val="multilevel"/>
    <w:tmpl w:val="0DEC5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1D7336"/>
    <w:multiLevelType w:val="multilevel"/>
    <w:tmpl w:val="72D0F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601606"/>
    <w:multiLevelType w:val="multilevel"/>
    <w:tmpl w:val="1542E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EC2482"/>
    <w:multiLevelType w:val="multilevel"/>
    <w:tmpl w:val="7F94D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944EF3"/>
    <w:multiLevelType w:val="multilevel"/>
    <w:tmpl w:val="0F80E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06224A"/>
    <w:multiLevelType w:val="multilevel"/>
    <w:tmpl w:val="67963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4823DA"/>
    <w:multiLevelType w:val="multilevel"/>
    <w:tmpl w:val="51361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4D694A"/>
    <w:multiLevelType w:val="multilevel"/>
    <w:tmpl w:val="F5321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B75D20"/>
    <w:multiLevelType w:val="multilevel"/>
    <w:tmpl w:val="A0904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C65990"/>
    <w:multiLevelType w:val="multilevel"/>
    <w:tmpl w:val="84D0B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BD3BFD"/>
    <w:multiLevelType w:val="multilevel"/>
    <w:tmpl w:val="1ABA9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8558978">
    <w:abstractNumId w:val="11"/>
  </w:num>
  <w:num w:numId="2" w16cid:durableId="923762179">
    <w:abstractNumId w:val="0"/>
  </w:num>
  <w:num w:numId="3" w16cid:durableId="315575207">
    <w:abstractNumId w:val="8"/>
  </w:num>
  <w:num w:numId="4" w16cid:durableId="419496038">
    <w:abstractNumId w:val="7"/>
  </w:num>
  <w:num w:numId="5" w16cid:durableId="1989897767">
    <w:abstractNumId w:val="14"/>
  </w:num>
  <w:num w:numId="6" w16cid:durableId="279917935">
    <w:abstractNumId w:val="10"/>
  </w:num>
  <w:num w:numId="7" w16cid:durableId="697438096">
    <w:abstractNumId w:val="30"/>
  </w:num>
  <w:num w:numId="8" w16cid:durableId="956715059">
    <w:abstractNumId w:val="2"/>
  </w:num>
  <w:num w:numId="9" w16cid:durableId="1863132428">
    <w:abstractNumId w:val="24"/>
  </w:num>
  <w:num w:numId="10" w16cid:durableId="2012171566">
    <w:abstractNumId w:val="6"/>
  </w:num>
  <w:num w:numId="11" w16cid:durableId="751974160">
    <w:abstractNumId w:val="18"/>
  </w:num>
  <w:num w:numId="12" w16cid:durableId="243419429">
    <w:abstractNumId w:val="28"/>
  </w:num>
  <w:num w:numId="13" w16cid:durableId="1301348988">
    <w:abstractNumId w:val="21"/>
  </w:num>
  <w:num w:numId="14" w16cid:durableId="229121007">
    <w:abstractNumId w:val="3"/>
  </w:num>
  <w:num w:numId="15" w16cid:durableId="1579366727">
    <w:abstractNumId w:val="19"/>
  </w:num>
  <w:num w:numId="16" w16cid:durableId="497887717">
    <w:abstractNumId w:val="23"/>
  </w:num>
  <w:num w:numId="17" w16cid:durableId="2121949276">
    <w:abstractNumId w:val="9"/>
  </w:num>
  <w:num w:numId="18" w16cid:durableId="1945461139">
    <w:abstractNumId w:val="12"/>
  </w:num>
  <w:num w:numId="19" w16cid:durableId="33848102">
    <w:abstractNumId w:val="17"/>
  </w:num>
  <w:num w:numId="20" w16cid:durableId="1177159681">
    <w:abstractNumId w:val="31"/>
  </w:num>
  <w:num w:numId="21" w16cid:durableId="1349873254">
    <w:abstractNumId w:val="20"/>
  </w:num>
  <w:num w:numId="22" w16cid:durableId="501505785">
    <w:abstractNumId w:val="26"/>
  </w:num>
  <w:num w:numId="23" w16cid:durableId="1302149651">
    <w:abstractNumId w:val="25"/>
  </w:num>
  <w:num w:numId="24" w16cid:durableId="713651203">
    <w:abstractNumId w:val="15"/>
  </w:num>
  <w:num w:numId="25" w16cid:durableId="1715231621">
    <w:abstractNumId w:val="13"/>
  </w:num>
  <w:num w:numId="26" w16cid:durableId="1370951638">
    <w:abstractNumId w:val="5"/>
  </w:num>
  <w:num w:numId="27" w16cid:durableId="965962358">
    <w:abstractNumId w:val="29"/>
  </w:num>
  <w:num w:numId="28" w16cid:durableId="132410508">
    <w:abstractNumId w:val="1"/>
  </w:num>
  <w:num w:numId="29" w16cid:durableId="54935418">
    <w:abstractNumId w:val="16"/>
  </w:num>
  <w:num w:numId="30" w16cid:durableId="2059235789">
    <w:abstractNumId w:val="4"/>
  </w:num>
  <w:num w:numId="31" w16cid:durableId="360522809">
    <w:abstractNumId w:val="22"/>
  </w:num>
  <w:num w:numId="32" w16cid:durableId="118058198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A0EE4"/>
    <w:rsid w:val="005D62E8"/>
    <w:rsid w:val="007A0EE4"/>
    <w:rsid w:val="00B94F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4A5B3"/>
  <w15:chartTrackingRefBased/>
  <w15:docId w15:val="{3B211786-5B8F-41F7-9875-B0DD20E7B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7A0EE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7A0EE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A0EE4"/>
    <w:rPr>
      <w:rFonts w:ascii="宋体" w:eastAsia="宋体" w:hAnsi="宋体" w:cs="宋体"/>
      <w:b/>
      <w:bCs/>
      <w:kern w:val="0"/>
      <w:sz w:val="36"/>
      <w:szCs w:val="36"/>
    </w:rPr>
  </w:style>
  <w:style w:type="character" w:customStyle="1" w:styleId="30">
    <w:name w:val="标题 3 字符"/>
    <w:basedOn w:val="a0"/>
    <w:link w:val="3"/>
    <w:uiPriority w:val="9"/>
    <w:rsid w:val="007A0EE4"/>
    <w:rPr>
      <w:rFonts w:ascii="宋体" w:eastAsia="宋体" w:hAnsi="宋体" w:cs="宋体"/>
      <w:b/>
      <w:bCs/>
      <w:kern w:val="0"/>
      <w:sz w:val="27"/>
      <w:szCs w:val="27"/>
    </w:rPr>
  </w:style>
  <w:style w:type="paragraph" w:styleId="a3">
    <w:name w:val="Normal (Web)"/>
    <w:basedOn w:val="a"/>
    <w:uiPriority w:val="99"/>
    <w:semiHidden/>
    <w:unhideWhenUsed/>
    <w:rsid w:val="007A0EE4"/>
    <w:pPr>
      <w:widowControl/>
      <w:spacing w:before="100" w:beforeAutospacing="1" w:after="100" w:afterAutospacing="1"/>
      <w:jc w:val="left"/>
    </w:pPr>
    <w:rPr>
      <w:rFonts w:ascii="宋体" w:eastAsia="宋体" w:hAnsi="宋体" w:cs="宋体"/>
      <w:kern w:val="0"/>
      <w:sz w:val="24"/>
      <w:szCs w:val="24"/>
    </w:rPr>
  </w:style>
  <w:style w:type="character" w:customStyle="1" w:styleId="invisible">
    <w:name w:val="invisible"/>
    <w:basedOn w:val="a0"/>
    <w:rsid w:val="007A0EE4"/>
  </w:style>
  <w:style w:type="character" w:customStyle="1" w:styleId="visible">
    <w:name w:val="visible"/>
    <w:basedOn w:val="a0"/>
    <w:rsid w:val="007A0EE4"/>
  </w:style>
  <w:style w:type="paragraph" w:customStyle="1" w:styleId="ztext-empty-paragraph">
    <w:name w:val="ztext-empty-paragraph"/>
    <w:basedOn w:val="a"/>
    <w:rsid w:val="007A0EE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903968">
      <w:bodyDiv w:val="1"/>
      <w:marLeft w:val="0"/>
      <w:marRight w:val="0"/>
      <w:marTop w:val="0"/>
      <w:marBottom w:val="0"/>
      <w:divBdr>
        <w:top w:val="none" w:sz="0" w:space="0" w:color="auto"/>
        <w:left w:val="none" w:sz="0" w:space="0" w:color="auto"/>
        <w:bottom w:val="none" w:sz="0" w:space="0" w:color="auto"/>
        <w:right w:val="none" w:sz="0" w:space="0" w:color="auto"/>
      </w:divBdr>
      <w:divsChild>
        <w:div w:id="1295983321">
          <w:marLeft w:val="0"/>
          <w:marRight w:val="0"/>
          <w:marTop w:val="0"/>
          <w:marBottom w:val="0"/>
          <w:divBdr>
            <w:top w:val="none" w:sz="0" w:space="0" w:color="auto"/>
            <w:left w:val="none" w:sz="0" w:space="0" w:color="auto"/>
            <w:bottom w:val="none" w:sz="0" w:space="0" w:color="auto"/>
            <w:right w:val="none" w:sz="0" w:space="0" w:color="auto"/>
          </w:divBdr>
        </w:div>
        <w:div w:id="1822311966">
          <w:marLeft w:val="0"/>
          <w:marRight w:val="0"/>
          <w:marTop w:val="0"/>
          <w:marBottom w:val="0"/>
          <w:divBdr>
            <w:top w:val="none" w:sz="0" w:space="0" w:color="auto"/>
            <w:left w:val="none" w:sz="0" w:space="0" w:color="auto"/>
            <w:bottom w:val="none" w:sz="0" w:space="0" w:color="auto"/>
            <w:right w:val="none" w:sz="0" w:space="0" w:color="auto"/>
          </w:divBdr>
        </w:div>
        <w:div w:id="1728214161">
          <w:marLeft w:val="0"/>
          <w:marRight w:val="0"/>
          <w:marTop w:val="0"/>
          <w:marBottom w:val="0"/>
          <w:divBdr>
            <w:top w:val="none" w:sz="0" w:space="0" w:color="auto"/>
            <w:left w:val="none" w:sz="0" w:space="0" w:color="auto"/>
            <w:bottom w:val="none" w:sz="0" w:space="0" w:color="auto"/>
            <w:right w:val="none" w:sz="0" w:space="0" w:color="auto"/>
          </w:divBdr>
        </w:div>
        <w:div w:id="1633751933">
          <w:marLeft w:val="0"/>
          <w:marRight w:val="0"/>
          <w:marTop w:val="0"/>
          <w:marBottom w:val="0"/>
          <w:divBdr>
            <w:top w:val="none" w:sz="0" w:space="0" w:color="auto"/>
            <w:left w:val="none" w:sz="0" w:space="0" w:color="auto"/>
            <w:bottom w:val="none" w:sz="0" w:space="0" w:color="auto"/>
            <w:right w:val="none" w:sz="0" w:space="0" w:color="auto"/>
          </w:divBdr>
        </w:div>
        <w:div w:id="2118981407">
          <w:marLeft w:val="0"/>
          <w:marRight w:val="0"/>
          <w:marTop w:val="0"/>
          <w:marBottom w:val="0"/>
          <w:divBdr>
            <w:top w:val="none" w:sz="0" w:space="0" w:color="auto"/>
            <w:left w:val="none" w:sz="0" w:space="0" w:color="auto"/>
            <w:bottom w:val="none" w:sz="0" w:space="0" w:color="auto"/>
            <w:right w:val="none" w:sz="0" w:space="0" w:color="auto"/>
          </w:divBdr>
        </w:div>
        <w:div w:id="1678264799">
          <w:marLeft w:val="0"/>
          <w:marRight w:val="0"/>
          <w:marTop w:val="0"/>
          <w:marBottom w:val="0"/>
          <w:divBdr>
            <w:top w:val="none" w:sz="0" w:space="0" w:color="auto"/>
            <w:left w:val="none" w:sz="0" w:space="0" w:color="auto"/>
            <w:bottom w:val="none" w:sz="0" w:space="0" w:color="auto"/>
            <w:right w:val="none" w:sz="0" w:space="0" w:color="auto"/>
          </w:divBdr>
        </w:div>
        <w:div w:id="178279777">
          <w:marLeft w:val="0"/>
          <w:marRight w:val="0"/>
          <w:marTop w:val="0"/>
          <w:marBottom w:val="0"/>
          <w:divBdr>
            <w:top w:val="none" w:sz="0" w:space="0" w:color="auto"/>
            <w:left w:val="none" w:sz="0" w:space="0" w:color="auto"/>
            <w:bottom w:val="none" w:sz="0" w:space="0" w:color="auto"/>
            <w:right w:val="none" w:sz="0" w:space="0" w:color="auto"/>
          </w:divBdr>
        </w:div>
        <w:div w:id="555625774">
          <w:marLeft w:val="0"/>
          <w:marRight w:val="0"/>
          <w:marTop w:val="0"/>
          <w:marBottom w:val="0"/>
          <w:divBdr>
            <w:top w:val="none" w:sz="0" w:space="0" w:color="auto"/>
            <w:left w:val="none" w:sz="0" w:space="0" w:color="auto"/>
            <w:bottom w:val="none" w:sz="0" w:space="0" w:color="auto"/>
            <w:right w:val="none" w:sz="0" w:space="0" w:color="auto"/>
          </w:divBdr>
        </w:div>
        <w:div w:id="2054495104">
          <w:marLeft w:val="0"/>
          <w:marRight w:val="0"/>
          <w:marTop w:val="0"/>
          <w:marBottom w:val="0"/>
          <w:divBdr>
            <w:top w:val="none" w:sz="0" w:space="0" w:color="auto"/>
            <w:left w:val="none" w:sz="0" w:space="0" w:color="auto"/>
            <w:bottom w:val="none" w:sz="0" w:space="0" w:color="auto"/>
            <w:right w:val="none" w:sz="0" w:space="0" w:color="auto"/>
          </w:divBdr>
        </w:div>
        <w:div w:id="783354078">
          <w:marLeft w:val="0"/>
          <w:marRight w:val="0"/>
          <w:marTop w:val="0"/>
          <w:marBottom w:val="0"/>
          <w:divBdr>
            <w:top w:val="none" w:sz="0" w:space="0" w:color="auto"/>
            <w:left w:val="none" w:sz="0" w:space="0" w:color="auto"/>
            <w:bottom w:val="none" w:sz="0" w:space="0" w:color="auto"/>
            <w:right w:val="none" w:sz="0" w:space="0" w:color="auto"/>
          </w:divBdr>
        </w:div>
        <w:div w:id="1287278638">
          <w:marLeft w:val="0"/>
          <w:marRight w:val="0"/>
          <w:marTop w:val="0"/>
          <w:marBottom w:val="0"/>
          <w:divBdr>
            <w:top w:val="none" w:sz="0" w:space="0" w:color="auto"/>
            <w:left w:val="none" w:sz="0" w:space="0" w:color="auto"/>
            <w:bottom w:val="none" w:sz="0" w:space="0" w:color="auto"/>
            <w:right w:val="none" w:sz="0" w:space="0" w:color="auto"/>
          </w:divBdr>
        </w:div>
        <w:div w:id="1525365779">
          <w:marLeft w:val="0"/>
          <w:marRight w:val="0"/>
          <w:marTop w:val="0"/>
          <w:marBottom w:val="0"/>
          <w:divBdr>
            <w:top w:val="none" w:sz="0" w:space="0" w:color="auto"/>
            <w:left w:val="none" w:sz="0" w:space="0" w:color="auto"/>
            <w:bottom w:val="none" w:sz="0" w:space="0" w:color="auto"/>
            <w:right w:val="none" w:sz="0" w:space="0" w:color="auto"/>
          </w:divBdr>
        </w:div>
        <w:div w:id="837883377">
          <w:marLeft w:val="0"/>
          <w:marRight w:val="0"/>
          <w:marTop w:val="0"/>
          <w:marBottom w:val="0"/>
          <w:divBdr>
            <w:top w:val="none" w:sz="0" w:space="0" w:color="auto"/>
            <w:left w:val="none" w:sz="0" w:space="0" w:color="auto"/>
            <w:bottom w:val="none" w:sz="0" w:space="0" w:color="auto"/>
            <w:right w:val="none" w:sz="0" w:space="0" w:color="auto"/>
          </w:divBdr>
        </w:div>
        <w:div w:id="59598303">
          <w:marLeft w:val="0"/>
          <w:marRight w:val="0"/>
          <w:marTop w:val="0"/>
          <w:marBottom w:val="0"/>
          <w:divBdr>
            <w:top w:val="none" w:sz="0" w:space="0" w:color="auto"/>
            <w:left w:val="none" w:sz="0" w:space="0" w:color="auto"/>
            <w:bottom w:val="none" w:sz="0" w:space="0" w:color="auto"/>
            <w:right w:val="none" w:sz="0" w:space="0" w:color="auto"/>
          </w:divBdr>
        </w:div>
        <w:div w:id="1524703937">
          <w:marLeft w:val="0"/>
          <w:marRight w:val="0"/>
          <w:marTop w:val="0"/>
          <w:marBottom w:val="0"/>
          <w:divBdr>
            <w:top w:val="none" w:sz="0" w:space="0" w:color="auto"/>
            <w:left w:val="none" w:sz="0" w:space="0" w:color="auto"/>
            <w:bottom w:val="none" w:sz="0" w:space="0" w:color="auto"/>
            <w:right w:val="none" w:sz="0" w:space="0" w:color="auto"/>
          </w:divBdr>
        </w:div>
        <w:div w:id="1444767657">
          <w:marLeft w:val="0"/>
          <w:marRight w:val="0"/>
          <w:marTop w:val="0"/>
          <w:marBottom w:val="0"/>
          <w:divBdr>
            <w:top w:val="none" w:sz="0" w:space="0" w:color="auto"/>
            <w:left w:val="none" w:sz="0" w:space="0" w:color="auto"/>
            <w:bottom w:val="none" w:sz="0" w:space="0" w:color="auto"/>
            <w:right w:val="none" w:sz="0" w:space="0" w:color="auto"/>
          </w:divBdr>
        </w:div>
        <w:div w:id="599147432">
          <w:marLeft w:val="0"/>
          <w:marRight w:val="0"/>
          <w:marTop w:val="0"/>
          <w:marBottom w:val="0"/>
          <w:divBdr>
            <w:top w:val="none" w:sz="0" w:space="0" w:color="auto"/>
            <w:left w:val="none" w:sz="0" w:space="0" w:color="auto"/>
            <w:bottom w:val="none" w:sz="0" w:space="0" w:color="auto"/>
            <w:right w:val="none" w:sz="0" w:space="0" w:color="auto"/>
          </w:divBdr>
        </w:div>
        <w:div w:id="1777285981">
          <w:marLeft w:val="0"/>
          <w:marRight w:val="0"/>
          <w:marTop w:val="0"/>
          <w:marBottom w:val="0"/>
          <w:divBdr>
            <w:top w:val="none" w:sz="0" w:space="0" w:color="auto"/>
            <w:left w:val="none" w:sz="0" w:space="0" w:color="auto"/>
            <w:bottom w:val="none" w:sz="0" w:space="0" w:color="auto"/>
            <w:right w:val="none" w:sz="0" w:space="0" w:color="auto"/>
          </w:divBdr>
        </w:div>
        <w:div w:id="1766270251">
          <w:marLeft w:val="0"/>
          <w:marRight w:val="0"/>
          <w:marTop w:val="0"/>
          <w:marBottom w:val="0"/>
          <w:divBdr>
            <w:top w:val="none" w:sz="0" w:space="0" w:color="auto"/>
            <w:left w:val="none" w:sz="0" w:space="0" w:color="auto"/>
            <w:bottom w:val="none" w:sz="0" w:space="0" w:color="auto"/>
            <w:right w:val="none" w:sz="0" w:space="0" w:color="auto"/>
          </w:divBdr>
        </w:div>
        <w:div w:id="981619454">
          <w:marLeft w:val="0"/>
          <w:marRight w:val="0"/>
          <w:marTop w:val="0"/>
          <w:marBottom w:val="0"/>
          <w:divBdr>
            <w:top w:val="none" w:sz="0" w:space="0" w:color="auto"/>
            <w:left w:val="none" w:sz="0" w:space="0" w:color="auto"/>
            <w:bottom w:val="none" w:sz="0" w:space="0" w:color="auto"/>
            <w:right w:val="none" w:sz="0" w:space="0" w:color="auto"/>
          </w:divBdr>
        </w:div>
        <w:div w:id="1720982474">
          <w:marLeft w:val="0"/>
          <w:marRight w:val="0"/>
          <w:marTop w:val="0"/>
          <w:marBottom w:val="0"/>
          <w:divBdr>
            <w:top w:val="none" w:sz="0" w:space="0" w:color="auto"/>
            <w:left w:val="none" w:sz="0" w:space="0" w:color="auto"/>
            <w:bottom w:val="none" w:sz="0" w:space="0" w:color="auto"/>
            <w:right w:val="none" w:sz="0" w:space="0" w:color="auto"/>
          </w:divBdr>
        </w:div>
        <w:div w:id="211575124">
          <w:marLeft w:val="0"/>
          <w:marRight w:val="0"/>
          <w:marTop w:val="0"/>
          <w:marBottom w:val="0"/>
          <w:divBdr>
            <w:top w:val="none" w:sz="0" w:space="0" w:color="auto"/>
            <w:left w:val="none" w:sz="0" w:space="0" w:color="auto"/>
            <w:bottom w:val="none" w:sz="0" w:space="0" w:color="auto"/>
            <w:right w:val="none" w:sz="0" w:space="0" w:color="auto"/>
          </w:divBdr>
        </w:div>
        <w:div w:id="1599363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zhihu.com/?target=http%3A//conexionesmanwman.blogspot.com/" TargetMode="External"/><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https://link.zhihu.com/?target=https%3A//www.seobility.net/en/wiki/HTTP_headers" TargetMode="External"/><Relationship Id="rId1" Type="http://schemas.openxmlformats.org/officeDocument/2006/relationships/numbering" Target="numbering.xml"/><Relationship Id="rId6" Type="http://schemas.openxmlformats.org/officeDocument/2006/relationships/hyperlink" Target="https://link.zhihu.com/?target=https%3A//labs.ripe.net/Members/fergalc/ixp-traffic-during-stratos-skydive"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hyperlink" Target="https://link.zhihu.com/?target=http%3A//www.baidu.com"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ink.zhihu.com/?target=https%3A//www.itrelease.com/2018/07/advantages-and-disadvantages-of-personal-area-network-pan/" TargetMode="External"/><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43</Pages>
  <Words>2321</Words>
  <Characters>13234</Characters>
  <Application>Microsoft Office Word</Application>
  <DocSecurity>0</DocSecurity>
  <Lines>110</Lines>
  <Paragraphs>31</Paragraphs>
  <ScaleCrop>false</ScaleCrop>
  <Company/>
  <LinksUpToDate>false</LinksUpToDate>
  <CharactersWithSpaces>15524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有辉</dc:creator>
  <cp:keywords/>
  <dc:description/>
  <cp:lastModifiedBy>梁 有辉</cp:lastModifiedBy>
  <cp:revision>1</cp:revision>
  <dcterms:created xsi:type="dcterms:W3CDTF">2023-04-18T11:43:00Z</dcterms:created>
  <dcterms:modified xsi:type="dcterms:W3CDTF">2023-04-18T11:44:00Z</dcterms:modified>
</cp:coreProperties>
</file>