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写入1.7万每秒</w:t>
      </w:r>
    </w:p>
    <w:tbl>
      <w:tblPr>
        <w:tblStyle w:val="18"/>
        <w:tblW w:w="2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3916034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qlr_1y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1967368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keti_1y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3947810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9831212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每秒写入12万数据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启动报Java版本不匹配问题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错误: 找不到或无法加载主类 org.elasticsearch.tools.JavaVersionChecker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 requires at least Java 8 but your Java version from /usr/java/jdk1.8.0_73/bin/java does not meet this requirement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网友解答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应该是路径访问权限问题，建议把elasticsearch安装到执行用户目录下。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这是正确的做法，然后把配置文件中参数改对，测试通过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file descriptors [4096] for elasticsearch process is too low, increase to at least [65536]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8470"/>
            <wp:effectExtent l="0" t="0" r="952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原因：系统允许 Elasticsearch 打开的最大文件数需要修改成65536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解决：vi /etc/security/limits.conf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131072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4096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 virtual memory areas vm.max_map_count [65530] is too low, increase to at least [262144]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一个进程可以拥有的虚拟内存区域的数量。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vi /etc/sysctl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  <w:t>.conf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57" w:afterAutospacing="0" w:line="40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添加下面配置：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357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vm.max_map_count</w:t>
      </w:r>
      <w:r>
        <w:rPr>
          <w:rStyle w:val="1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</w:rPr>
        <w:t>655360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并执行命令：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357" w:lineRule="atLeast"/>
        <w:ind w:left="0" w:right="0" w:firstLine="0"/>
        <w:rPr>
          <w:b w:val="0"/>
          <w:color w:val="999999"/>
        </w:rPr>
      </w:pPr>
      <w:r>
        <w:rPr>
          <w:rStyle w:val="1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sysctl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然后，重新启动elasticsearch，即可启动成功。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如果还不行，修改es的jvm.option将最大最小内存调小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cat /etc/sysctl.conf | grep -v "vm.max_map_count" 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echo "vm.max_map_count=262144" &gt;&gt;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mv /tmp/system_sysctl.conf /etc/sysctl.conf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sysctl 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最终成功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send join request to master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/>
          <w:lang w:val="en-US" w:eastAsia="zh-CN"/>
        </w:rPr>
        <w:t>问题原因：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是因为复制的elasticsearch文件夹下包含了data文件中示例一的节点数据，需要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EFEF2"/>
        </w:rPr>
        <w:t>把data文件下的文件清空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重启查看：启动成功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673100"/>
            <wp:effectExtent l="0" t="0" r="381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 访问代码分析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查询耗时太大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场景描述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查询场景：查询出权利人前100条记录，条件：无条件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4"/>
        </w:rPr>
        <w:t>s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左右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缓存一次之后：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权利人总条数1812131,权利人总耗时：633ms,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从各类查询上分析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短语匹配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短语匹配：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什么是短语</w:t>
      </w:r>
      <w:r>
        <w:rPr>
          <w:rFonts w:hint="eastAsia" w:ascii="Consolas" w:hAnsi="Consolas" w:eastAsia="宋体"/>
          <w:color w:val="3F5FBF"/>
          <w:sz w:val="24"/>
          <w:lang w:eastAsia="zh-CN"/>
        </w:rPr>
        <w:t>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一个被认定为和短语 quick brown fox 匹配的文档，必须满足以下这些要求：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quick 、 brown 和 fox 需要全部出现在域中。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brown 的位置应该比 quick 的位置大 1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fox 的位置应该比 quick 的位置大 2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如果以上任何一个选项不成立，则该文档不能认定为匹配。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混合匹配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精确短语匹配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"id-1.5.6.11.2.1"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或许是过于严格了。也许我们想要包含 “quick brown fox” 的文档也能够匹配 “quick fox,” ， 尽管情形不完全相同。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我们能够通过使用 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参数将灵活度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引入短语匹配中：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参数告诉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查询词条相隔多远时仍然能将文档视为匹配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相隔多远的意思是为了让查询和文档匹配你需要移动词条多少次？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于一个短语查询仅仅排除了不包含确切查询短语的文档， 而 </w:t>
      </w:r>
      <w:r>
        <w:rPr>
          <w:rStyle w:val="15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邻近查询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— 一个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大于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— 的短语查询将查询词条的邻近度考虑到最终相关度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中。 通过设置一个像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50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或者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100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这样的高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值, 你能够排除单词距离太远的文档， 但是也给予了那些单词临近的的文档更高的分数。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下列对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 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的邻近查询匹配了同时包含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的文档， 但是也给了与 quick 和 dog 更加临近的文档更高的分数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POST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dog"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"https://www.elastic.co/guide/cn/elasticsearch/guide/cn/_closer_is_better.html" \l "CO84-1"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Term匹配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"QUICK!"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Elasticsearch 执行上面这个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查询的步骤是：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5"/>
          <w:rFonts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检查字段类型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标题 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字段是一个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string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类型（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analyzed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）已分析的全文字段，这意味着查询字符串本身也应该被分析。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5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分析查询字符串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将查询的字符串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QUICK!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传入标准分析器中，输出的结果是单个项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。因为只有一个单词项，所以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查询执行的是单个底层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5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查找匹配文档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查询在倒排索引中查找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然后获取一组包含该项的文档，本例的结果是文档：1、2 和 3 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  <w:rPr>
          <w:b w:val="0"/>
          <w:color w:val="444444"/>
          <w:sz w:val="24"/>
          <w:szCs w:val="24"/>
        </w:rPr>
      </w:pP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15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5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为每个文档评分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1800" w:leftChars="0" w:right="0" w:rightChars="0" w:firstLine="0" w:firstLineChars="0"/>
        <w:textAlignment w:val="auto"/>
        <w:outlineLvl w:val="9"/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查询计算每个文档相关度评分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，这是种将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词频（term frequency，即词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在相关文档的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字段中出现的频率）和反向文档频率（inverse document frequency，即词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在所有文档的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字段中出现的频率），以及字段的长度（即字段越短相关度越高）相结合的计算方式。参见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"https://www.elastic.co/guide/cn/elasticsearch/guide/cn/relevance-intro.html" \o "什么是相关性?"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相关性的介绍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布尔查询之组合查询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过滤器做二元判断：文档是否应该出现在结果中？但查询更精妙，它除了决定一个文档是否应该被包括在结果中，还会计算文档的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5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相关程度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与过滤器一样， bool 查询也可以接受 must 、 must_not 和 should 参数下的多个查询语句。比如：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"must_not"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"lazy"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"dog"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以上的查询结果返回 title 字段包含词项 quick 但不包含 lazy 的任意文档。目前为止，这与 bool 过滤器的工作方式非常相似。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区别就在于两个 should 语句，也就是说：一个文档不必包含 brown 或 dog 这两个词项，但如果一旦包含，我们就认为它们 更相关 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"hits"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"3"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0.70134366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"https://www.elastic.co/guide/cn/elasticsearch/guide/cn/bool-query.html" \l "CO60-1"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304800" cy="304800"/>
            <wp:effectExtent l="0" t="0" r="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 jumps over the quick dog"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0.3312608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]}</w:t>
      </w:r>
    </w:p>
    <w:p>
      <w:pP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rPr>
          <w:rFonts w:ascii="Open Sans" w:hAnsi="Open Sans" w:eastAsia="Open Sans" w:cs="Open Sans"/>
          <w:color w:val="00000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  <w:t>评分计算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7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查询会为每个文档计算相关度评分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再将所有匹配的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语句的分数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求和，最后除以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语句的总数。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must_not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语句不会影响评分；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它的作用只是将不相关的文档排除。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如何使用布尔匹配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目前为止，可能已经意识到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"https://www.elastic.co/guide/cn/elasticsearch/guide/cn/match-multi-word.html" \o "多词查询"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多词 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shd w:val="clear" w:fill="F8F8F8"/>
        </w:rPr>
        <w:t>match</w:t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 查询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只是简单地将生成的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查询包裹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"id-1.5.4.10.2.7"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"id-1.5.4.10.2.8"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在一个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查询中。如果使用默认的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or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操作符，每个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语句，这样就要求必须至少匹配一条语句。以下两个查询是等价的：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如果使用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操作符，所有的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语句，所以 </w:t>
      </w:r>
      <w:r>
        <w:rPr>
          <w:rStyle w:val="15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所有（all）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语句都必须匹配。以下两个查询是等价的：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"operator"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"and"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如果指定参数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minimum_should_match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，它可以通过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查询直接传递，使以下两个查询等价：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"75%"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"https://www.elastic.co/guide/cn/elasticsearch/guide/cn/_how_match_uses_bool.html" \l "CO62-1"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当然，我们通常将这些查询用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查询来表示，但是如果了解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内部的工作原理，我们就能根据自己的需要来控制查询过程。有些时候单个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查询无法满足需求，比如为某些查询条件分配更高的权重。我们会在下一小节中看到这个例子。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lang w:val="en-US" w:eastAsia="zh-CN"/>
        </w:rPr>
        <w:t>性能优化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短语查询和邻近查询都比简单的 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query</w:t>
      </w: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（</w:t>
      </w: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也叫term查询</w:t>
      </w: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查询代价更高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一个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查询仅仅是看词条是否存在于倒排索引中，而一个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查询是必须计算并比较多个可能重复词项的位置。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"http://people.apache.org/~mikemccand/lucenebench/" \t "https://www.elastic.co/guide/cn/elasticsearch/guide/cn/_top"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Lucene nightly benchmarks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表明一个简单的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查询比一个短语查询大约快 10 倍，比邻近查询(有 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的短语 查询)大约快 20 倍。当然，这个代价指的是在搜索时而不是索引时。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从配置文件上分析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负载均衡策略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1.1&gt; node.master: false    node.data: true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该node服务器只作为一个数据节点，只用于存储索引数据。使该node服务器功能 单一，只用于数据存储和数据查询，降低其资源消耗率。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1.2&gt; node.master: true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该node服务器只作为一个主节点，但不存储任何索引数据。该node服务器将使用 自身空闲的资源，来协调各种创建索引请求或者查询请求，讲这些请求合理分发到相关 的node服务器上。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1.3&gt; node.master: false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该node服务器即不会被选作主节点，也不会存储任何索引数据。该服务器主要用 于查询负载均衡。在查询的时候，通常会涉及到从多个node服务器上查询数据，并请 求分发到多个指定的node服务器，并对各个node服务器返回的结果进行一个汇总处理， 最终返回给客户端。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调优前：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809240" cy="171450"/>
            <wp:effectExtent l="0" t="0" r="1016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257175"/>
            <wp:effectExtent l="0" t="0" r="63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线程池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查看CPU个数：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cat /proc/cpuinfo| grep "physical id"| sort| uniq| wc -l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查看每个CPU核数：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"cpu cores"| uniq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查看逻辑CPU核数：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"processor"| wc -l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修改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threadpool.index.type: fixed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threadpool.index.size: 100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threadpool.index.queue_size: 500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失败：经尝试参数不对，或许是其它参数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只用了ik 和拼音分词，应该将分词安装包放置到{elasticsearch}/plugins下面即可，应该不需要指定目录，单位了自己区分jar包，创建了两个文件夹 ik,pinyin</w:t>
      </w:r>
    </w:p>
    <w:p>
      <w:r>
        <w:drawing>
          <wp:inline distT="0" distB="0" distL="114300" distR="114300">
            <wp:extent cx="4876165" cy="5048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20065"/>
            <wp:effectExtent l="0" t="0" r="635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然后重新启动es集群。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Elasticsearch的mapping一旦创建，只能增加字段，而不能修改已经mapping的字段。但现实往往并非如此啊，有时增加一个字段，就好像打了一个补丁，一个可以，但是越补越多，最后自己都觉得惨不忍睹了。怎么办？？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这里有一个方法修改mapping，那就是重新建立一个index，然后创建一个新的mapping。你可能会问，这要是在生产环境，可行吗？答案是，如果你一开始就采取了合适的设计，这个完全是可以做到平滑过渡的。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采取什么合理设计呢？就是我们的程序访问索引库时，始终使用同义词来访问，而不要使用真正的indexName。在reindex完数据之后，修改之前的同义词即可。明白了吗？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参考上面的思路，我们来一步一步做。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step1、创建一个索引，这个索引的名称最好带上版本号，比如my_index_v1,my_index_v2等。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step2、创建一个指向本索引的同义词。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-XPOST localhost:9200/_aliases -d '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"actions": [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"add":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"alias": "my_index",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"index": "my_index_v1"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此时，你可以通过同义词my_index访问。包括创建索引，删除索引等。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3，需求来了，需要更改mapping了，此时，你需要创建一个新的索引，比如名称叫my_index_v2（版本升级）.，在这个索引里面创建你新的mapping结构。然后，将新的数据刷入新的index里面。在刷数据的过程中，你可能想到直接从老的index中取出数据，然后更改一下格式即可。如何遍历所有的老的index数据，请参考 </w:t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instrText xml:space="preserve"> HYPERLINK "http://donlianli.iteye.com/admin/blogs/1924721/ http:/donlianli.iteye.com/blog/1924399" \t "http://itindex.net/detail/_blank" </w:instrText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这里</w:t>
      </w:r>
      <w:r>
        <w:rPr>
          <w:rFonts w:hint="default" w:ascii="Arial" w:hAnsi="Arial" w:cs="Arial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step4，修改同义词。将指向v1的同义词，修改为指向v2。http接口如下：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-XPOST localhost:9200/_aliases -d '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"actions": [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"remove":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"alias": "my_index",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"index": "my_index_v1"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}},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"add":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"alias": "my_index",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"index": "my_index_v2"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step5，删除老的索引。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2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-XDELETE localhost:9200/my_index_v1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除此之外，还有几个其他的方法也可以更改mapping。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1、修改程序，添加字段。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就是说，你可以在mapping中增加一个新的字段，然后你对新的字段进行访问统计搜索。这个就要修改两个地方，一个是修改mapping增加字段，还有就是修改你的程序，把字段改成新的字段。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2、更改字段类型为multi_field。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multi_field允许为一个字段设置多个数据类型。应用multi_field的一个最典型的场景是：一个类型定义为analyed，这个字段可以被搜索到，一个类型定义为不分词，这个字段用于排序。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任何字段都可以被更新为multi_field（类型为object和nested的类型除外）。假设现在有一个字段，名字叫created，类型现在为string。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1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   "created": { "type": "string"} }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我们可以将它增加一种类型，使他既能被当做字符串又能当做日期型。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 </w:t>
      </w:r>
      <w:r>
        <w:rPr>
          <w:rFonts w:hint="default" w:ascii="Arial" w:hAnsi="Arial" w:eastAsia="宋体" w:cs="Arial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2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 -XPUT localhost:9200/my_index/my_type/_mapping -d '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"my_type":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"properties":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"created":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"type":   "multi_field",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"fields":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"created": { "type": "string" },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"date":    { "type": "date"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pacing w:before="0" w:beforeAutospacing="0" w:after="105" w:afterAutospacing="0"/>
        <w:ind w:left="117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 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采用标准的重建索引方式的时候，我们推荐大家为每一个type都建立一个索引同义词，即便在同一个索引库中的多个type，也推荐使用建立一个同义词来访问。即一个index里面包含一个type，因为在elasticsearch中，跨index查询数据是很方便的。这样，我们就可以在reindex一个type后，立即将type生效，而不是将index下面所有的type都重建完后，同义词才能生效。</w:t>
      </w:r>
    </w:p>
    <w:p>
      <w:pPr>
        <w:pStyle w:val="2"/>
        <w:rPr>
          <w:rFonts w:hint="default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备份与恢复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备份到本地共享文件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创建共享目录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在每个节点上安装sshfs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sudo apt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-get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install sshfs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选定一个节点的一个目录作为共享目录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mkdir 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data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/backup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chmod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777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data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在每个节点的相同位置创建目录，并挂载共享目录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mkdir /mnt/backup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chmod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777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/mnt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sshfs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@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192.168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x:/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data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/backup /mnt/backup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allow_other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测试运行ES的用户是否有对共享目录的写权限</w:t>
      </w:r>
    </w:p>
    <w:p>
      <w:pPr>
        <w:rPr>
          <w:rFonts w:hint="default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sudo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-u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elasticsearch touch /mnt/backup/test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修改配置文件elasticsearch.yml</w:t>
      </w:r>
    </w:p>
    <w:p>
      <w:pPr>
        <w:rPr>
          <w:rFonts w:hint="eastAsia"/>
          <w:lang w:val="en-US" w:eastAsia="zh-CN"/>
        </w:rPr>
      </w:pPr>
      <w:r>
        <w:t>修改elasticsearch.yml文件，添加path.repo配置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,</w:t>
      </w:r>
    </w:p>
    <w:p>
      <w:r>
        <w:t>在elasticsearch.yml中增加path.repo: /mnt/backup，配置共享仓库的位置，重启节点</w:t>
      </w:r>
    </w:p>
    <w:p>
      <w:pPr>
        <w:pStyle w:val="4"/>
        <w:rPr>
          <w:rFonts w:hint="default"/>
          <w:lang w:val="en-US" w:eastAsia="zh-CN"/>
        </w:rPr>
      </w:pPr>
      <w:r>
        <w:rPr>
          <w:rStyle w:val="14"/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创建了共享目录后就可以在这个共享目录下为集群创建共享仓库</w:t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创建仓库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PUT _snapshot/my_backup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"type"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"fs"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"settings"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: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"location"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"/mnt/backup"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"compress"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} }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备份索引数据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针对具体的index创建快照备份，其中snapshot_name 是快照的名字。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PUT _snapshot/my_backup/snapshot_name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"indices"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"index_1, index_2"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5.查看备份状态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GET _snapshot/my_backup/snapshot_name/_status</w:t>
      </w:r>
    </w:p>
    <w:p>
      <w:pPr>
        <w:pStyle w:val="4"/>
        <w:rPr>
          <w:rFonts w:hint="default"/>
          <w:lang w:val="en-US" w:eastAsia="zh-CN"/>
        </w:rPr>
      </w:pPr>
      <w:r>
        <w:rPr>
          <w:rStyle w:val="14"/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在不同集群之间迁移数据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备份创建好之后，在共享目录/root/backup里是这样的：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-rw-r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31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月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22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index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-xr-x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4096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月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22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indices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-rw-r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83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月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22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metadata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-snapshot_name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-rw-r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181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月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22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snapshot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-snapshot_name</w:t>
      </w:r>
    </w:p>
    <w:p>
      <w:pPr>
        <w:pStyle w:val="4"/>
        <w:rPr>
          <w:rFonts w:hint="default"/>
          <w:lang w:val="en-US" w:eastAsia="zh-CN"/>
        </w:rPr>
      </w:pPr>
      <w:r>
        <w:rPr>
          <w:rStyle w:val="14"/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在迁移目标的集群上重复上面创建仓库的操作,即步骤2，3</w:t>
      </w:r>
    </w:p>
    <w:p>
      <w:pPr>
        <w:rPr>
          <w:rFonts w:hint="default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8.（将源集群的备份内容（/root/backup里的所有文件），复制到迁移目标的集群仓库目录里）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类似批量导入，所以只需要在主节点中恢复仓库中的数据即可？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9.使用RESTful API进行备份的恢复，如果索引已经存在目标的集群，需要先关闭索引，恢复数据后在开启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POST /index_name/_close POST _snapshot/my_backup/snapshot_name/_restore POST /index_name/_open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10.查看恢复的状态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GET _snapshot/my_backup/snapshot_name/_status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备份到hdfs文件系统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参考网站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"http://blog.csdn.net/u012348345/article/details/51472257"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http://blog.csdn.net/u012348345/article/details/51472257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第一步：./elasticsearch-plugin install repository-hdfs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ascii="Open Sans" w:hAnsi="Open Sans" w:eastAsia="Open Sans" w:cs="Open San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The plugin must be installed on every node in the cluster, and each node must be restarted after installation.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但是报错了，很明显是网络问题，如下所示：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098290"/>
            <wp:effectExtent l="0" t="0" r="5080" b="165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第二步，直接下载离线包</w:t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"https://artifacts.elastic.co/downloads/elasticsearch-plugins/repository-hdfs/repository-hdfs-6.0.0.zip" \t "https://www.elastic.co/guide/en/elasticsearch/plugins/6.0/_top" </w:instrText>
      </w:r>
      <w:r>
        <w:rPr>
          <w:rFonts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https://artifacts.elastic.co/downloads/elasticsearch-plugins/repository-hdfs/repository-hdfs-6.0.0.zip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kern w:val="2"/>
          <w:sz w:val="24"/>
          <w:szCs w:val="24"/>
          <w:shd w:val="clear" w:fill="FFFFFF"/>
          <w:lang w:val="en-US" w:eastAsia="zh-CN" w:bidi="ar-SA"/>
        </w:rPr>
        <w:t>Unix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0" w:afterAutospacing="0" w:line="390" w:lineRule="atLeast"/>
        <w:ind w:left="0" w:right="0"/>
        <w:rPr>
          <w:b w:val="0"/>
          <w:color w:val="444444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To install a plugin from your local file system at聽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/path/to/plugin.zip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, you could run: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sudo 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elasticsearch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plugin install file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F0F0F0"/>
        </w:rPr>
        <w:t>///path/to/plugin.zip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kern w:val="2"/>
          <w:sz w:val="24"/>
          <w:szCs w:val="24"/>
          <w:shd w:val="clear" w:fill="FFFFFF"/>
          <w:lang w:val="en-US" w:eastAsia="zh-CN" w:bidi="ar-SA"/>
        </w:rPr>
        <w:t>Windows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0" w:afterAutospacing="0" w:line="390" w:lineRule="atLeast"/>
        <w:ind w:left="0" w:right="0"/>
        <w:rPr>
          <w:b w:val="0"/>
          <w:color w:val="444444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To install a plugin from your local file system at聽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C:\path\to\plugin.zip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, you could run: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bin\elasticsearch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plugin install file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F0F0F0"/>
        </w:rPr>
        <w:t>///C:/path/to/plugin.zip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2B459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kern w:val="2"/>
          <w:sz w:val="24"/>
          <w:szCs w:val="24"/>
          <w:shd w:val="clear" w:fill="FFFFFF"/>
          <w:lang w:val="en-US" w:eastAsia="zh-CN" w:bidi="ar-SA"/>
        </w:rPr>
        <w:t>HTTP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0" w:afterAutospacing="0" w:line="390" w:lineRule="atLeast"/>
        <w:ind w:left="0" w:right="0"/>
        <w:rPr>
          <w:b w:val="0"/>
          <w:color w:val="444444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To install a plugin from a HTTP URL: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sudo 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elasticsearch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plugin install http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F0F0F0"/>
        </w:rPr>
        <w:t>//some.domain/path/to/plugin.zip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0" w:afterAutospacing="0" w:line="390" w:lineRule="atLeast"/>
        <w:ind w:left="0" w:right="0"/>
        <w:rPr>
          <w:b w:val="0"/>
          <w:color w:val="444444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The plugin script will refuse to talk to an HTTPS URL with an untrusted certificate. To use a self-signed HTTPS cert, you will need to add the CA cert to a local Java truststore and pass the location to the script as follows: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sudo ES_JAVA_OPTS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0F0F0"/>
        </w:rPr>
        <w:t>"-Djavax.net.ssl.trustStore=/path/to/trustStore.jks"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 xml:space="preserve"> 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elasticsearch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plugin install https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F0F0F0"/>
        </w:rPr>
        <w:t>//host/plugin.zip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2B459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64D23"/>
    <w:multiLevelType w:val="multilevel"/>
    <w:tmpl w:val="5A164D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164D2E"/>
    <w:multiLevelType w:val="multilevel"/>
    <w:tmpl w:val="5A164D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164D39"/>
    <w:multiLevelType w:val="multilevel"/>
    <w:tmpl w:val="5A164D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164D44"/>
    <w:multiLevelType w:val="multilevel"/>
    <w:tmpl w:val="5A164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164D4F"/>
    <w:multiLevelType w:val="multilevel"/>
    <w:tmpl w:val="5A164D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49FB"/>
    <w:rsid w:val="00C519FD"/>
    <w:rsid w:val="00CD62B4"/>
    <w:rsid w:val="02C95C30"/>
    <w:rsid w:val="02FB6315"/>
    <w:rsid w:val="03292ADD"/>
    <w:rsid w:val="03351EC6"/>
    <w:rsid w:val="039342F1"/>
    <w:rsid w:val="03944BE2"/>
    <w:rsid w:val="03F713A6"/>
    <w:rsid w:val="04AC3F63"/>
    <w:rsid w:val="04D14F61"/>
    <w:rsid w:val="050B5DB0"/>
    <w:rsid w:val="05BF0DD5"/>
    <w:rsid w:val="05D5463C"/>
    <w:rsid w:val="05D96BA0"/>
    <w:rsid w:val="05DD5F2E"/>
    <w:rsid w:val="062C39C6"/>
    <w:rsid w:val="067C4D47"/>
    <w:rsid w:val="07103B51"/>
    <w:rsid w:val="078C12B9"/>
    <w:rsid w:val="0794141B"/>
    <w:rsid w:val="07C90F0C"/>
    <w:rsid w:val="0888624B"/>
    <w:rsid w:val="08B3719D"/>
    <w:rsid w:val="095C1B43"/>
    <w:rsid w:val="0AAD0597"/>
    <w:rsid w:val="0B032B01"/>
    <w:rsid w:val="0B592E7C"/>
    <w:rsid w:val="0B793447"/>
    <w:rsid w:val="0BC8474A"/>
    <w:rsid w:val="0C593C22"/>
    <w:rsid w:val="0CAC1738"/>
    <w:rsid w:val="0D213077"/>
    <w:rsid w:val="0D4A7E02"/>
    <w:rsid w:val="0D6A6532"/>
    <w:rsid w:val="0DCA6FB6"/>
    <w:rsid w:val="0E7457E4"/>
    <w:rsid w:val="0ED51E21"/>
    <w:rsid w:val="0EFC7604"/>
    <w:rsid w:val="0F0C7C4B"/>
    <w:rsid w:val="0F902ECD"/>
    <w:rsid w:val="10841EEE"/>
    <w:rsid w:val="11446123"/>
    <w:rsid w:val="11CA7E07"/>
    <w:rsid w:val="11D9113E"/>
    <w:rsid w:val="133432C9"/>
    <w:rsid w:val="1450526B"/>
    <w:rsid w:val="14C568E9"/>
    <w:rsid w:val="14C7395B"/>
    <w:rsid w:val="152D1648"/>
    <w:rsid w:val="15467B29"/>
    <w:rsid w:val="15F7745B"/>
    <w:rsid w:val="16FC71DB"/>
    <w:rsid w:val="18471BEB"/>
    <w:rsid w:val="18581F18"/>
    <w:rsid w:val="197B0892"/>
    <w:rsid w:val="19A263F5"/>
    <w:rsid w:val="1B460B8E"/>
    <w:rsid w:val="1B493C8D"/>
    <w:rsid w:val="1C2E377B"/>
    <w:rsid w:val="1C306EB6"/>
    <w:rsid w:val="1C501C04"/>
    <w:rsid w:val="1DA85E07"/>
    <w:rsid w:val="1E764282"/>
    <w:rsid w:val="1E8231A5"/>
    <w:rsid w:val="1EA037FC"/>
    <w:rsid w:val="1F401E38"/>
    <w:rsid w:val="1F81454F"/>
    <w:rsid w:val="1FB749D4"/>
    <w:rsid w:val="202664F7"/>
    <w:rsid w:val="20BB61F8"/>
    <w:rsid w:val="20CF3AAD"/>
    <w:rsid w:val="212D0391"/>
    <w:rsid w:val="221A1C4C"/>
    <w:rsid w:val="22973974"/>
    <w:rsid w:val="22E25939"/>
    <w:rsid w:val="23096578"/>
    <w:rsid w:val="240240C7"/>
    <w:rsid w:val="2405466D"/>
    <w:rsid w:val="24A01A1F"/>
    <w:rsid w:val="24AC45A3"/>
    <w:rsid w:val="276C5888"/>
    <w:rsid w:val="28A02572"/>
    <w:rsid w:val="28CB54AF"/>
    <w:rsid w:val="2A1D63E0"/>
    <w:rsid w:val="2A8E152A"/>
    <w:rsid w:val="2B053336"/>
    <w:rsid w:val="2B626DB5"/>
    <w:rsid w:val="2C227438"/>
    <w:rsid w:val="2C294D50"/>
    <w:rsid w:val="2C5003DC"/>
    <w:rsid w:val="2C534B24"/>
    <w:rsid w:val="2CD61B7C"/>
    <w:rsid w:val="2DA33C5A"/>
    <w:rsid w:val="2DB46EF4"/>
    <w:rsid w:val="2DE14067"/>
    <w:rsid w:val="2EB065D3"/>
    <w:rsid w:val="2EE52DA0"/>
    <w:rsid w:val="2F2A674D"/>
    <w:rsid w:val="304C2B9D"/>
    <w:rsid w:val="316666B9"/>
    <w:rsid w:val="316F79AE"/>
    <w:rsid w:val="31F57CEE"/>
    <w:rsid w:val="343A0EB4"/>
    <w:rsid w:val="34F121BB"/>
    <w:rsid w:val="350465F2"/>
    <w:rsid w:val="357875F5"/>
    <w:rsid w:val="35E92944"/>
    <w:rsid w:val="35EA722C"/>
    <w:rsid w:val="36095B63"/>
    <w:rsid w:val="362943EF"/>
    <w:rsid w:val="3657321A"/>
    <w:rsid w:val="36EC55BE"/>
    <w:rsid w:val="36F54192"/>
    <w:rsid w:val="379E554B"/>
    <w:rsid w:val="37B2120C"/>
    <w:rsid w:val="38007D15"/>
    <w:rsid w:val="385F0340"/>
    <w:rsid w:val="395D4351"/>
    <w:rsid w:val="3A0D4FE0"/>
    <w:rsid w:val="3AB130F3"/>
    <w:rsid w:val="3B1F596A"/>
    <w:rsid w:val="3BFE3373"/>
    <w:rsid w:val="3C825798"/>
    <w:rsid w:val="3D151FCA"/>
    <w:rsid w:val="3D163909"/>
    <w:rsid w:val="3D8706AB"/>
    <w:rsid w:val="3DEB6F42"/>
    <w:rsid w:val="3DEE6006"/>
    <w:rsid w:val="3E6C57B9"/>
    <w:rsid w:val="3EA97096"/>
    <w:rsid w:val="3FE73583"/>
    <w:rsid w:val="41706D20"/>
    <w:rsid w:val="42CB1CBE"/>
    <w:rsid w:val="436B277F"/>
    <w:rsid w:val="4416694C"/>
    <w:rsid w:val="46443F9B"/>
    <w:rsid w:val="474738A4"/>
    <w:rsid w:val="474B7AA9"/>
    <w:rsid w:val="4761046E"/>
    <w:rsid w:val="47B07C67"/>
    <w:rsid w:val="492C68BC"/>
    <w:rsid w:val="492D5DDE"/>
    <w:rsid w:val="4B0B1450"/>
    <w:rsid w:val="4B725AF9"/>
    <w:rsid w:val="4B952175"/>
    <w:rsid w:val="4BB729B1"/>
    <w:rsid w:val="4BD875B8"/>
    <w:rsid w:val="4C1927FE"/>
    <w:rsid w:val="4C2C7E56"/>
    <w:rsid w:val="4C917A36"/>
    <w:rsid w:val="4C930EFC"/>
    <w:rsid w:val="4CF6714F"/>
    <w:rsid w:val="4D6B181A"/>
    <w:rsid w:val="4DAD619A"/>
    <w:rsid w:val="4DFC08E7"/>
    <w:rsid w:val="4F3C58B1"/>
    <w:rsid w:val="4F5C29AD"/>
    <w:rsid w:val="50052743"/>
    <w:rsid w:val="54363122"/>
    <w:rsid w:val="54504D03"/>
    <w:rsid w:val="549468F1"/>
    <w:rsid w:val="54A01F11"/>
    <w:rsid w:val="562C38BD"/>
    <w:rsid w:val="56B45AA5"/>
    <w:rsid w:val="57910342"/>
    <w:rsid w:val="582319A2"/>
    <w:rsid w:val="585E0F83"/>
    <w:rsid w:val="59193F67"/>
    <w:rsid w:val="59271F88"/>
    <w:rsid w:val="5A0C4573"/>
    <w:rsid w:val="5A2C0F92"/>
    <w:rsid w:val="5AF247FD"/>
    <w:rsid w:val="5AF47A40"/>
    <w:rsid w:val="5B0B44FC"/>
    <w:rsid w:val="5B547036"/>
    <w:rsid w:val="5BF86326"/>
    <w:rsid w:val="5C490808"/>
    <w:rsid w:val="5CCE675A"/>
    <w:rsid w:val="5EEF41F6"/>
    <w:rsid w:val="5F6E59D3"/>
    <w:rsid w:val="5F850731"/>
    <w:rsid w:val="5FE0330A"/>
    <w:rsid w:val="604D648B"/>
    <w:rsid w:val="61900B6C"/>
    <w:rsid w:val="62333415"/>
    <w:rsid w:val="626E6253"/>
    <w:rsid w:val="63F26C68"/>
    <w:rsid w:val="64871C38"/>
    <w:rsid w:val="64961E2B"/>
    <w:rsid w:val="64B3181E"/>
    <w:rsid w:val="652E4B3B"/>
    <w:rsid w:val="65D55AF3"/>
    <w:rsid w:val="664B5C05"/>
    <w:rsid w:val="66F6675B"/>
    <w:rsid w:val="67037A2B"/>
    <w:rsid w:val="67241E51"/>
    <w:rsid w:val="673E2C01"/>
    <w:rsid w:val="67705C2E"/>
    <w:rsid w:val="67B26278"/>
    <w:rsid w:val="67F861B5"/>
    <w:rsid w:val="67FF5047"/>
    <w:rsid w:val="680308A9"/>
    <w:rsid w:val="69CB3DD2"/>
    <w:rsid w:val="6A6603FA"/>
    <w:rsid w:val="6AF5492A"/>
    <w:rsid w:val="6B56464A"/>
    <w:rsid w:val="6B63261F"/>
    <w:rsid w:val="6C602791"/>
    <w:rsid w:val="6D134F5D"/>
    <w:rsid w:val="6D795FAE"/>
    <w:rsid w:val="6DD768CD"/>
    <w:rsid w:val="6E441F44"/>
    <w:rsid w:val="6EEC4FA4"/>
    <w:rsid w:val="6F695661"/>
    <w:rsid w:val="70EF7CE7"/>
    <w:rsid w:val="715517D5"/>
    <w:rsid w:val="72661D64"/>
    <w:rsid w:val="736239EC"/>
    <w:rsid w:val="7391241C"/>
    <w:rsid w:val="75C802CE"/>
    <w:rsid w:val="76755498"/>
    <w:rsid w:val="76894182"/>
    <w:rsid w:val="76973727"/>
    <w:rsid w:val="781E5E4C"/>
    <w:rsid w:val="79CB3CAC"/>
    <w:rsid w:val="79E338CC"/>
    <w:rsid w:val="7A696860"/>
    <w:rsid w:val="7B063879"/>
    <w:rsid w:val="7C1E74BC"/>
    <w:rsid w:val="7C4213F3"/>
    <w:rsid w:val="7C8D072E"/>
    <w:rsid w:val="7CB249DA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2017-11-25T13:58:02Z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