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8FA55">
      <w:pPr>
        <w:rPr>
          <w:rFonts w:hint="eastAsia"/>
        </w:rPr>
      </w:pPr>
      <w:r>
        <w:rPr>
          <w:rFonts w:hint="eastAsia"/>
        </w:rPr>
        <w:t>根据学术论文审核的严格标准（方法严谨性、数据可靠性、结论支撑性、创新价值、伦理规范），对该论文进行系统性审核：</w:t>
      </w:r>
    </w:p>
    <w:p w14:paraId="5E1CB160">
      <w:pPr>
        <w:rPr>
          <w:rFonts w:hint="eastAsia"/>
        </w:rPr>
      </w:pPr>
    </w:p>
    <w:p w14:paraId="0CDDA7B8">
      <w:pPr>
        <w:rPr>
          <w:rFonts w:hint="eastAsia"/>
        </w:rPr>
      </w:pPr>
      <w:r>
        <w:rPr>
          <w:rFonts w:hint="eastAsia"/>
        </w:rPr>
        <w:t>一、核心优势与创新性</w:t>
      </w:r>
    </w:p>
    <w:p w14:paraId="64386BF7">
      <w:pPr>
        <w:rPr>
          <w:rFonts w:hint="eastAsia"/>
        </w:rPr>
      </w:pPr>
    </w:p>
    <w:p w14:paraId="5FA2B5FB">
      <w:pPr>
        <w:rPr>
          <w:rFonts w:hint="eastAsia"/>
        </w:rPr>
      </w:pPr>
    </w:p>
    <w:p w14:paraId="66E143EE">
      <w:pPr>
        <w:rPr>
          <w:rFonts w:hint="eastAsia"/>
        </w:rPr>
      </w:pPr>
      <w:r>
        <w:rPr>
          <w:rFonts w:hint="eastAsia"/>
        </w:rPr>
        <w:t>方法创新性显著</w:t>
      </w:r>
    </w:p>
    <w:p w14:paraId="1D7BDBF6">
      <w:pPr>
        <w:rPr>
          <w:rFonts w:hint="eastAsia"/>
        </w:rPr>
      </w:pPr>
    </w:p>
    <w:p w14:paraId="7B1CFEC2">
      <w:pPr>
        <w:rPr>
          <w:rFonts w:hint="eastAsia"/>
        </w:rPr>
      </w:pPr>
      <w:r>
        <w:rPr>
          <w:rFonts w:hint="eastAsia"/>
        </w:rPr>
        <w:t>提出多模态深度学习框架（多尺度CNN + PINN + 元学习域适应），解决星际彗星数据稀缺、低信噪比的核心痛点。</w:t>
      </w:r>
    </w:p>
    <w:p w14:paraId="13F3DD57">
      <w:pPr>
        <w:rPr>
          <w:rFonts w:hint="eastAsia"/>
        </w:rPr>
      </w:pPr>
      <w:r>
        <w:rPr>
          <w:rFonts w:hint="eastAsia"/>
        </w:rPr>
        <w:t>物理约束逆向建模：PINN将辐射传输方程（Haser模型+Mie散射）嵌入损失函数，实现从观测数据到物理参数（$Q_d$, $Q_{\text{gas}}$）的端到端反演。</w:t>
      </w:r>
    </w:p>
    <w:p w14:paraId="4AD801A2">
      <w:pPr>
        <w:rPr>
          <w:rFonts w:hint="eastAsia"/>
        </w:rPr>
      </w:pPr>
      <w:r>
        <w:rPr>
          <w:rFonts w:hint="eastAsia"/>
        </w:rPr>
        <w:t>跨域泛化能力：通过对抗域适应和MAML，将太阳系彗星知识迁移至星际目标（N=2验证）。</w:t>
      </w:r>
    </w:p>
    <w:p w14:paraId="05E82C77">
      <w:pPr>
        <w:rPr>
          <w:rFonts w:hint="eastAsia"/>
        </w:rPr>
      </w:pPr>
    </w:p>
    <w:p w14:paraId="7E1BE22A">
      <w:pPr>
        <w:rPr>
          <w:rFonts w:hint="eastAsia"/>
        </w:rPr>
      </w:pPr>
    </w:p>
    <w:p w14:paraId="60D5F0A0">
      <w:pPr>
        <w:rPr>
          <w:rFonts w:hint="eastAsia"/>
        </w:rPr>
      </w:pPr>
    </w:p>
    <w:p w14:paraId="78BFA155">
      <w:pPr>
        <w:rPr>
          <w:rFonts w:hint="eastAsia"/>
        </w:rPr>
      </w:pPr>
      <w:r>
        <w:rPr>
          <w:rFonts w:hint="eastAsia"/>
        </w:rPr>
        <w:t>工程价值突出</w:t>
      </w:r>
    </w:p>
    <w:p w14:paraId="1CB659BD">
      <w:pPr>
        <w:rPr>
          <w:rFonts w:hint="eastAsia"/>
        </w:rPr>
      </w:pPr>
    </w:p>
    <w:p w14:paraId="6CEEF2A8">
      <w:pPr>
        <w:rPr>
          <w:rFonts w:hint="eastAsia"/>
        </w:rPr>
      </w:pPr>
      <w:r>
        <w:rPr>
          <w:rFonts w:hint="eastAsia"/>
        </w:rPr>
        <w:t>处理速度提升105倍（7小时→4分钟/历元），为实时观测响应提供可能（如LSST时代）。</w:t>
      </w:r>
    </w:p>
    <w:p w14:paraId="2B8B7003">
      <w:pPr>
        <w:rPr>
          <w:rFonts w:hint="eastAsia"/>
        </w:rPr>
      </w:pPr>
    </w:p>
    <w:p w14:paraId="7BCB8837">
      <w:pPr>
        <w:rPr>
          <w:rFonts w:hint="eastAsia"/>
        </w:rPr>
      </w:pPr>
    </w:p>
    <w:p w14:paraId="6B0971D2">
      <w:pPr>
        <w:rPr>
          <w:rFonts w:hint="eastAsia"/>
        </w:rPr>
      </w:pPr>
    </w:p>
    <w:p w14:paraId="4AA9FCAC">
      <w:pPr>
        <w:rPr>
          <w:rFonts w:hint="eastAsia"/>
        </w:rPr>
      </w:pPr>
    </w:p>
    <w:p w14:paraId="7A2D5023">
      <w:pPr>
        <w:rPr>
          <w:rFonts w:hint="eastAsia"/>
        </w:rPr>
      </w:pPr>
      <w:r>
        <w:rPr>
          <w:rFonts w:hint="eastAsia"/>
        </w:rPr>
        <w:t>二、关键问题与改进建议</w:t>
      </w:r>
    </w:p>
    <w:p w14:paraId="1A99EE56">
      <w:pPr>
        <w:rPr>
          <w:rFonts w:hint="eastAsia"/>
        </w:rPr>
      </w:pPr>
      <w:r>
        <w:rPr>
          <w:rFonts w:hint="eastAsia"/>
        </w:rPr>
        <w:t>1. 模型假设与物理真实性</w:t>
      </w:r>
    </w:p>
    <w:p w14:paraId="002DD85F">
      <w:pPr>
        <w:rPr>
          <w:rFonts w:hint="eastAsia"/>
        </w:rPr>
      </w:pPr>
    </w:p>
    <w:p w14:paraId="575897DB">
      <w:pPr>
        <w:rPr>
          <w:rFonts w:hint="eastAsia"/>
        </w:rPr>
      </w:pPr>
    </w:p>
    <w:p w14:paraId="55B0F5D1">
      <w:pPr>
        <w:rPr>
          <w:rFonts w:hint="eastAsia"/>
        </w:rPr>
      </w:pPr>
      <w:r>
        <w:rPr>
          <w:rFonts w:hint="eastAsia"/>
        </w:rPr>
        <w:t>球形尘埃假设的局限性</w:t>
      </w:r>
    </w:p>
    <w:p w14:paraId="0D7BCFA6">
      <w:pPr>
        <w:rPr>
          <w:rFonts w:hint="eastAsia"/>
        </w:rPr>
      </w:pPr>
    </w:p>
    <w:p w14:paraId="2998838E">
      <w:pPr>
        <w:rPr>
          <w:rFonts w:hint="eastAsia"/>
        </w:rPr>
      </w:pPr>
      <w:r>
        <w:rPr>
          <w:rFonts w:hint="eastAsia"/>
        </w:rPr>
        <w:t>问题：DIRTY合成数据基于球形Mie散射，但3I/ATLAS偏振数据（$S’ = 15 \pm 3%$/1000Å）暗示非球形/蓬松尘埃（Kolokolova et al. 2004）。</w:t>
      </w:r>
    </w:p>
    <w:p w14:paraId="355C8598">
      <w:pPr>
        <w:rPr>
          <w:rFonts w:hint="eastAsia"/>
        </w:rPr>
      </w:pPr>
      <w:r>
        <w:rPr>
          <w:rFonts w:hint="eastAsia"/>
        </w:rPr>
        <w:t>风险：$Q_d$反演可能存在≤20%系统误差（表5未修正）。</w:t>
      </w:r>
    </w:p>
    <w:p w14:paraId="1FBE2CF0">
      <w:pPr>
        <w:rPr>
          <w:rFonts w:hint="eastAsia"/>
        </w:rPr>
      </w:pPr>
      <w:r>
        <w:rPr>
          <w:rFonts w:hint="eastAsia"/>
        </w:rPr>
        <w:t>建议：补充T矩阵非球形散射测试，或量化球形假设的修正因子$C(\text{porosity}, \text{shape})$。</w:t>
      </w:r>
    </w:p>
    <w:p w14:paraId="1B2EC77D">
      <w:pPr>
        <w:rPr>
          <w:rFonts w:hint="eastAsia"/>
        </w:rPr>
      </w:pPr>
    </w:p>
    <w:p w14:paraId="00E73DFF">
      <w:pPr>
        <w:rPr>
          <w:rFonts w:hint="eastAsia"/>
        </w:rPr>
      </w:pPr>
    </w:p>
    <w:p w14:paraId="52FCB69B">
      <w:pPr>
        <w:rPr>
          <w:rFonts w:hint="eastAsia"/>
        </w:rPr>
      </w:pPr>
    </w:p>
    <w:p w14:paraId="6A6B94C6">
      <w:pPr>
        <w:rPr>
          <w:rFonts w:hint="eastAsia"/>
        </w:rPr>
      </w:pPr>
      <w:r>
        <w:rPr>
          <w:rFonts w:hint="eastAsia"/>
        </w:rPr>
        <w:t>光学薄近似可能失效</w:t>
      </w:r>
    </w:p>
    <w:p w14:paraId="18F00B7F">
      <w:pPr>
        <w:rPr>
          <w:rFonts w:hint="eastAsia"/>
        </w:rPr>
      </w:pPr>
    </w:p>
    <w:p w14:paraId="6B2CD115">
      <w:pPr>
        <w:rPr>
          <w:rFonts w:hint="eastAsia"/>
        </w:rPr>
      </w:pPr>
      <w:r>
        <w:rPr>
          <w:rFonts w:hint="eastAsia"/>
        </w:rPr>
        <w:t>问题：$τ &lt; 0.05$（$ρ &gt; 1’'$）的假设在$Q_d &gt; 50 , \text{kg/s}$或爆发期可能崩溃。</w:t>
      </w:r>
    </w:p>
    <w:p w14:paraId="2DC50614">
      <w:pPr>
        <w:rPr>
          <w:rFonts w:hint="eastAsia"/>
        </w:rPr>
      </w:pPr>
      <w:r>
        <w:rPr>
          <w:rFonts w:hint="eastAsia"/>
        </w:rPr>
        <w:t>建议：增加光学厚度诊断模块（如$\tau = \sigma_d \int n_d ds$实时计算）。</w:t>
      </w:r>
    </w:p>
    <w:p w14:paraId="036F5393">
      <w:pPr>
        <w:rPr>
          <w:rFonts w:hint="eastAsia"/>
        </w:rPr>
      </w:pPr>
    </w:p>
    <w:p w14:paraId="72151479">
      <w:pPr>
        <w:rPr>
          <w:rFonts w:hint="eastAsia"/>
        </w:rPr>
      </w:pPr>
    </w:p>
    <w:p w14:paraId="797EC1C2">
      <w:pPr>
        <w:rPr>
          <w:rFonts w:hint="eastAsia"/>
        </w:rPr>
      </w:pPr>
    </w:p>
    <w:p w14:paraId="0B961518">
      <w:pPr>
        <w:rPr>
          <w:rFonts w:hint="eastAsia"/>
        </w:rPr>
      </w:pPr>
      <w:r>
        <w:rPr>
          <w:rFonts w:hint="eastAsia"/>
        </w:rPr>
        <w:t>2. 数据与实验设计</w:t>
      </w:r>
    </w:p>
    <w:p w14:paraId="02E755E0">
      <w:pPr>
        <w:rPr>
          <w:rFonts w:hint="eastAsia"/>
        </w:rPr>
      </w:pPr>
    </w:p>
    <w:p w14:paraId="3E6824E8">
      <w:pPr>
        <w:rPr>
          <w:rFonts w:hint="eastAsia"/>
        </w:rPr>
      </w:pPr>
    </w:p>
    <w:p w14:paraId="5F0B9E6D">
      <w:pPr>
        <w:rPr>
          <w:rFonts w:hint="eastAsia"/>
        </w:rPr>
      </w:pPr>
      <w:r>
        <w:rPr>
          <w:rFonts w:hint="eastAsia"/>
        </w:rPr>
        <w:t>训练-测试数据同源风险</w:t>
      </w:r>
    </w:p>
    <w:p w14:paraId="6F256AE6">
      <w:pPr>
        <w:rPr>
          <w:rFonts w:hint="eastAsia"/>
        </w:rPr>
      </w:pPr>
    </w:p>
    <w:p w14:paraId="0D1AA9C6">
      <w:pPr>
        <w:rPr>
          <w:rFonts w:hint="eastAsia"/>
        </w:rPr>
      </w:pPr>
      <w:r>
        <w:rPr>
          <w:rFonts w:hint="eastAsia"/>
        </w:rPr>
        <w:t>问题：PINN训练仅用DIRTY合成数据，测试却用真实彗星（3I/ATLAS）。虽用域适应迁移，但未验证合成→真实数据的泛化gap。</w:t>
      </w:r>
    </w:p>
    <w:p w14:paraId="7B78D4C9">
      <w:pPr>
        <w:rPr>
          <w:rFonts w:hint="eastAsia"/>
        </w:rPr>
      </w:pPr>
      <w:r>
        <w:rPr>
          <w:rFonts w:hint="eastAsia"/>
        </w:rPr>
        <w:t>建议：加入太阳系真实彗星（如67P）作为中间测试集，量化误差传递。</w:t>
      </w:r>
    </w:p>
    <w:p w14:paraId="6359CF3D">
      <w:pPr>
        <w:rPr>
          <w:rFonts w:hint="eastAsia"/>
        </w:rPr>
      </w:pPr>
    </w:p>
    <w:p w14:paraId="08AFDE01">
      <w:pPr>
        <w:rPr>
          <w:rFonts w:hint="eastAsia"/>
        </w:rPr>
      </w:pPr>
    </w:p>
    <w:p w14:paraId="5F32080E">
      <w:pPr>
        <w:rPr>
          <w:rFonts w:hint="eastAsia"/>
        </w:rPr>
      </w:pPr>
    </w:p>
    <w:p w14:paraId="2B0898DD">
      <w:pPr>
        <w:rPr>
          <w:rFonts w:hint="eastAsia"/>
        </w:rPr>
      </w:pPr>
      <w:r>
        <w:rPr>
          <w:rFonts w:hint="eastAsia"/>
        </w:rPr>
        <w:t>星际彗星验证样本不足</w:t>
      </w:r>
    </w:p>
    <w:p w14:paraId="180C2465">
      <w:pPr>
        <w:rPr>
          <w:rFonts w:hint="eastAsia"/>
        </w:rPr>
      </w:pPr>
    </w:p>
    <w:p w14:paraId="7F624B95">
      <w:pPr>
        <w:rPr>
          <w:rFonts w:hint="eastAsia"/>
        </w:rPr>
      </w:pPr>
      <w:r>
        <w:rPr>
          <w:rFonts w:hint="eastAsia"/>
        </w:rPr>
        <w:t>问题：域适应仅在单颗星际彗星（2I/Borisov） 上验证（图8），统计显著性弱。</w:t>
      </w:r>
    </w:p>
    <w:p w14:paraId="62126F52">
      <w:pPr>
        <w:rPr>
          <w:rFonts w:hint="eastAsia"/>
        </w:rPr>
      </w:pPr>
      <w:r>
        <w:rPr>
          <w:rFonts w:hint="eastAsia"/>
        </w:rPr>
        <w:t>建议：用合成星际彗星拓展测试集（如变换$C/O$比、粒度分布），系统性评估域适应鲁棒性。</w:t>
      </w:r>
    </w:p>
    <w:p w14:paraId="4CD9F54F">
      <w:pPr>
        <w:rPr>
          <w:rFonts w:hint="eastAsia"/>
        </w:rPr>
      </w:pPr>
      <w:bookmarkStart w:id="0" w:name="_GoBack"/>
      <w:bookmarkEnd w:id="0"/>
    </w:p>
    <w:p w14:paraId="46BBD1AF">
      <w:pPr>
        <w:rPr>
          <w:rFonts w:hint="eastAsia"/>
        </w:rPr>
      </w:pPr>
      <w:r>
        <w:rPr>
          <w:rFonts w:hint="eastAsia"/>
        </w:rPr>
        <w:t>3. 结果解读与不确定性</w:t>
      </w:r>
    </w:p>
    <w:p w14:paraId="2E3FD23B">
      <w:pPr>
        <w:rPr>
          <w:rFonts w:hint="eastAsia"/>
        </w:rPr>
      </w:pPr>
    </w:p>
    <w:p w14:paraId="7DAF9B6B">
      <w:pPr>
        <w:rPr>
          <w:rFonts w:hint="eastAsia"/>
        </w:rPr>
      </w:pPr>
    </w:p>
    <w:p w14:paraId="3601C739">
      <w:pPr>
        <w:rPr>
          <w:rFonts w:hint="eastAsia"/>
        </w:rPr>
      </w:pPr>
      <w:r>
        <w:rPr>
          <w:rFonts w:hint="eastAsia"/>
        </w:rPr>
        <w:t>参数退化问题未充分讨论</w:t>
      </w:r>
    </w:p>
    <w:p w14:paraId="0299890C">
      <w:pPr>
        <w:rPr>
          <w:rFonts w:hint="eastAsia"/>
        </w:rPr>
      </w:pPr>
    </w:p>
    <w:p w14:paraId="6BD025F7">
      <w:pPr>
        <w:rPr>
          <w:rFonts w:hint="eastAsia"/>
        </w:rPr>
      </w:pPr>
      <w:r>
        <w:rPr>
          <w:rFonts w:hint="eastAsia"/>
        </w:rPr>
        <w:t>问题：尘埃尺寸指数$α$与$Q_d$存在退化（§3.3.2），但未分析其对$CO/H_2O$反演的影响。</w:t>
      </w:r>
    </w:p>
    <w:p w14:paraId="3E22076D">
      <w:pPr>
        <w:rPr>
          <w:rFonts w:hint="eastAsia"/>
        </w:rPr>
      </w:pPr>
      <w:r>
        <w:rPr>
          <w:rFonts w:hint="eastAsia"/>
        </w:rPr>
        <w:t>建议：补充敏感性分析（如固定$α=3.5$时$Q_{\text{CO}}$的变化范围）。</w:t>
      </w:r>
    </w:p>
    <w:p w14:paraId="2E309030">
      <w:pPr>
        <w:rPr>
          <w:rFonts w:hint="eastAsia"/>
        </w:rPr>
      </w:pPr>
    </w:p>
    <w:p w14:paraId="37DF221A">
      <w:pPr>
        <w:rPr>
          <w:rFonts w:hint="eastAsia"/>
        </w:rPr>
      </w:pPr>
      <w:r>
        <w:rPr>
          <w:rFonts w:hint="eastAsia"/>
        </w:rPr>
        <w:t>不确定性分解缺失</w:t>
      </w:r>
    </w:p>
    <w:p w14:paraId="6EEA72CA">
      <w:pPr>
        <w:rPr>
          <w:rFonts w:hint="eastAsia"/>
        </w:rPr>
      </w:pPr>
    </w:p>
    <w:p w14:paraId="1BC04BDC">
      <w:pPr>
        <w:rPr>
          <w:rFonts w:hint="eastAsia"/>
        </w:rPr>
      </w:pPr>
      <w:r>
        <w:rPr>
          <w:rFonts w:hint="eastAsia"/>
        </w:rPr>
        <w:t>问题：总误差$\sigma_{\text{total}} = \sqrt{\sigma_{\text{stat}}^2 + \sigma_{\text{sys}}^2 + \delta_{\text{domain}}^2}$中，$\sigma_{\text{sys}}$（模型假设）和$\delta_{\text{domain}}$（域偏移）仅文字描述，未在图表中量化。</w:t>
      </w:r>
    </w:p>
    <w:p w14:paraId="7C7772C7">
      <w:pPr>
        <w:rPr>
          <w:rFonts w:hint="eastAsia"/>
        </w:rPr>
      </w:pPr>
      <w:r>
        <w:rPr>
          <w:rFonts w:hint="eastAsia"/>
        </w:rPr>
        <w:t>建议：图6增加误差成分堆叠图，表5加入$\sigma_{\text{sys}}$列。</w:t>
      </w:r>
    </w:p>
    <w:p w14:paraId="375B1207">
      <w:pPr>
        <w:rPr>
          <w:rFonts w:hint="eastAsia"/>
        </w:rPr>
      </w:pPr>
    </w:p>
    <w:p w14:paraId="0D24BF90">
      <w:pPr>
        <w:rPr>
          <w:rFonts w:hint="eastAsia"/>
        </w:rPr>
      </w:pPr>
    </w:p>
    <w:p w14:paraId="55CECB02">
      <w:pPr>
        <w:rPr>
          <w:rFonts w:hint="eastAsia"/>
        </w:rPr>
      </w:pPr>
      <w:r>
        <w:rPr>
          <w:rFonts w:hint="eastAsia"/>
        </w:rPr>
        <w:t>三、结论与推论严谨性</w:t>
      </w:r>
    </w:p>
    <w:p w14:paraId="0456F966">
      <w:pPr>
        <w:rPr>
          <w:rFonts w:hint="eastAsia"/>
        </w:rPr>
      </w:pPr>
    </w:p>
    <w:p w14:paraId="2E466AEB">
      <w:pPr>
        <w:rPr>
          <w:rFonts w:hint="eastAsia"/>
        </w:rPr>
      </w:pPr>
    </w:p>
    <w:p w14:paraId="4C9A9109">
      <w:pPr>
        <w:rPr>
          <w:rFonts w:hint="eastAsia"/>
        </w:rPr>
      </w:pPr>
      <w:r>
        <w:rPr>
          <w:rFonts w:hint="eastAsia"/>
        </w:rPr>
        <w:t>形成场景分析待加强</w:t>
      </w:r>
    </w:p>
    <w:p w14:paraId="01E01DF4">
      <w:pPr>
        <w:rPr>
          <w:rFonts w:hint="eastAsia"/>
        </w:rPr>
      </w:pPr>
    </w:p>
    <w:p w14:paraId="3A5D74F1">
      <w:pPr>
        <w:rPr>
          <w:rFonts w:hint="eastAsia"/>
        </w:rPr>
      </w:pPr>
      <w:r>
        <w:rPr>
          <w:rFonts w:hint="eastAsia"/>
        </w:rPr>
        <w:t>问题：仅凭$CO/H_2O=0.42$推测3I/ATLAS形成于CO-CO₂雪线之间（§5.1.4），未讨论星际辐射场对挥发物的光化学改造（Gerakines et al. 2001）。</w:t>
      </w:r>
    </w:p>
    <w:p w14:paraId="5E724105">
      <w:pPr>
        <w:rPr>
          <w:rFonts w:hint="eastAsia"/>
        </w:rPr>
      </w:pPr>
      <w:r>
        <w:rPr>
          <w:rFonts w:hint="eastAsia"/>
        </w:rPr>
        <w:t>建议：补充宇宙线辐射剂量对$CO$破坏率的估算。</w:t>
      </w:r>
    </w:p>
    <w:p w14:paraId="1143EB57">
      <w:pPr>
        <w:rPr>
          <w:rFonts w:hint="eastAsia"/>
        </w:rPr>
      </w:pPr>
    </w:p>
    <w:p w14:paraId="7812D0DE">
      <w:pPr>
        <w:rPr>
          <w:rFonts w:hint="eastAsia"/>
        </w:rPr>
      </w:pPr>
      <w:r>
        <w:rPr>
          <w:rFonts w:hint="eastAsia"/>
        </w:rPr>
        <w:t>观测验证建议不足</w:t>
      </w:r>
    </w:p>
    <w:p w14:paraId="011D2DBF">
      <w:pPr>
        <w:rPr>
          <w:rFonts w:hint="eastAsia"/>
        </w:rPr>
      </w:pPr>
    </w:p>
    <w:p w14:paraId="3F048B79">
      <w:pPr>
        <w:rPr>
          <w:rFonts w:hint="eastAsia"/>
        </w:rPr>
      </w:pPr>
      <w:r>
        <w:rPr>
          <w:rFonts w:hint="eastAsia"/>
        </w:rPr>
        <w:t>问题：对"可证伪性"的论述模糊（§5开头）。例如碳质尘埃假说需JWST验证，但未指定关键谱线（如3.4μm碳氢吸收）。</w:t>
      </w:r>
    </w:p>
    <w:p w14:paraId="4D970A03">
      <w:pPr>
        <w:rPr>
          <w:rFonts w:hint="eastAsia"/>
        </w:rPr>
      </w:pPr>
      <w:r>
        <w:rPr>
          <w:rFonts w:hint="eastAsia"/>
        </w:rPr>
        <w:t>建议：表7增加"可证伪观测"列，明确关键预测与对应验证手段。</w:t>
      </w:r>
    </w:p>
    <w:p w14:paraId="7E838078">
      <w:pPr>
        <w:rPr>
          <w:rFonts w:hint="eastAsia"/>
        </w:rPr>
      </w:pPr>
    </w:p>
    <w:p w14:paraId="44B0FAA0">
      <w:pPr>
        <w:rPr>
          <w:rFonts w:hint="eastAsia"/>
        </w:rPr>
      </w:pPr>
      <w:r>
        <w:rPr>
          <w:rFonts w:hint="eastAsia"/>
        </w:rPr>
        <w:t>四、伦理与可重复性</w:t>
      </w:r>
    </w:p>
    <w:p w14:paraId="1AEBA68A">
      <w:pPr>
        <w:rPr>
          <w:rFonts w:hint="eastAsia"/>
        </w:rPr>
      </w:pPr>
    </w:p>
    <w:p w14:paraId="5202A7C2">
      <w:pPr>
        <w:rPr>
          <w:rFonts w:hint="eastAsia"/>
        </w:rPr>
      </w:pPr>
      <w:r>
        <w:rPr>
          <w:rFonts w:hint="eastAsia"/>
        </w:rPr>
        <w:t>数据透明度</w:t>
      </w:r>
    </w:p>
    <w:p w14:paraId="4D90FE38">
      <w:pPr>
        <w:rPr>
          <w:rFonts w:hint="eastAsia"/>
        </w:rPr>
      </w:pPr>
    </w:p>
    <w:p w14:paraId="710EC9A1">
      <w:pPr>
        <w:rPr>
          <w:rFonts w:hint="eastAsia"/>
        </w:rPr>
      </w:pPr>
      <w:r>
        <w:rPr>
          <w:rFonts w:hint="eastAsia"/>
        </w:rPr>
        <w:t>优点：代码与模型开源，观测数据引用存档（ESO Science Archive）。</w:t>
      </w:r>
    </w:p>
    <w:p w14:paraId="0E509959">
      <w:pPr>
        <w:rPr>
          <w:rFonts w:hint="eastAsia"/>
        </w:rPr>
      </w:pPr>
      <w:r>
        <w:rPr>
          <w:rFonts w:hint="eastAsia"/>
        </w:rPr>
        <w:t>改进点：未说明合成数据是否公开，建议提供DIRTY参数配置文件。</w:t>
      </w:r>
    </w:p>
    <w:p w14:paraId="5000C73C">
      <w:pPr>
        <w:rPr>
          <w:rFonts w:hint="eastAsia"/>
        </w:rPr>
      </w:pPr>
    </w:p>
    <w:p w14:paraId="7D300020">
      <w:pPr>
        <w:rPr>
          <w:rFonts w:hint="eastAsia"/>
        </w:rPr>
      </w:pPr>
    </w:p>
    <w:p w14:paraId="02165FE1">
      <w:pPr>
        <w:rPr>
          <w:rFonts w:hint="eastAsia"/>
        </w:rPr>
      </w:pPr>
      <w:r>
        <w:rPr>
          <w:rFonts w:hint="eastAsia"/>
        </w:rPr>
        <w:t>利益冲突声明</w:t>
      </w:r>
    </w:p>
    <w:p w14:paraId="09DBB037">
      <w:pPr>
        <w:rPr>
          <w:rFonts w:hint="eastAsia"/>
        </w:rPr>
      </w:pPr>
    </w:p>
    <w:p w14:paraId="7EDC592A">
      <w:pPr>
        <w:rPr>
          <w:rFonts w:hint="eastAsia"/>
        </w:rPr>
      </w:pPr>
      <w:r>
        <w:rPr>
          <w:rFonts w:hint="eastAsia"/>
        </w:rPr>
        <w:t>缺失：未声明计算资源（如A100 GPU）资助来源，需补充。</w:t>
      </w:r>
    </w:p>
    <w:p w14:paraId="08F9A08A">
      <w:pPr>
        <w:rPr>
          <w:rFonts w:hint="eastAsia"/>
        </w:rPr>
      </w:pPr>
    </w:p>
    <w:p w14:paraId="18235F94">
      <w:pPr>
        <w:rPr>
          <w:rFonts w:hint="eastAsia"/>
        </w:rPr>
      </w:pPr>
    </w:p>
    <w:p w14:paraId="34BFBD76">
      <w:pPr>
        <w:rPr>
          <w:rFonts w:hint="eastAsia"/>
        </w:rPr>
      </w:pPr>
      <w:r>
        <w:rPr>
          <w:rFonts w:hint="eastAsia"/>
        </w:rPr>
        <w:t>审核结论</w:t>
      </w:r>
    </w:p>
    <w:p w14:paraId="1DC798DF">
      <w:pPr>
        <w:rPr>
          <w:rFonts w:hint="eastAsia"/>
        </w:rPr>
      </w:pPr>
      <w:r>
        <w:rPr>
          <w:rFonts w:hint="eastAsia"/>
        </w:rPr>
        <w:t>有条件接受，但需重大修订：</w:t>
      </w:r>
    </w:p>
    <w:p w14:paraId="36417CE6">
      <w:pPr>
        <w:rPr>
          <w:rFonts w:hint="eastAsia"/>
        </w:rPr>
      </w:pPr>
    </w:p>
    <w:p w14:paraId="25083D95">
      <w:pPr>
        <w:rPr>
          <w:rFonts w:hint="eastAsia"/>
        </w:rPr>
      </w:pPr>
      <w:r>
        <w:rPr>
          <w:rFonts w:hint="eastAsia"/>
        </w:rPr>
        <w:t>量化模型假设的系统误差（非球形散射、光学厚度）。</w:t>
      </w:r>
    </w:p>
    <w:p w14:paraId="2601C971">
      <w:pPr>
        <w:rPr>
          <w:rFonts w:hint="eastAsia"/>
        </w:rPr>
      </w:pPr>
      <w:r>
        <w:rPr>
          <w:rFonts w:hint="eastAsia"/>
        </w:rPr>
        <w:t>加强域适应验证（合成→真实数据泛化性，多星际彗星测试）。</w:t>
      </w:r>
    </w:p>
    <w:p w14:paraId="6DA5CC45">
      <w:pPr>
        <w:rPr>
          <w:rFonts w:hint="eastAsia"/>
        </w:rPr>
      </w:pPr>
      <w:r>
        <w:rPr>
          <w:rFonts w:hint="eastAsia"/>
        </w:rPr>
        <w:t>明确不确定性成分（图表中分解$\sigma_{\text{stat}}$, $\sigma_{\text{sys}}$, $\delta_{\text{domain}}$）。</w:t>
      </w:r>
    </w:p>
    <w:p w14:paraId="08A95F8F">
      <w:pPr>
        <w:rPr>
          <w:rFonts w:hint="eastAsia"/>
        </w:rPr>
      </w:pPr>
      <w:r>
        <w:rPr>
          <w:rFonts w:hint="eastAsia"/>
        </w:rPr>
        <w:t>补充可证伪预测（如JWST光谱特征、宇宙线效应）。</w:t>
      </w:r>
    </w:p>
    <w:p w14:paraId="27FA81B5">
      <w:pPr>
        <w:rPr>
          <w:rFonts w:hint="eastAsia"/>
        </w:rPr>
      </w:pPr>
    </w:p>
    <w:p w14:paraId="520D42F9">
      <w:pPr>
        <w:rPr>
          <w:rFonts w:hint="eastAsia"/>
        </w:rPr>
      </w:pPr>
    </w:p>
    <w:p w14:paraId="380C153F">
      <w:pPr>
        <w:rPr>
          <w:rFonts w:hint="eastAsia"/>
        </w:rPr>
      </w:pPr>
      <w:r>
        <w:rPr>
          <w:rFonts w:hint="eastAsia"/>
        </w:rPr>
        <w:t>创新性值得肯定，但作为物理测量工具的可靠性需更严谨的误差控制。在LSST发现更多星际彗星前解决上述问题，框架潜力显著。</w:t>
      </w:r>
    </w:p>
    <w:p w14:paraId="6657E6E5">
      <w:pPr>
        <w:rPr>
          <w:rFonts w:hint="eastAsia"/>
        </w:rPr>
      </w:pPr>
    </w:p>
    <w:p w14:paraId="4F56632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EE3345"/>
    <w:rsid w:val="1FEE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2026-05-16T17:11:00Z</dcterms:created>
  <dc:creator>陈智磊</dc:creator>
  <cp:lastModifiedBy>陈智磊</cp:lastModifiedBy>
  <dcterms:modified xsi:type="dcterms:W3CDTF">2026-05-16T17:48:33Z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18044CF9279B4572A4797532B2F0188F_11</vt:lpwstr>
  </property>
  <property fmtid="{D5CDD505-2E9C-101B-9397-08002B2CF9AE}" pid="4" name="KSOTemplateDocerSaveRecord">
    <vt:lpwstr>eyJoZGlkIjoiM2QxMzQ1NmNiYWQ2ZWEyN2EzYjg0OTM4M2FmNjM4MDEiLCJ1c2VySWQiOiIxNzQ0NDIwODU5In0=</vt:lpwstr>
  </property>
</Properties>
</file>