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全册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1．[地球形状] 地球的形状是（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两极稍扁、赤道略鼓的不规则球体　B. 正球体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方形　D. 椭圆柱形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2．[地球自转] 地球自转的方向是（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自西向东　B. 自东向西　C. 自南向北　D. 自北向南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3．[地球公转] 地球公转产生的现象是（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四季变化和昼夜长短变化　B. 昼夜交替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日月星辰东升西落　D. 太阳东升西落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4．[海陆] 世界上面积最大的洲与面积最小的大洋分别是（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亚洲、北冰洋　B. 非洲、太平洋　C. 南极洲、印度洋　D. 亚洲、太平洋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5．[地形图] 分层设色地形图上，绿色一般表示（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平原　B. 高原　C. 海洋　D. 山地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6．[大陆漂移] 大陆漂移假说的提出者是（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魏格纳　B. 哥伦布　C. 麦哲伦　D. 郑和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下列属于天气现象的是（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今天风和日丽　B. 昆明四季如春　C. 某地终年严寒　D. 某地全年多雨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8．[气温分布] 气温的分布规律是（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从低纬向高纬递减　B. 从低纬向高纬递增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与纬度无关　D. 海洋总是比陆地热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9．[气候类型] 我国海南岛的气候类型是（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热带季风气候　B. 温带季风气候　C. 地中海气候　D. 温带大陆性气候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10．[人口分布] 下列属于人口稠密区的是（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亚洲东部　B. 撒哈拉沙漠　C. 亚马孙平原　D. 南极洲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11．[人种] 白种人主要分布在（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欧洲　B. 非洲中南部　C. 亚洲东部　D. 大洋洲内陆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12．[宗教] 世界上信徒最多的宗教是（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基督教　B. 伊斯兰教　C. 佛教　D. 道教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13．[大洲分界] 亚洲与北美洲的分界线是（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白令海峡　B. 苏伊士运河　C. 巴拿马运河　D. 乌拉尔山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14．[亚洲地形] 亚洲地形以（　）为主。（2分）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高原、山地　B. 平原、丘陵　C. 盆地　D. 海洋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15．[日本] 日本的首都是（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东京　B. 大阪　C. 京都　D. 名古屋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16．[东南亚] 东南亚是世界上（　）的重要产地。（2分）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天然橡胶和棕油　B. 小麦和玉米　C. 石油和天然气　D. 铁矿和煤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17．[俄罗斯交通] 俄罗斯的交通运输以（　）为主。（2分）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铁路和管道　B. 公路　C. 航空　D. 海运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18．[中东宗教] 中东地区的居民多信仰（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伊斯兰教　B. 基督教　C. 佛教　D. 犹太教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19．[欧洲西部旅游] 欧洲西部旅游业发达，下列属于其著名旅游景点的是（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埃菲尔铁塔　B. 金字塔　C. 泰姬陵　D. 长城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20．[澳大利亚] 澳大利亚的农业、工矿业发达，被称为（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骑在羊背上、坐在矿车上的国家　B. 世界工厂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花园城市　D. 咖啡王国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二、综合题（共60分）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1．[综合题] （1）简述地球自转和公转的特点及其产生的地理现象。（12分）（12分）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2．[综合题] （2）比较日本和印度在自然地理（位置、地形、气候）方面的异同。（12分）（12分）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3．[综合题] （3）简述俄罗斯的自然地理特征和经济发展特点。（12分）（12分）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4．[综合题] （4）以中东为例，说明地理位置、资源对地区发展的影响。（12分）（12分）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5．[综合题] （5）阅读材料，回答问题。</w:t>
        <w:br/>
        <w:t>材料：美国和澳大利亚都是世界上重要的农业大国。美国农业实现了地区生产专业化，澳大利亚被称为「骑在羊背上的国家」。</w:t>
        <w:br/>
        <w:t>①美国农业地区生产专业化有什么好处？</w:t>
        <w:br/>
        <w:t>②澳大利亚为什么畜牧业发达？（12分）（12分）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七年级地理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【解析】地球是一个两极稍扁、赤道略鼓的不规则球体。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【解析】地球自转方向为自西向东。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【解析】地球公转产生四季变化和昼夜长短变化。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【解析】亚洲是最大的洲，北冰洋是最小的大洋。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【解析】分层设色地形图中，绿色一般表示平原。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【解析】魏格纳提出了大陆漂移假说。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【解析】「今天风和日丽」描述的是短时间的大气状况，属于天气。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【解析】气温从低纬向高纬递减。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【解析】海南岛属于热带季风气候。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【解析】亚洲东部人口稠密。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【解析】白种人主要分布在欧洲。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【解析】基督教是世界上信徒最多的宗教。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【解析】白令海峡是亚洲与北美洲的分界线。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【解析】亚洲地形以高原、山地为主。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【解析】日本的首都是东京。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【解析】东南亚是世界上天然橡胶、棕油、椰子等热带经济作物的重要产地。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【解析】俄罗斯的交通运输以铁路和管道为主。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【解析】中东地区居民多信仰伊斯兰教。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【解析】埃菲尔铁塔位于法国巴黎，属于欧洲西部著名旅游景点。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【解析】澳大利亚被称为「骑在羊背上、坐在矿车上的国家」。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地球自转：①绕地轴旋转（自转轴）；②方向自西向东；③周期约24小时（一天）；④产生的地理现象：昼夜交替、日月星辰东升西落、时间差异。</w:t>
        <w:br/>
        <w:t>地球公转：①绕太阳旋转；②方向自西向东；③周期约一年；④产生的地理现象：四季变化、昼夜长短变化、太阳直射点的移动、五带的划分。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【解析】自转与公转要分别作答。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相同点：都是亚洲国家；都濒临海洋；都受季风影响。</w:t>
        <w:br/>
        <w:t>不同点：</w:t>
        <w:br/>
        <w:t>①位置：日本位于东亚，是太平洋西北部的群岛国家；印度位于南亚，是南亚面积最大的国家。</w:t>
        <w:br/>
        <w:t>②地形：日本以山地、丘陵为主，平原狭小；印度北部是山地，中部是恒河平原，南部是德干高原。</w:t>
        <w:br/>
        <w:t>③气候：日本以温带季风气候和亚热带季风气候为主，海洋性较强；印度以热带季风气候为主。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【解析】分「同」「异」作答。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自然地理特征：①位置：地跨亚欧两洲，是世界上面积最大的国家，北临北冰洋，东临太平洋；②地形：以平原和高原为主，地势东高西低；③气候：以温带大陆性气候为主，冬季寒冷漫长，夏季温暖短促；④河流：伏尔加河、鄂毕河、叶尼塞河、勒拿河等；⑤资源：自然资源丰富，石油、天然气、煤、铁等储量居世界前列。</w:t>
        <w:br/>
        <w:t>经济发展特点：①重工业发达，轻工业相对薄弱；②工业主要分布在内陆资源产地附近；③石油、天然气大量出口，是重要的能源出口国；④交通运输以铁路和管道为主（西伯利亚大铁路）。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【解析】自然与人文特点都要答。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地理位置的影响：①中东地处亚、非、欧三大洲交界地带，沟通大西洋与印度洋，被称为「三洲五海之地」，战略位置极其重要，历来是兵家必争之地；②重要的地理位置使其成为东西方交通要冲，促进了贸易，但也导致了大国争夺和长期动荡。</w:t>
        <w:br/>
        <w:t>资源的影响：①石油资源丰富，使中东成为世界重要的石油输出地，带动了经济发展（如沙特阿拉伯等国富裕）；②但水资源匮乏，制约了农业发展，也引发了国家间的水资源争端；③资源分布不均是地区冲突的重要原因之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【解析】要结合材料与所学分析。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①美国农业地区生产专业化的好处：a. 便于充分利用各地的自然条件，因地制宜发展农业；b. 便于大规模使用农业机械和现代农业科技，提高生产效率；c. 便于形成规模化、商品化生产，提高农产品的产量和质量；d. 有利于农业的可持续发展。</w:t>
        <w:br/>
        <w:t>②澳大利亚畜牧业发达的原因：a. 有大面积广阔的草原（热带草原和温带草原）；b. 气候适宜，地下水较丰富（大自流盆地）；c. 没有大型野生食肉动物，牲畜天敌少；d. 地广人稀，机械化程度高；e. 畜牧业历史悠久，技术先进。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【解析】结合两国的自然条件作答。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