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1．[纬线] 地球上最长的纬线是（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赤道　B. 本初子午线　C. 北回归线　D. 南回归线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2．[五带] 地球上五带中，有极昼极夜现象的是（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南、北寒带　B. 热带　C. 南、北温带　D. 热带和温带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3．[等高线] 等高线地形图中，两座山峰之间的低地叫（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鞍部　B. 山峰　C. 山脊　D. 山谷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4．[海陆变迁] 海陆变迁的主要原因是（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地壳的变动和海平面的升降　B. 人类活动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天气变化　D. 昼夜交替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5．[板块运动] 六大板块中，亚欧板块与印度洋板块碰撞挤压形成了（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喜马拉雅山脉　B. 红海　C. 东非大裂谷　D. 大西洋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6．[气候因素] 「人间四月芳菲尽，山寺桃花始盛开」反映的影响气候的因素是（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地形地势　B. 纬度位置　C. 海陆位置　D. 人类活动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7．[亚洲] 世界上跨纬度最广、东西距离最长的大洲是（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亚洲　B. 非洲　C. 北美洲　D. 南极洲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8．[国家发展] 下列国家中属于发达国家的是（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日本　B. 印度　C. 巴西　D. 埃及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9．[大洲分界] 南、北美洲的分界线是（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巴拿马运河　B. 苏伊士运河　C. 白令海峡　D. 乌拉尔山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10．[日本经济] 日本发展经济的不利条件是（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资源贫乏，原料、燃料依赖进口　B. 技术落后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劳动力不足　D. 交通不便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11．[东南亚] 世界上华人、华侨分布最集中的地区是（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东南亚　B. 欧洲　C. 北美　D. 大洋洲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12．[印度人口] 印度是世界第二人口大国，其人口增长过快带来的问题是（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资源、环境压力大　B. 劳动力短缺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国防力量增强　D. 人均耕地增加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13．[俄罗斯资源] 俄罗斯大量出口的资源是（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石油和天然气　B. 稻米　C. 天然橡胶　D. 咖啡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14．[中东冲突] 中东地区战争频繁的原因不包括（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淡水资源丰富　B. 民族宗教矛盾复杂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战略位置重要　D. 石油资源争夺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15．[欧洲西部] 欧洲西部大部分国家属于（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发达国家　B. 发展中国家　C. 最不发达国家　D. 贫穷国家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16．[撒哈拉以南非洲] 撒哈拉以南非洲面临的主要问题有（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人口、粮食、环境问题　B. 人口老龄化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劳动力短缺　D. 资源枯竭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17．[澳大利亚] 澳大利亚人口和城市主要分布在（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东南沿海　B. 中部内陆　C. 北部沿海　D. 西部沙漠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18．[美国工业] 美国东北部工业区发展的有利条件是（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资源丰富，交通便利，市场广阔　B. 气候炎热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人口稀少　D. 以农业为主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19．[巴西] 巴西的亚马孙热带雨林被称为（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地球之肺　B. 世界屋脊　C. 世界工厂　D. 花园城市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20．[极地地区] 极地地区面临的主要环境问题是（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冰川融化、臭氧层空洞　B. 人口过多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森林破坏严重　D. 沙漠化加剧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二、综合题（共60分）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1．[综合题] （1）简述亚洲的自然地理特征（位置、范围、地形、气候、河流）。（12分）（12分）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2．[综合题] （2）比较发达国家与发展中国家在经济发展水平上的差异，并说明「南南合作」与「南北对话」的含义。（12分）（12分）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3．[综合题] （3）简述日本的自然地理特征和经济特点。（12分）（12分）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4．[综合题] （4）简述撒哈拉以南非洲经济发展面临的问题及解决措施。（12分）（12分）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5．[综合题] （5）阅读材料，回答问题。</w:t>
        <w:br/>
        <w:t>材料：亚马孙热带雨林被称为「地球之肺」，近年来，由于人类的大面积砍伐，热带雨林面积不断缩小，引起了国际社会的广泛关注。</w:t>
        <w:br/>
        <w:t>①亚马孙热带雨林有哪些重要的环境效益？</w:t>
        <w:br/>
        <w:t>②我们应如何保护热带雨林？（12分）（12分）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七年级地理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【解析】赤道是最长的纬线。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【解析】南、北寒带有极昼极夜现象。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【解析】两座山峰之间的低地叫鞍部。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【解析】海陆变迁的主要原因是地壳的变动和海平面的升降。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【解析】亚欧板块与印度洋板块碰撞挤压形成了喜马拉雅山脉。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【解析】「山寺桃花始盛开」反映了地形地势（海拔）对气候的影响。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【解析】亚洲是世界上面积最大、跨纬度最广、东西距离最长的大洲。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【解析】日本是发达国家。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【解析】巴拿马运河是南、北美洲的分界线。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【解析】日本发展经济的不利条件是资源贫乏，原料、燃料依赖进口。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【解析】东南亚是世界上华人、华侨分布最集中的地区。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【解析】人口增长过快会带来资源、环境压力等问题。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【解析】俄罗斯大量出口石油和天然气。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【解析】中东淡水资源匮乏，不是「丰富」。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【解析】欧洲西部大部分国家属于发达国家。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【解析】撒哈拉以南非洲面临人口、粮食、环境问题。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【解析】澳大利亚人口和城市主要分布在东南沿海。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【解析】美国东北部工业区资源丰富、交通便利、市场广阔。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【解析】亚马孙热带雨林被称为「地球之肺」。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【解析】极地地区面临冰川融化、臭氧层空洞等环境问题。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位置：东临太平洋，北临北冰洋，南临印度洋，西与欧洲相连，西南与非洲为邻。</w:t>
        <w:br/>
        <w:t>范围：包括东亚、东南亚、南亚、西亚、中亚和北亚。</w:t>
        <w:br/>
        <w:t>地形：以高原、山地为主，地势中部高、四周低，地面起伏大。</w:t>
        <w:br/>
        <w:t>气候：气候复杂多样，季风气候显著，大陆性气候分布广。</w:t>
        <w:br/>
        <w:t>河流：受地势影响，大河多呈放射状流向周边的海洋，如长江、黄河、湄公河、恒河、鄂毕河等。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【解析】五个方面都要答到。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差异：①发达国家经济发展水平高，工业发达，技术先进，人均收入高，如日本、美国、德国等；②发展中国家经济发展水平较低，工业基础薄弱，以初级产品出口为主，人均收入较低，如印度、巴西等。</w:t>
        <w:br/>
        <w:t>「南南合作」：指发展中国家之间的互助合作（发展中国家主要分布在南半球和北半球南部，故称「南南合作」）。</w:t>
        <w:br/>
        <w:t>「南北对话」：指发达国家与发展中国家之间就国际经济、贸易等问题进行的商谈（发达国家多在北半球，发展中国家多在南半球，故称「南北对话」）。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【解析】概念要准确。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自然地理特征：①位置：位于亚洲东部、太平洋西北部，是一个群岛国家；②地形：以山地、丘陵为主，平原狭小，多火山地震（位于板块交界处）；③气候：以温带季风气候和亚热带季风气候为主，海洋性特征明显；④资源：矿产资源贫乏，森林和水力资源较丰富。</w:t>
        <w:br/>
        <w:t>经济特点：①工业发达，是亚洲唯一的发达国家；②资源贫乏，工业生产所需的原料、燃料主要依靠进口；③以加工贸易为主，进口原料、出口工业制成品；④工业主要分布在太平洋沿岸和濑户内海沿岸；⑤农业以水稻种植为主，渔业发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【解析】自然与经济都要答。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面临的问题：①人口增长过快，人口自然增长率高；②粮食短缺，农业生产落后；③经济以单一商品经济为主，出口初级产品，受国际市场影响大；④环境问题突出（如土地荒漠化、水土流失）；⑤科技落后，人才缺乏；⑥长期遭受殖民统治，经济基础薄弱。</w:t>
        <w:br/>
        <w:t>解决措施：①控制人口增长，提高人口素质；②发展民族工业，振兴民族经济；③发展多样化农业，提高粮食产量；④加强国际合作，引进资金和技术；⑤保护生态环境，走可持续发展道路；⑥大力发展教育和科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【解析】分「问题」与「措施」作答。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①环境效益：a. 调节全球气候，吸收二氧化碳、释放氧气（被称为「地球之肺」）；b. 涵养水源，保持水土；c. 维护生物的多样性，是众多动植物的栖息地；d. 提供木材、药材等资源。</w:t>
        <w:br/>
        <w:t>②保护措施：a. 制定相关法律法规，严禁乱砍滥伐；b. 建立自然保护区；c. 加强国际合作，共同保护热带雨林；d. 发展可持续的农业和林业，减少森林破坏；e. 提高当地居民的生活水平，减少其对森林资源的依赖；f. 加强环保宣传教育，增强环保意识。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【解析】要结合材料作答。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