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全册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1．[梦想] 少年梦想与（　）密不可分。（2分）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中国梦　B. 幻想　C. 金钱　D. 明星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2．[学习方法] 「工欲善其事，必先利其器」启示我们（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要掌握科学的学习方法　B. 只要努力就行　C. 不必讲究方法　D. 学习靠天赋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3．[认识自己] 正确认识自己，有利于（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促进自我发展，与他人和谐相处　B. 只会带来烦恼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与成才无关　D. 让人自大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4．[做更好的自己] 做更好的自己，需要（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接纳自己，欣赏自己，扬长避短　B. 完全否定自己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完全模仿他人　D. 只看到缺点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5．[网上交往] 网上交友，我们应该（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提高警惕，注意保护个人隐私　B. 随意透露家庭信息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轻易约见网友　D. 完全相信网友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6．[师生交往] 尊重老师，就应该（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尊重老师的劳动，虚心接受老师的教导　B. 与老师保持距离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课堂上随意打断老师　D. 背后议论老师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7．[孝亲敬长] 孝亲敬长，我们应该（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从身边小事做起，落实到行动中　B. 只停留在口头上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等长大以后再说　D. 只给钱就行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8．[珍视生命] 下列属于珍视生命的行为是（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遵守交通规则，注意安全　B. 攀爬高处逞能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私自游泳　D. 玩危险游戏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9．[挫折] 面对困难和挫折，我们应该（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勇敢面对，积极应对　B. 一味抱怨　C. 选择逃避　D. 怨天尤人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10．[生命价值] 生命的价值在于（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对他人、对社会的贡献　B. 拥有财富的多少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地位的高低　D. 权力的大小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11．[青春有格] 「青春有格」要求我们（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有所为，有所不为　B. 为所欲为　C. 无视规则　D. 只追求个性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12．[情绪调节] 情绪需要（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合理调节　B. 完全压抑　C. 任意发泄　D. 完全忽视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13．[情感] 下列属于正面情感的是（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正义感、责任感　B. 嫉妒　C. 憎恨　D. 自卑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14．[情感正能量] 传递情感正能量，我们应该（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在生活中创造美好体验，传递生命正能量　B. 传播负面情绪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冷漠旁观　D. 只顾自己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15．[法律特征] 法律对全体社会成员具有普遍约束力，是指（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任何人不论职位高低、功劳大小，都必须遵守法律　B. 只约束普通人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只约束官员　D. 只约束学生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16．[规则] 「没有规矩，不成方圆」说明（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社会生活需要规则和法律　B. 规矩是束缚　C. 规则可以随意违反　D. 规则只约束他人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17．[未成年人保护] 未成年人保护的基础是（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家庭保护　B. 学校保护　C. 社会保护　D. 司法保护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18．[违法行为] 下列属于一般违法行为的是（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违反交通规则　B. 故意杀人　C. 抢劫　D. 放火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19．[善用法律] 当我们遭遇不法侵害时，正确的做法是（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保持冷静，及时求助并依法维权　B. 忍气吞声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以牙还牙　D. 私下报复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20．[法治素养] 青少年要（　）法律。（2分）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尊法学法守法用法　B. 无视　C. 逃避　D. 违背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二、简答题（每题10分，共30分）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怎样建立和呵护友谊？（10分）（10分）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怎样正确对待挫折？（10分）（10分）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为什么要对未成年人给予特殊保护？（10分）（10分）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三、材料分析题（每题15分，共30分）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1．[材料分析] 【材料】某中学开展「文明上网，健康成长」主题活动，调查发现部分学生沉迷网络游戏，有的在网上泄露个人信息，有的轻信网友被骗。</w:t>
        <w:br/>
        <w:t>（1）上述现象说明了什么？（5分）</w:t>
        <w:br/>
        <w:t>（2）请你为同学们文明上网提出建议。（10分）（15分）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2．[材料分析] 【材料】习近平总书记指出：「青年一代有理想、有本领、有担当，国家就有前途，民族就有希望。」</w:t>
        <w:br/>
        <w:t>（1）作为青少年，我们应该怎样树立和追求自己的梦想？（7分）</w:t>
        <w:br/>
        <w:t>（2）结合自身实际，谈谈你打算怎样为梦想而努力。（8分）（15分）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七年级道德与法治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【解析】少年梦想与时代脉搏紧密相连，与中国梦密不可分。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【解析】「工欲善其事，必先利其器」比喻要做好一件事，准备工作很重要，启示我们要掌握科学的学习方法。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【解析】正确认识自己有利于促进自我发展、与他人和谐相处。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【解析】做更好的自己要接纳自己、欣赏自己、扬长避短、激发潜能。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【解析】网上交友要提高警惕，注意保护个人隐私。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【解析】尊重老师就要尊重老师的劳动，虚心接受教导。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【解析】孝亲敬长要从身边小事做起，落实到行动中。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【解析】遵守交通规则、注意安全属于珍视生命的行为。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【解析】面对困难挫折要勇敢面对、积极应对。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【解析】生命的价值在于对他人、对社会的贡献。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【解析】「青春有格」要求我们有所为、有所不为。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【解析】情绪需要合理调节。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【解析】正义感、责任感属于正面情感。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【解析】传递情感正能量要在生活中创造美好体验，传递生命正能量。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【解析】法律对全体社会成员具有普遍约束力，任何人不论职位高低都必须遵守法律。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【解析】「没有规矩，不成方圆」说明社会生活需要规则和法律。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【解析】家庭保护是未成年人保护的基础。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【解析】违反交通规则属于一般违法行为。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【解析】遭遇不法侵害时，应保持冷静，及时求助并依法维权。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【解析】青少年要尊法学法守法用法。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建立友谊：①开放自己，主动交往；②持续的行动，不因一时受挫而放弃。</w:t>
        <w:br/>
        <w:t>呵护友谊：①用心关怀对方；②尊重对方；③正确处理冲突，坦诚交流；④正确对待交友中受到的伤害；⑤学会同多数人和睦相处，对所有人以诚相待。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【解析】分两部分作答。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认识到挫折是人生的一部分，具有普遍性和两重性；②保持积极乐观的心态，冷静分析产生挫折的原因；③发掘自身的承受力，培养坚强的意志品质；④学会自我调节，寻求他人帮助；⑤总结经验教训，寻找应对挫折的有效方法；⑥在实践中锻炼自己，增强生命的韧性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【解析】要点齐全。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未成年人身心发育不成熟，辨别是非能力和自我保护能力较弱；②未成年人容易受到不良因素的影响和不法侵害；③未成年人是国家的未来、民族的希望，其健康成长关系国家前途和民族命运；④保护未成年人合法权益是全社会的共同责任，是人类文明和社会进步的应有之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【解析】从自身特点与意义两方面作答。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（1）说明：①网络具有虚拟性，网上交友存在一定风险；②部分学生缺乏自我保护意识和网络安全意识；③沉迷网络会影响学习和身心健康；④我们需要理性上网、安全上网、文明上网。（5分）</w:t>
        <w:br/>
        <w:t>（2）建议：①合理安排上网时间，不沉迷网络游戏；②提高自我保护意识，不随意泄露个人信息（如姓名、住址、电话等）；③不轻信网友，不随意约见网友；④自觉抵制不良信息，文明上网；⑤遇到网络诈骗要及时告诉家长、老师或报警；⑥利用网络学习有益知识，传播正能量。（10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【解析】要分点作答，措施具体。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①树立远大理想，把个人梦想与国家、民族的需要结合起来；②梦想应与时代脉搏紧密相连，与中国梦密不可分；③从自身实际出发，确立切实可行的目标；④脚踏实地，把梦想落实到每天的努力中。（7分）</w:t>
        <w:br/>
        <w:t>（2）示例：①努力学习科学文化知识，提高自身素质；②培养坚强的意志品质，遇到困难不放弃；③积极参加社会实践，锻炼能力；④合理安排时间，制定明确的学习和生活计划；⑤从现在做起、从小事做起，用行动一步步靠近梦想。（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【解析】要结合自身实际，避免空泛。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