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中考语文综合能力测试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中考复习阶段　满分120分　时间150分钟）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考试时间：150分钟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一、积累与运用（26分）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1．[字音] 下列词语中加点字的注音完全正确的一项是（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锲而不舍（qiè）　恪尽职守（kè）　鳞次栉比（zhì）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觥筹交错（gōng）　强聒不舍（guā）　断壁残垣（yuán）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鳞次栉比（jié）　一曝十寒（pù）　脍炙人口（kuài）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恪尽职守（gè）　强聒不舍（guō）　惟妙惟肖（xiāo）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2．[病句] 下列句子中没有语病的一项是（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通过这次活动，使我明白了团结的重要性。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我们要继承和发扬中华民族的优良传统。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为了防止类似的交通事故不再发生，交警部门加强了巡逻。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能否学好语文，关键在于要多读多写。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3．[成语] 下列句中加点成语使用不恰当的一项是（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他在演讲比赛中脱颖而出，赢得了满堂喝彩。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这部纪录片拍得栩栩如生，令人叹为观止。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面对突发险情，他首当其冲，冲在最前面。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有些人急于求成，反而弄巧成拙。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4．[文学常识] 下列关于文学文化常识的表述，不正确的一项是（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《诗经》是我国最早的诗歌总集，分为风、雅、颂三个部分。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「唐宋八大家」指韩愈、柳宗元、欧阳修、苏洵、苏轼、苏辙、王安石、曾巩。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古人称 30 岁为「而立」，40 岁为「不惑」，60 岁为「古稀」。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《岳阳楼记》的作者范仲淹是北宋著名的政治家、文学家。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5．[名著阅读] 下列对名著内容的表述，正确的一项是（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《西游记》中孙悟空大闹天宫后被压在太行山下。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《水浒传》中「及时雨」是林冲的绰号。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《骆驼祥子》中祥子三次买车又三次失去。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《简·爱》中简·爱为了财富而嫁给罗切斯特。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6．[默写] 古诗文默写。（8分）</w:t>
        <w:br/>
        <w:t>（1）安得广厦千万间，______。（杜甫《茅屋为秋风所破歌》）</w:t>
        <w:br/>
        <w:t>（2）______，大庇天下寒士俱欢颜！（杜甫《茅屋为秋风所破歌》）</w:t>
        <w:br/>
        <w:t>（3）斯是陋室，______。（刘禹锡《陋室铭》）</w:t>
        <w:br/>
        <w:t>（4）______，草色入帘青。（刘禹锡《陋室铭》）</w:t>
        <w:br/>
        <w:t>（5）居庙堂之高则忧其民，______。（范仲淹《岳阳楼记》）</w:t>
        <w:br/>
        <w:t>（6）不以物喜，______。（范仲淹《岳阳楼记》）</w:t>
        <w:br/>
        <w:t>（7）______，奉命于危难之间。（诸葛亮《出师表》）</w:t>
        <w:br/>
        <w:t>（8）受任于败军之际，______。（诸葛亮《出师表》）（8分）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7．[综合性学习] 综合性学习：班级开展「青春·奋斗」主题活动。（5分）</w:t>
        <w:br/>
        <w:t>（1）请你为本次活动拟写一条宣传标语，要求使用对偶或比喻，不超过 20 字。（2分）</w:t>
        <w:br/>
        <w:t>（2）小明认为「现在生活条件好了，不需要再艰苦奋斗了」，请你委婉地劝说。（3分）（5分）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8．[名著] 名著阅读。（2分）</w:t>
        <w:br/>
        <w:t>请从《钢铁是怎样炼成的》中任选一个人物，结合具体情节，分析其性格特点。（2分）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二、阅读理解（44分）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9．[古诗词鉴赏] （一）古诗文阅读（17分）</w:t>
        <w:br/>
        <w:t>阅读下面这首词，完成 9—10 题。（5分）</w:t>
        <w:br/>
        <w:t>水调歌头</w:t>
        <w:br/>
        <w:t>苏轼</w:t>
        <w:br/>
        <w:t>明月几时有？把酒问青天。不知天上宫阙，今夕是何年。我欲乘风归去，又恐琼楼玉宇，高处不胜寒。起舞弄清影，何似在人间。</w:t>
        <w:br/>
        <w:t>转朱阁，低绮户，照无眠。不应有恨，何事长向别时圆？人有悲欢离合，月有阴晴圆缺，此事古难全。但愿人长久，千里共婵娟。</w:t>
        <w:br/>
        <w:t>（1）「我欲乘风归去，又恐琼楼玉宇，高处不胜寒」表现了词人怎样的矛盾心理？（2分）</w:t>
        <w:br/>
        <w:t>（2）请赏析「但愿人长久，千里共婵娟」的妙处。（3分）（5分）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11．[文言文阅读] 阅读下面的文言文，完成 11—14 题。（12分）</w:t>
        <w:br/>
        <w:t>【</w:t>
        <w:br/>
        <w:t>甲</w:t>
        <w:br/>
        <w:t>】</w:t>
        <w:br/>
        <w:t>山</w:t>
        <w:br/>
        <w:t>川</w:t>
        <w:br/>
        <w:t>之</w:t>
        <w:br/>
        <w:t>美</w:t>
        <w:br/>
        <w:t>，</w:t>
        <w:br/>
        <w:t>古</w:t>
        <w:br/>
        <w:t>来</w:t>
        <w:br/>
        <w:t>共</w:t>
        <w:br/>
        <w:t>谈</w:t>
        <w:br/>
        <w:t>。</w:t>
        <w:br/>
        <w:t>高</w:t>
        <w:br/>
        <w:t>峰</w:t>
        <w:br/>
        <w:t>入</w:t>
        <w:br/>
        <w:t>云</w:t>
        <w:br/>
        <w:t>，</w:t>
        <w:br/>
        <w:t>清</w:t>
        <w:br/>
        <w:t>流</w:t>
        <w:br/>
        <w:t>见</w:t>
        <w:br/>
        <w:t>底</w:t>
        <w:br/>
        <w:t>。</w:t>
        <w:br/>
        <w:t>两</w:t>
        <w:br/>
        <w:t>岸</w:t>
        <w:br/>
        <w:t>石</w:t>
        <w:br/>
        <w:t>壁</w:t>
        <w:br/>
        <w:t>，</w:t>
        <w:br/>
        <w:t>五</w:t>
        <w:br/>
        <w:t>色</w:t>
        <w:br/>
        <w:t>交</w:t>
        <w:br/>
        <w:t>辉</w:t>
        <w:br/>
        <w:t>。</w:t>
        <w:br/>
        <w:t>青</w:t>
        <w:br/>
        <w:t>林</w:t>
        <w:br/>
        <w:t>翠</w:t>
        <w:br/>
        <w:t>竹</w:t>
        <w:br/>
        <w:t>，</w:t>
        <w:br/>
        <w:t>四</w:t>
        <w:br/>
        <w:t>时</w:t>
        <w:br/>
        <w:t>俱</w:t>
        <w:br/>
        <w:t>备</w:t>
        <w:br/>
        <w:t>。</w:t>
        <w:br/>
        <w:t>晓</w:t>
        <w:br/>
        <w:t>雾</w:t>
        <w:br/>
        <w:t>将</w:t>
        <w:br/>
        <w:t>歇</w:t>
        <w:br/>
        <w:t>，</w:t>
        <w:br/>
        <w:t>猿</w:t>
        <w:br/>
        <w:t>鸟</w:t>
        <w:br/>
        <w:t>乱</w:t>
        <w:br/>
        <w:t>鸣</w:t>
        <w:br/>
        <w:t>；</w:t>
        <w:br/>
        <w:t>夕</w:t>
        <w:br/>
        <w:t>日</w:t>
        <w:br/>
        <w:t>欲</w:t>
        <w:br/>
        <w:t>颓</w:t>
        <w:br/>
        <w:t>，</w:t>
        <w:br/>
        <w:t>沉</w:t>
        <w:br/>
        <w:t>鳞</w:t>
        <w:br/>
        <w:t>竞</w:t>
        <w:br/>
        <w:t>跃</w:t>
        <w:br/>
        <w:t>。</w:t>
        <w:br/>
        <w:t>实</w:t>
        <w:br/>
        <w:t>是</w:t>
        <w:br/>
        <w:t>欲</w:t>
        <w:br/>
        <w:t>界</w:t>
        <w:br/>
        <w:t>之</w:t>
        <w:br/>
        <w:t>仙</w:t>
        <w:br/>
        <w:t>都</w:t>
        <w:br/>
        <w:t>。</w:t>
        <w:br/>
        <w:t>自</w:t>
        <w:br/>
        <w:t>康</w:t>
        <w:br/>
        <w:t>乐</w:t>
        <w:br/>
        <w:t>以</w:t>
        <w:br/>
        <w:t>来</w:t>
        <w:br/>
        <w:t>，</w:t>
        <w:br/>
        <w:t>未</w:t>
        <w:br/>
        <w:t>复</w:t>
        <w:br/>
        <w:t>有</w:t>
        <w:br/>
        <w:t>能</w:t>
        <w:br/>
        <w:t>与</w:t>
        <w:br/>
        <w:t>其</w:t>
        <w:br/>
        <w:t>奇</w:t>
        <w:br/>
        <w:t>者</w:t>
        <w:br/>
        <w:t>。</w:t>
        <w:br/>
        <w:br/>
        <w:br/>
        <w:t>（</w:t>
        <w:br/>
        <w:t>陶</w:t>
        <w:br/>
        <w:t>弘</w:t>
        <w:br/>
        <w:t>景</w:t>
        <w:br/>
        <w:t>《</w:t>
        <w:br/>
        <w:t>答</w:t>
        <w:br/>
        <w:t>谢</w:t>
        <w:br/>
        <w:t>中</w:t>
        <w:br/>
        <w:t>书</w:t>
        <w:br/>
        <w:t>书</w:t>
        <w:br/>
        <w:t>》</w:t>
        <w:br/>
        <w:t>）</w:t>
        <w:br/>
        <w:br/>
        <w:br/>
        <w:t>【</w:t>
        <w:br/>
        <w:t>乙</w:t>
        <w:br/>
        <w:t>】</w:t>
        <w:br/>
        <w:t>元</w:t>
        <w:br/>
        <w:t>丰</w:t>
        <w:br/>
        <w:t>六</w:t>
        <w:br/>
        <w:t>年</w:t>
        <w:br/>
        <w:t>十</w:t>
        <w:br/>
        <w:t>月</w:t>
        <w:br/>
        <w:t>十</w:t>
        <w:br/>
        <w:t>二</w:t>
        <w:br/>
        <w:t>日</w:t>
        <w:br/>
        <w:t>夜</w:t>
        <w:br/>
        <w:t>，</w:t>
        <w:br/>
        <w:t>解</w:t>
        <w:br/>
        <w:t>衣</w:t>
        <w:br/>
        <w:t>欲</w:t>
        <w:br/>
        <w:t>睡</w:t>
        <w:br/>
        <w:t>，</w:t>
        <w:br/>
        <w:t>月</w:t>
        <w:br/>
        <w:t>色</w:t>
        <w:br/>
        <w:t>入</w:t>
        <w:br/>
        <w:t>户</w:t>
        <w:br/>
        <w:t>，</w:t>
        <w:br/>
        <w:t>欣</w:t>
        <w:br/>
        <w:t>然</w:t>
        <w:br/>
        <w:t>起</w:t>
        <w:br/>
        <w:t>行</w:t>
        <w:br/>
        <w:t>。</w:t>
        <w:br/>
        <w:t>念</w:t>
        <w:br/>
        <w:t>无</w:t>
        <w:br/>
        <w:t>与</w:t>
        <w:br/>
        <w:t>为</w:t>
        <w:br/>
        <w:t>乐</w:t>
        <w:br/>
        <w:t>者</w:t>
        <w:br/>
        <w:t>，</w:t>
        <w:br/>
        <w:t>遂</w:t>
        <w:br/>
        <w:t>至</w:t>
        <w:br/>
        <w:t>承</w:t>
        <w:br/>
        <w:t>天</w:t>
        <w:br/>
        <w:t>寺</w:t>
        <w:br/>
        <w:t>寻</w:t>
        <w:br/>
        <w:t>张</w:t>
        <w:br/>
        <w:t>怀</w:t>
        <w:br/>
        <w:t>民</w:t>
        <w:br/>
        <w:t>。</w:t>
        <w:br/>
        <w:t>怀</w:t>
        <w:br/>
        <w:t>民</w:t>
        <w:br/>
        <w:t>亦</w:t>
        <w:br/>
        <w:t>未</w:t>
        <w:br/>
        <w:t>寝</w:t>
        <w:br/>
        <w:t>，</w:t>
        <w:br/>
        <w:t>相</w:t>
        <w:br/>
        <w:t>与</w:t>
        <w:br/>
        <w:t>步</w:t>
        <w:br/>
        <w:t>于</w:t>
        <w:br/>
        <w:t>中</w:t>
        <w:br/>
        <w:t>庭</w:t>
        <w:br/>
        <w:t>。</w:t>
        <w:br/>
        <w:t>庭</w:t>
        <w:br/>
        <w:t>下</w:t>
        <w:br/>
        <w:t>如</w:t>
        <w:br/>
        <w:t>积</w:t>
        <w:br/>
        <w:t>水</w:t>
        <w:br/>
        <w:t>空</w:t>
        <w:br/>
        <w:t>明</w:t>
        <w:br/>
        <w:t>，</w:t>
        <w:br/>
        <w:t>水</w:t>
        <w:br/>
        <w:t>中</w:t>
        <w:br/>
        <w:t>藻</w:t>
        <w:br/>
        <w:t>、</w:t>
        <w:br/>
        <w:t>荇</w:t>
        <w:br/>
        <w:t>交</w:t>
        <w:br/>
        <w:t>横</w:t>
        <w:br/>
        <w:t>，</w:t>
        <w:br/>
        <w:t>盖</w:t>
        <w:br/>
        <w:t>竹</w:t>
        <w:br/>
        <w:t>柏</w:t>
        <w:br/>
        <w:t>影</w:t>
        <w:br/>
        <w:t>也</w:t>
        <w:br/>
        <w:t>。</w:t>
        <w:br/>
        <w:t>何</w:t>
        <w:br/>
        <w:t>夜</w:t>
        <w:br/>
        <w:t>无</w:t>
        <w:br/>
        <w:t>月</w:t>
        <w:br/>
        <w:t>？</w:t>
        <w:br/>
        <w:t>何</w:t>
        <w:br/>
        <w:t>处</w:t>
        <w:br/>
        <w:t>无</w:t>
        <w:br/>
        <w:t>竹</w:t>
        <w:br/>
        <w:t>柏</w:t>
        <w:br/>
        <w:t>？</w:t>
        <w:br/>
        <w:t>但</w:t>
        <w:br/>
        <w:t>少</w:t>
        <w:br/>
        <w:t>闲</w:t>
        <w:br/>
        <w:t>人</w:t>
        <w:br/>
        <w:t>如</w:t>
        <w:br/>
        <w:t>吾</w:t>
        <w:br/>
        <w:t>两</w:t>
        <w:br/>
        <w:t>人</w:t>
        <w:br/>
        <w:t>者</w:t>
        <w:br/>
        <w:t>耳</w:t>
        <w:br/>
        <w:t>。</w:t>
        <w:br/>
        <w:br/>
        <w:br/>
        <w:t>（</w:t>
        <w:br/>
        <w:t>苏</w:t>
        <w:br/>
        <w:t>轼</w:t>
        <w:br/>
        <w:t>《</w:t>
        <w:br/>
        <w:t>记</w:t>
        <w:br/>
        <w:t>承</w:t>
        <w:br/>
        <w:t>天</w:t>
        <w:br/>
        <w:t>寺</w:t>
        <w:br/>
        <w:t>夜</w:t>
        <w:br/>
        <w:t>游</w:t>
        <w:br/>
        <w:t>》</w:t>
        <w:br/>
        <w:t>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12．[记叙文阅读] （二）现代文阅读（一）（16分）</w:t>
        <w:br/>
        <w:t>阅读下面的文章，完成 12—15 题。（16分）</w:t>
        <w:br/>
        <w:t>①父亲是个木匠，一生与木头打交道。他的手掌粗粝，像一张被反复打磨又重新开裂的砂纸。</w:t>
        <w:br/>
        <w:t>②那年我考上县中，学费是父亲用三个月的时间，一刨一凿挣来的。开学前一天，他把我叫到工棚里，从工具箱底层取出一个木盒——是他用边角料做的，盒盖上刻着两只燕子。</w:t>
        <w:br/>
        <w:t>③「拿着。」他说，「这里面是钱，还有一把刨子。钱会用完，刨子不会。」</w:t>
        <w:br/>
        <w:t>④我那时不懂。直到许多年后，我在城市里碰壁、辗转，才明白他给我的从来不是谋生的手艺，而是一种姿态：无论遇到什么样的木头，都要沉住气，顺着纹理，一刀一刀把它弄成想要的样子。</w:t>
        <w:br/>
        <w:t>⑤父亲去世那年，我在整理他的工具箱时，发现里面有个本子，记着我每次考试的分数，用铅笔，一笔一画，像在木头上画墨线。</w:t>
        <w:br/>
        <w:t>⑥最后一页写着：「这孩子心浮，得慢慢来。」</w:t>
        <w:br/>
        <w:t>（1）请简要概括文章的主要内容。（4分）</w:t>
        <w:br/>
        <w:t>（2）赏析文中画线句子「他的手掌粗粝，像一张被反复打磨又重新开裂的砂纸」的表达效果。（4分）</w:t>
        <w:br/>
        <w:t>（3）文中「父亲」是一个怎样的人？请结合具体内容分析。（4分）</w:t>
        <w:br/>
        <w:t>（4）结尾「这孩子心浮，得慢慢来」一句有何深意？请谈谈你的理解。（4分）（16分）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16．[议论文阅读] （三）现代文阅读（二）（11分）</w:t>
        <w:br/>
        <w:t>阅读下面的文章，完成 16—18 题。（11分）</w:t>
        <w:br/>
        <w:t>①中国人对「留白」的理解，渗透在水墨、园林、戏曲乃至日常生活的方方面面。</w:t>
        <w:br/>
        <w:t>②所谓留白，并非空无一物，而是以虚衬实。南宋画家马远画《寒江独钓图》，一叶扁舟，一位渔翁，几笔水纹，余皆为空白，却让人感到满纸烟波浩渺。</w:t>
        <w:br/>
        <w:t>③留白的智慧在于「不说尽」。中国古典诗词讲究「含不尽之意见于言外」，把话说满反而失了余味。</w:t>
        <w:br/>
        <w:t>④在快节奏的今天，留白更是一种生活哲学。日程排得太满，心就没有了回旋的余地。懂得留出空隙，才有呼吸的可能。</w:t>
        <w:br/>
        <w:t>（1）请概括本文的中心论点。（3分）</w:t>
        <w:br/>
        <w:t>（2）第②段举马远《寒江独钓图》的例子有什么作用？（4分）</w:t>
        <w:br/>
        <w:t>（3）结合生活实际，谈谈你对「留白」的理解。（4分）（11分）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三、写作（50分）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19．[写作] 阅读下面的材料，根据要求作文。</w:t>
        <w:br/>
        <w:t>一只蜗牛想爬到墙顶，它爬两步退一步，小蚂蚁嘲笑它。蜗牛说：「我虽然慢，但我从不放弃。」</w:t>
        <w:br/>
        <w:t>请根据材料，自选角度，自拟题目，写一篇文章。</w:t>
        <w:br/>
        <w:t>要求：①文体自选（诗歌除外）；②不少于 600 字；③文中不得出现真实的人名、校名、地名。（50分）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九年级语文 中考语文综合能力测试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 项「聒」应读 guō；C 项「栉」读 zhì；D 项「恪」读 kè，「肖」读 xiào。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 项「通过……使……」造成主语残缺；C 项「防止……不再」否定不当；D 项两面对一面。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【解析】「栩栩如生」形容艺术形象逼真，不能形容纪录片本身，应改为「拍得真实动人」。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【解析】「古稀」指 70 岁，60 岁应是「花甲」，「而立」30 岁、「不惑」40 岁表述正确。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 项孙悟空被压在五行山下；B 项「及时雨」是宋江的绰号；D 项简·爱追求的是人格平等与爱情。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（1）大庇天下寒士俱欢颜　（2）安得广厦千万间　（3）惟吾德馨　（4）苔痕上阶绿</w:t>
        <w:br/>
        <w:t>（5）处江湖之远则忧其君　（6）不以己悲　（7）受任于败军之际　（8）奉命于危难之间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【解析】默写每空 1 分，错字、漏字、多字均不得分，注意「婵娟」「燕然未勒」「汗青」「德馨」等易错字。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（1）示例：奋斗点亮青春，拼搏成就梦想。（2 分，对偶/比喻、切题、有文采）</w:t>
        <w:br/>
        <w:t>（2）示例：小明，现在的生活确实比过去好了，但奋斗的精神任何时候都不能丢。（3 分，称呼得体、观点明确、语气委婉）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【解析】标语要紧扣「青春·奋斗」，修辞得当；劝说题要求称呼＋委婉反驳＋正面引导。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示例：保尔·柯察金在双目失明、全身瘫痪的情况下仍坚持写作，体现了他坚强不屈、为理想献身的品质。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【解析】答题须包含「人物＋情节＋性格」，三点齐全才得满分。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水</w:t>
        <w:br/>
        <w:t>调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【解析】本题为古诗鉴赏，按「手法＋画面＋情感」作答。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示例：（1）①属：嘱托；②微：如果没有；③孤：幼年丧父；④辄：就。</w:t>
        <w:br/>
        <w:t>（2）①不因外物的好坏和自己的得失而或喜或悲。②家里贫穷，以至于用芦苇秆在沙地上写字学习。</w:t>
        <w:br/>
        <w:t>（3）都心忧天下、以国事为重，具有高尚的品格与远大的抱负。</w:t>
        <w:br/>
        <w:t>（4）我们应树立远大理想，把个人前途与国家命运结合起来，勇于担当。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【解析】文言翻译落实关键词，「以荻画地」需译出「用芦苇秆在地上写字」。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示例：（1）文章主要写父亲用三个月做工挣来的学费供「我」上学，并用「一把刨子」告诫「我」沉住气、按纹理做事的道理。</w:t>
        <w:br/>
        <w:t>（2）运用比喻，把手掌比作被反复打磨又重新开裂的砂纸，生动写出父亲手掌的粗糙，表现了他劳动的艰辛与辛勤付出。</w:t>
        <w:br/>
        <w:t>（3）父亲是一个勤劳朴实、深沉爱子、有生活智慧的人。他三个月一刨一凿挣学费，刻着燕子的木盒，记录分数的本子，都体现了他对儿子深沉的爱。</w:t>
        <w:br/>
        <w:t>（4）这句话既是对「我」性格的准确判断，也寄托了父亲希望儿子沉下心来、踏实成长的期望，深化了父爱如山的主题。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【解析】概括题抓「人物＋事件」；赏析题按「手法＋内容＋情感」三步作答；人物形象要「性格＋依据」。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示例：（1）中心论点：留白是一种以虚衬实的智慧，也是现代生活中值得提倡的生活哲学。</w:t>
        <w:br/>
        <w:t>（2）举马远《寒江独钓图》的例子，具体有力地论证了「留白是以虚衬实」的观点，使论述更具说服力。</w:t>
        <w:br/>
        <w:t>（3）在学习中，我们不要把时间安排得过满，适当留出休息与思考的空间，才能提高效率、保持创造力。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【解析】议论文答题必须「术语＋具体内容」，不能只写术语。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作文评分参考：</w:t>
        <w:br/>
        <w:t>一类文（45—50 分）：立意深刻，中心突出，材料新颖，结构清晰，语言有文采，卷面工整。</w:t>
        <w:br/>
        <w:t>二类文（38—44 分）：中心明确，内容具体，结构完整，语言通顺。</w:t>
        <w:br/>
        <w:t>三类文（30—37 分）：中心基本明确，内容较空泛，语言基本通顺。</w:t>
        <w:br/>
        <w:t>四类文（30 分以下）：中心不明，内容空洞，语病较多。</w:t>
        <w:br/>
        <w:t>备注：字数不足（少于 400 字）酌情扣分；无标题扣 2 分；卷面潦草视情况扣 1—3 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【解析】评分采用「基础等级＋发展等级」，建议从「切题、中心、内容、结构、语言、卷面」六方面综合评定。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