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2025—2026学年第一学期　满分100分　时间50分钟）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2025 年，我国继续推进乡村振兴战略。这体现了（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以人民为中心的发展思想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以经济建设为中心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改革开放的基本国策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科教兴国战略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我国社会主要矛盾已转化为（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人民日益增长的物质文化需要同落后的社会生产之间的矛盾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人民日益增长的美好生活需要和不平衡不充分的发展之间的矛盾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经济发展与环境保护之间的矛盾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城乡之间的矛盾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改革开放是决定当代中国命运的（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根本任务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关键一招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基本国策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根本制度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我国社会主义民主政治的本质是（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人民当家作主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依法治国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民主集中制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民主协商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全面依法治国的基本要求是（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科学立法、严格执法、公正司法、全民守法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有法可依、有法必依、执法必严、违法必究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依法治国、依法执政、依法行政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学法、懂法、守法、用法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我国处理民族关系的基本原则是（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民族平等、民族团结、各民族共同繁荣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民族区域自治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一国两制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民族融合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下列体现公民履行法定义务的是（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张叔叔参加社区志愿活动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小李依法缴纳个人所得税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王阿姨主动捐款救灾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小赵参加学校的文艺演出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社会主义核心价值观中，属于公民个人层面的是（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富强、民主、文明、和谐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自由、平等、公正、法治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爱国、敬业、诚信、友善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富强、平等、爱国、敬业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下列关于中华文化的说法正确的是（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中华文化已过时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中华文化源远流长、博大精深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中华文化只包括古代文化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不需要传承中华文化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下列关于创新的说法正确的是（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创新是引领发展的第一动力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创新只是科技的事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创新只是科学家的事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创新与中学生无关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21．[材料分析] （14 分）阅读材料，回答问题。</w:t>
        <w:br/>
        <w:t>材料一　2025 年，我国持续推进乡村振兴，加大对农村基础设施、教育、医疗的投入，农民收入稳步提高，农村面貌发生巨大变化。</w:t>
        <w:br/>
        <w:t>材料二　习近平总书记指出：「江山就是人民，人民就是江山。」</w:t>
        <w:br/>
        <w:t>（1）材料一体现了我国坚持什么发展思想和发展理念？（4 分）</w:t>
        <w:br/>
        <w:t>（2）结合材料，谈谈党和政府为什么要坚持以人民为中心的发展思想。（6 分）</w:t>
        <w:br/>
        <w:t>（3）作为中学生，你能为乡村振兴做些什么？（4 分）（14分）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22．[材料分析] （14 分）阅读材料，回答问题。</w:t>
        <w:br/>
        <w:t>材料　某校组织学生开展「模拟政协委员提案」活动，同学们围绕校园周边环境、青少年心理健康等问题展开调研，撰写提案并提交给有关部门，部分建议被采纳。</w:t>
        <w:br/>
        <w:t>（1）材料中同学们的行为体现了公民参与民主生活的哪种方式？（4 分）</w:t>
        <w:br/>
        <w:t>（2）公民参与民主生活应具备哪些意识和能力？（6 分）</w:t>
        <w:br/>
        <w:t>（3）请你就青少年心理健康问题提出两条具体的建议。（4 分）（14分）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23．[材料分析] （16 分）阅读材料，回答问题。</w:t>
        <w:br/>
        <w:t>材料一　近年来，我国在航天、高铁、5G、人工智能等领域取得重大突破，一些技术走在世界前列。</w:t>
        <w:br/>
        <w:t>材料二　但我国在芯片、高端制造等领域仍存在「卡脖子」问题，科技创新能力整体上仍需加强。</w:t>
        <w:br/>
        <w:t>（1）材料一、二共同说明了什么？（4 分）</w:t>
        <w:br/>
        <w:t>（2）为什么说创新是引领发展的第一动力？（6 分）</w:t>
        <w:br/>
        <w:t>（3）请你为把我国建设成为创新型国家提出三条建议。（6 分）（16分）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24．[材料分析] （16 分）阅读材料，回答问题。</w:t>
        <w:br/>
        <w:t>材料一　「绿水青山就是金山银山。」近年来，某地把生态优势转化为经济优势，发展生态旅游，实现了环境保护与经济发展的双赢。</w:t>
        <w:br/>
        <w:t>材料二　但也有一些地方为了短期经济利益而破坏环境，造成污染。</w:t>
        <w:br/>
        <w:t>（1）材料一体现了什么发展理念？（4 分）</w:t>
        <w:br/>
        <w:t>（2）建设美丽中国，我国必须坚持哪些基本国策和发展战略？（6 分）</w:t>
        <w:br/>
        <w:t>（3）为保护环境，请你向全校同学发出倡议（不少于三条）。（6 分）（16分）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九年级道德与法治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【解析】乡村振兴直接关系农民福祉，体现以人民为中心的发展思想。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【解析】党的十九大明确了这一主要矛盾的转化。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【解析】改革开放是关键一招，是当代中国最鲜明的特色。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【解析】人民当家作主是社会主义民主政治的本质和核心。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【解析】新时代全面依法治国的基本要求是十六字方针。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【解析】处理民族关系的三原则必须牢记。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【解析】依法纳税是公民的法定义务，其余多为道德义务或自愿行为。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【解析】国家层面、社会层面、个人层面三组共 12 个词。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【解析】中华文化源远流长、博大精深，是中华民族的根和魂。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【解析】创新是引领发展的第一动力，人人皆可创新。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（1）坚持以人民为中心的发展思想，坚持共享发展理念。（4 分）</w:t>
        <w:br/>
        <w:t>（2）①人民是历史的创造者，是决定党和国家前途命运的根本力量；②全心全意为人民服务是党的根本宗旨；③发展的根本目的是增进民生福祉；④有利于缩小城乡差距，实现共同富裕；⑤有利于维护社会公平正义，促进社会和谐。（每点 2 分，共 6 分）</w:t>
        <w:br/>
        <w:t>（3）①努力学习科学文化知识，提高自身素质；②关心农村发展，积极参加社会实践活动；③向家人和同学宣传乡村振兴政策；④节约资源、保护环境，为美丽乡村建设贡献力量。（每点 2 分，共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【解析】答案要求分点作答，使用学科术语，结合材料与所学知识。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（1）民主协商、民主决策（民主管理）、民主监督（每点 2 分，答出两点即得 4 分）。</w:t>
        <w:br/>
        <w:t>（2）①具有社会责任感和主人翁意识；②以理性、公正、客观的态度全面、深刻、辩证地看问题；③立场正确、逻辑清晰地表达观点和意见；④提高依法有序参与民主生活的能力。（每点 2 分，共 6 分）</w:t>
        <w:br/>
        <w:t>（3）①学校设立心理咨询室，配备专业心理教师；②开展心理健康教育讲座和主题活动；③家长多与孩子沟通交流，关注孩子情绪变化。（每点 2 分，共 4 分，言之有理即可）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【解析】答案要求分点作答，使用学科术语，结合材料与所学知识。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（1）我国科技创新取得了巨大成就，在一些重要领域走在世界前列，但整体上科技创新能力还不够强，必须加快建设创新型国家。（4 分）</w:t>
        <w:br/>
        <w:t>（2）①创新是推动人类社会向前发展的重要力量；②创新是引领发展的第一动力；③创新是建设现代化经济体系的战略支撑；④科技创新能力已成为综合国力竞争的决定性因素。（每点 2 分，答出三点得 6 分）</w:t>
        <w:br/>
        <w:t>（3）①实施科教兴国战略、人才强国战略和创新驱动发展战略；②把教育摆在优先发展的战略地位，培养创新型人才；③加大对科技创新的投入，完善科技创新体制机制；④加强知识产权保护，营造鼓励创新的社会氛围。（每点 2 分，共 6 分，答出三点即可）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【解析】答案要求分点作答，使用学科术语，结合材料与所学知识。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（1）坚持人与自然和谐共生，走绿色发展道路（绿水青山就是金山银山）。（4 分）</w:t>
        <w:br/>
        <w:t>（2）①坚持节约资源和保护环境的基本国策；②实施可持续发展战略；③坚持绿色发展理念，走生产发展、生活富裕、生态良好的文明发展道路。（每点 2 分，共 6 分）</w:t>
        <w:br/>
        <w:t>（3）①节约用水用电，随手关灯关水；②减少使用一次性餐具和塑料袋，购物使用环保袋；③不乱扔垃圾，做好垃圾分类；④绿色出行，多步行、骑自行车或乘坐公共交通。（每条 2 分，共 6 分，言之有理即可）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【解析】答案要求分点作答，使用学科术语，结合材料与所学知识。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