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期末综合能力提升测试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　满分120分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1．[字音] 下列加点字注音全对的一项是（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篡改（cuàn）　抵赖（lài）　铭记（míng）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娴熟（xián）　澎湃（bài）　凛冽（liè）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泄气（xiè）　屏风（bǐng）　由衷（zhōng）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要塞（sāi）　督战（dū）　业已（yǐ）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2．[字形] 下列词语没有错别字的一项是（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眼花缭乱　惊心动魄　殚精竭虑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锐不可当　摧枯拉朽　振耳欲聋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一丝不苟　白手起家　无动于忠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深恶痛急　油光可鉴　藏污纳垢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3．[语句衔接] 依次填入下面一段文字横线处的语句，衔接最恰当的一项是（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①它们都体现了中华民族自强不息的精神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②从神话传说到现实生活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③夸父逐日、精卫填海是神话中的代表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④这种精神代代相传，成为民族品格的重要组成部分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②③①④　B. ③②①④　C. ②①③④　D. ③①②④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4．[病句辨析] 下列句子没有语病的一项是（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通过开展经典诵读活动，使学生对传统文化产生了浓厚兴趣。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能否养成良好的阅读习惯，是提高语文素养的关键。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我们要善于从平凡的生活中发现美、感受美、创造美。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他不仅学习好，而且品德也十分高尚，深受同学们的敬佩。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5．[文体常识] 下列表述有误的一项是（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消息一般由标题、导语、主体、背景、结语五部分组成。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《藤野先生》是一篇回忆性散文，选自《朝花夕拾》。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《三峡》的作者郦道元，是北宋著名的地理学家。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说明文按说明对象可分为事物说明文和事理说明文。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6．[默写] 古诗文默写。（每空1分，共8分）（8分）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7．[名著阅读] 名著阅读：请简述《红星照耀中国》中「红军长征」这一情节的主要内容及其意义。（4分）（4分）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8．[综合性学习] 综合性学习：为迎接校园读书节，请你完成以下任务。（4分）</w:t>
        <w:br/>
        <w:t>（1）为本次读书节拟写一条主题标语。（2分）</w:t>
        <w:br/>
        <w:t>（2）请你向同学推荐一部名著，并说明推荐理由。（2分）（4分）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二、阅读理解（44分）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9．[古诗鉴赏] 阅读下面古诗，完成题目。（6分）</w:t>
        <w:br/>
        <w:t>《钱塘湖春行》　白居易</w:t>
        <w:br/>
        <w:t>孤山寺北贾亭西，水面初平云脚低。</w:t>
        <w:br/>
        <w:t>几处早莺争暖树，谁家新燕啄春泥。</w:t>
        <w:br/>
        <w:t>乱花渐欲迷人眼，浅草才能没马蹄。</w:t>
        <w:br/>
        <w:t>最爱湖东行不足，绿杨阴里白沙堤。</w:t>
        <w:br/>
        <w:t>（1）诗歌的颔联和颈联分别描写了怎样的画面？（3分）</w:t>
        <w:br/>
        <w:t>（2）「最爱湖东行不足」一句表达了诗人怎样的情感？（3分）（6分）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10．[文言文阅读] 阅读下面文言文，完成题目。（14分）</w:t>
        <w:br/>
        <w:t>【甲】山川之美，古来共谈。高峰入云，清流见底。两岸石壁，五色交辉。青林翠竹，四时俱备。晓雾将歇，猿鸟乱鸣；夕日欲颓，沉鳞竞跃。实是欲界之仙都。自康乐以来，未复有能与其奇者。</w:t>
        <w:br/>
        <w:t>（《答谢中书书》）</w:t>
        <w:br/>
        <w:t>【乙】水皆缥碧，千丈见底。游鱼细石，直视无碍。急湍甚箭，猛浪若奔。夹岸高山，皆生寒树，负势竞上，互相轩邈，争高直指，千百成峰。泉水激石，泠泠作响；好鸟相鸣，嘤嘤成韵。</w:t>
        <w:br/>
        <w:t>（《与朱元思书》节选）</w:t>
        <w:br/>
        <w:t>（1）解释下列加点词。（4分）</w:t>
        <w:br/>
        <w:t>①五色交辉（　　）　②晓雾将歇（　　）　③负势竞上（　　）　④泠泠作响（　　）</w:t>
        <w:br/>
        <w:t>（2）翻译句子。（4分）</w:t>
        <w:br/>
        <w:t>①急湍甚箭，猛浪若奔。</w:t>
        <w:br/>
        <w:t>②自康乐以来，未复有能与其奇者。</w:t>
        <w:br/>
        <w:t>（3）两文都写山水，写法上有何不同？（6分）（14分）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11．[记叙文阅读] 阅读下文，完成题目。（11分）</w:t>
        <w:br/>
        <w:t>《谢谢你，曾经看轻我》</w:t>
        <w:br/>
        <w:t>①初中时，我是班里最不起眼的那一个。成绩中等，长得瘦小，说话声音还细。</w:t>
        <w:br/>
        <w:t>②体育课上测引体向上，我一个也做不了，吊在单杠上晃来晃去。全班同学都笑了，有个男生大声说：「就他这小身板，还想及格？做梦吧！」</w:t>
        <w:br/>
        <w:t>③那句话像针一样扎在我心里。那天晚上，我偷偷在屋后的小树上系了根绳子，每天晚上去练。手磨破了，结痂，又磨破。</w:t>
        <w:br/>
        <w:t>④一年后，体育中考，我一口气做了十六个引体向上，全班第一。体育老师愣了一下，然后带头鼓起了掌。</w:t>
        <w:br/>
        <w:t>⑤高中、大学，那句话一直记在我心里。每当我想要放弃的时候，就想起那个吊在单杠上的下午。</w:t>
        <w:br/>
        <w:t>⑥如今，我已经是一名健身教练。有天一个瘦弱的少年沮丧地对我说：「教练，我可能不行，我太弱了。」</w:t>
        <w:br/>
        <w:t>⑦我拍了拍他的肩膀，把那个男生的话又重复了一遍：「就你这小身板？做梦吧！」然后我笑了笑，说：「我当年也是。」</w:t>
        <w:br/>
        <w:t>（1）本文采用了什么记叙顺序？有什么好处？（3分）</w:t>
        <w:br/>
        <w:t>（2）赏析第③段画线句「手磨破了，结痂，又磨破」的表达效果。（4分）</w:t>
        <w:br/>
        <w:t>（3）结合全文，谈谈你对标题「谢谢你，曾经看轻我」的理解。（4分）（11分）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12．[非连续性文本阅读] 阅读下面非连续性文本，完成题目。（13分）</w:t>
        <w:br/>
        <w:t>【材料一】据中国新闻出版研究院调查，2023年我国成年国民人均纸质图书阅读量为4.75本，人均电子书阅读量为3.40本。与此同时，人均每天手机接触时长为106.52分钟，而人均每天读书时长仅23.38分钟。</w:t>
        <w:br/>
        <w:t>【材料二】「碎片化阅读」指通过手机、电子书等终端进行的不完整的、断断续续的阅读模式。有人认为，碎片化阅读降低了人们的思考能力，使人变得浮躁；也有人认为，碎片化阅读充分利用了碎片时间，扩大了信息获取量。</w:t>
        <w:br/>
        <w:t>【材料三】专家指出，深度阅读需要专注与沉浸，是对思维能力的训练。在信息爆炸的时代，我们既要利用碎片化阅读获取资讯，也要留出时间进行深度阅读，两者不可偏废。</w:t>
        <w:br/>
        <w:t>（1）【材料一】主要运用了哪些说明方法？有什么作用？（4分）</w:t>
        <w:br/>
        <w:t>（2）请概括【材料二】中关于「碎片化阅读」的两种观点。（4分）</w:t>
        <w:br/>
        <w:t>（3）结合三则材料，谈谈你对「如何阅读」的认识。（5分）（13分）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三、写作（50分）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13．[作文] 题目：成长路上的一盏灯</w:t>
        <w:br/>
        <w:t>要求：①写一篇记叙文，不少于600字；②要有真情实感，注重细节描写；③文中不得出现真实的人名、校名。（50分）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八年级语文 期末综合能力提升测试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【解析】B项「澎湃」的「湃」应读 pài；C项「屏风」的「屏」应读 píng；D项「要塞」的「塞」应读 sài。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【解析】B项「振耳欲聋」应为「震耳欲聋」；C项「无动于忠」应为「无动于衷」；D项「深恶痛急」应为「深恶痛疾」。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【解析】先总说「从神话传说到现实生活」（②），再举例「夸父逐日、精卫填海」（③），然后概括其精神实质（①），最后说精神传承（④），逻辑顺畅。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【解析】A项缺主语，删去「通过」或「使」；B项两面对一面；D项「不仅……而且……」是递进关系，此处搭配无误，但选项D本身无语病，C更规范。正确答案C。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【解析】郦道元是北魏地理学家，不是北宋。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①大漠孤烟直，长河落日圆　②山随平野尽，江入大荒流　③感时花溅泪，恨别鸟惊心　④东风不与周郎便，铜雀春深锁二乔　⑤采菊东篱下，悠然见南山　⑥黑云压城城欲摧，甲光向日金鳞开　⑦渔家傲　九万里风鹏正举　⑧几处早莺争暖树，谁家新燕啄春泥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【解析】默写答案仅供参考，以教材版本为准。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主要内容：1934年10月，中央红军从江西瑞金出发，历经四渡赤水、巧渡金沙江、强渡大渡河、飞夺泸定桥、爬雪山过草地，于1935年10月到达陕北吴起镇，行程二万五千里。意义：粉碎了国民党的围剿，保存了革命力量，铸就了伟大的长征精神，为革命胜利奠定了基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【解析】评分标准：内容3分，意义1分。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（1）示例：书香浸润校园，经典点亮人生。（2）示例：我推荐《红星照耀中国》，它以纪实手法真实记录了红军和中国共产党人的生活，让我们真切感受革命先辈的理想与信念，读来震撼人心。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【解析】评分标准：（1）2分；（2）书名1分、理由1分。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（1）颔联描绘了早莺争树、新燕啄泥的初春画面，充满生机；颈联描绘了春花初绽、浅草没蹄的早春景象，生机盎然。（2）表达了诗人对西湖早春景色的喜爱与流连忘返之情。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【解析】评分标准：（1）3分；（2）3分。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（1）①交相辉映　②消散　③凭借　④形容水声清越。</w:t>
        <w:br/>
        <w:t>（2）①湍急的水流比箭还快，凶猛的巨浪像飞奔的骏马。②自从南朝谢灵运以来，就再也没有能欣赏这种奇丽景色的人了。</w:t>
        <w:br/>
        <w:t>（3）【甲】文以清丽的笔触概括描绘山川之美，先总后分，动静结合，抒发沉醉山水的愉悦；【乙】文则从水的清澈写到急流，再写两岸高山与泉声鸟鸣，采用由下到上、由近及远的空间顺序，突出「奇山异水」的特点，并借景抒发厌弃尘俗、向往自然的情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【解析】评分标准：字词每空1分；翻译每题2分；分析6分。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（1）采用倒叙（或插叙）的记叙顺序。好处是设置悬念，吸引读者阅读兴趣，同时使情节更集中，突出「我」由被看轻到奋起的成长过程。（3分）</w:t>
        <w:br/>
        <w:t>（2）运用细节描写（或短句并列），「磨破」「结痂」「又磨破」构成动作的循环重复，生动形象地写出了「我」坚持训练的艰辛与不易，表现了「我」坚韧、不服输的性格。（4分）</w:t>
        <w:br/>
        <w:t>（3）示例：标题表面写「我」感谢曾经看轻自己的人，实则表达了对那些挫折与嘲讽的释然与感激——正是那句轻慢的话，激发了「我」的斗志，成就了今天的自己，体现了作者成长后的坦然与豁达。（4分）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【解析】评分标准：（1）顺序1分、作用2分；（2）4分；（3）4分。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（1）运用了列数字和作比较的说明方法。通过具体数字，将人均阅读量与手机接触时长对比，准确、鲜明地说明了我国国民阅读量偏低、手机使用时间偏长的现状，引发读者思考。（4分）</w:t>
        <w:br/>
        <w:t>（2）观点一：碎片化阅读降低了人们的思考能力，使人变得浮躁；观点二：碎片化阅读充分利用了碎片时间，扩大了信息获取量。</w:t>
        <w:br/>
        <w:t>（3）示例：我们应根据实际合理安排阅读。既要利用碎片时间通过手机获取资讯，也要留出固定时间进行深度阅读，读整本的书、读经典的书，让阅读既有广度又有深度，二者不可偏废。（5分）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【解析】评分标准：（1）方法2分、作用2分；（2）每点2分；（3）5分。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作文评分标准：</w:t>
        <w:br/>
        <w:t>一类卷（43—50分）：紧扣题意，中心突出，选材典型，细节生动，结构完整，语言流畅有文采。</w:t>
        <w:br/>
        <w:t>二类卷（35—42分）：符合题意，中心明确，内容较充实，结构完整，语言通顺。</w:t>
        <w:br/>
        <w:t>三类卷（26—34分）：基本符合题意，中心尚明确，内容单薄，结构基本完整，语言基本通顺。</w:t>
        <w:br/>
        <w:t>四类卷（25分以下）：偏离题意，中心不明，内容空洞，结构混乱，语病较多。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【解析】评分标准见上。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