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1．法律区别于道德等其他行为规范的重要特征是（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由国家强制力保证实施　B. 靠自觉遵守　C. 由老师制定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2．我国的立法机关是（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全国人民代表大会及其常务委员会　B. 国务院　C. 人民法院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3．下面属于公民基本权利的是（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人身自由权　B. 偷窃　C. 逃学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4．下面属于公民基本义务的是（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遵守宪法和法律　B. 随意玩耍　C. 不做作业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5．我国宪法规定，公民有维护国家统一和（　）的义务。（2分）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全国各民族团结　B. 个人利益　C. 地方利益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6．下列行为中，侵犯他人权利的是（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随意翻看他人的日记　B. 按时归还借来的书　C. 认真完成作业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7．我国的国家司法机关包括（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人民法院和人民检察院　B. 人民政府　C. 人民代表大会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8．以下做法符合法律要求的是（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过马路走人行横道　B. 闯红灯　C. 在公共场所大声喧哗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9．「没有规矩，不成方圆」，这句话说明（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社会生活离不开规则和法律　B. 要自由自在　C. 规则限制人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10．未成年人保护法规定的六大保护不包括（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家庭保护　B. 学校保护　C. 自我放任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11．当发现有人正在实施违法犯罪行为时，我们应该（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及时报警，机智应对　B. 视而不见　C. 与他搏斗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12．下列属于违法行为的是（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故意损坏他人财物　B. 认真听课　C. 帮助同学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1．法律面前人人平等，任何人都不能有超越法律的特权。（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2．公民可以随意行使自己的权利，不受任何限制。（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3．未成年人受法律的特殊保护，可以不必承担任何责任。（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4．依法服兵役是公民的一项基本义务。（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5．遵守公共秩序、尊重社会公德是公民应当自觉履行的义务。（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6．宪法是治国安邦的总章程。（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7．我们可以通过网络随意发表言论，想说什么就说什么。（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8．当自己的合法权益受到侵害时，应依法维护，不能「以牙还牙」。（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9．国家尊重和保障人权，人权得到充分的法律保障。（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10．知法、懂法、守法、用法，是每个公民应具备的素养。（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连一连，把行为与对应的评价连接起来。（12分）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过马路走人行横道　　　　　　　　违法行为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偷看他人日记　　　　　　　　　　履行义务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依法纳税　　　　　　　　　　　　遵守法律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故意损坏公物　　　　　　　　　　侵犯他人权利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帮助有困难的同学　　　　　　　　应受表彰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按时完成作业　　　　　　　　　　遵守纪律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1．说一说：为什么公民在行使权利时要有一定的界限？（8分）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2．说一说：我国的国家机构有哪些？它们各自行使什么权力？（8分）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3．说一说：作为小学生，我们可以通过哪些方式参与国家政治生活？（8分）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（1）请你为班级设计一条「遵纪守法」的宣传标语，并说明理由。（8分）（8分）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（2）遇到下列情况，你会怎么做？（6分）（6分）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①看到有人闯红灯：　　　　　　　　　　　　。②同学的财物被偷了：　　　　　　　　　　　　。③有人在网上辱骂他人：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（3）结合所学，说说我们怎样做一名合格的社会主义小公民。（6分）（6分）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【解析】靠国家强制力保证实施。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【解析】全国人大及其常委会行使国家立法权。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【解析】人身自由权是公民基本权利。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【解析】遵守宪法和法律是基本义务。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【解析】维护国家统一和全国各民族团结。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【解析】随意翻看他人日记侵犯隐私权。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【解析】司法机关包括人民法院和人民检察院。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【解析】过马路走人行横道符合法律要求。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【解析】社会生活离不开规则和法律。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【解析】自我放任不是六大保护的内容。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【解析】及时报警、机智应对。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【解析】故意损坏他人财物是违法行为。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【解析】法律面前人人平等。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【解析】行使权利不得损害他人和国家利益。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【解析】未成年人也要为自己的行为负责。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【解析】依法服兵役是基本义务。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【解析】遵守公共秩序和社会公德是义务。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【解析】宪法是治国安邦的总章程。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【解析】网络不是法外之地，言论要守法。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【解析】要依法维权，不能以暴制暴。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【解析】国家尊重和保障人权。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【解析】知法守法用法是公民素养。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过马路走人行横道—遵守法律；偷看他人日记—侵犯他人权利；依法纳税—履行义务（遵守法律）；故意损坏公物—违法行为；帮助有困难的同学—应受表彰；按时完成作业—遵守纪律。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因为公民的权利不是无限的。公民在行使自由和权利的时候，不得损害国家的、社会的、集体的利益和其他公民的合法的自由和权利。只有这样，每个人的权利才能得到保障，社会才能和谐有序。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国家权力机关：人民代表大会，行使立法权、决定权、任免权、监督权；②国家行政机关：各级人民政府，管理国家和社会事务；③国家审判机关：人民法院，行使审判权；④国家检察机关：人民检察院，行使法律监督权。它们各司其职、相互配合、相互制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学习宪法和法律知识，增强法治观念；②关心国家大事，通过电视、网络等了解国家政策；③向身边的人宣传法律知识；④遵守法律法规和社会公德，用实际行动维护社会秩序；⑤长大后依法行使选举权和被选举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示例：遵纪守法，从我做起。理由：法律是社会生活的基本规则，遵守法律能让社会更加和谐有序，也能保护我们自己的合法权益。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①主动劝阻，说明闯红灯很危险，也可能违法；②及时告诉老师或家长，必要时报警，帮助同学依法维权；③不参与、不转发，劝其停止辱骂，严重的可举报。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【解析】做法要合理、合法。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示例：①认真学习法律知识，增强法治意识；②自觉遵守法律法规和社会公德；③尊重他人的权利，不做侵犯他人权益的事；④学会用法律武器保护自己；⑤努力学习，长大为国家和社会作贡献。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【解析】结合所学作答。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