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期末学业质量监测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全学年）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1．[声音传播] 声音在下面哪种情况下传播得最快（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在空气中　B. 在水中　C. 在钢铁中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2．[光源] 下面属于光源的是（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太阳　B. 镜子　C. 月亮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3．[光的传播] 小孔成像说明（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光沿直线传播　B. 光会反射　C. 光会折射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4．[天气] 下面属于降水现象的是（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沙尘暴　B. 下雪　C. 露水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5．[种子结构] 种子中将来发育成根的是（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胚芽　B. 胚根　C. 子叶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6．[动物繁殖] 下面属于卵生动物的是（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鸽子　B. 猫　C. 猪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7．[繁殖方式] 下面属于无性繁殖的是（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播种　B. 嫁接　C. 传粉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8．[种子传播] 柳树的种子主要靠（　）传播。（2分）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风力　B. 弹射　C. 水流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9．[动物分类] 下面属于哺乳动物特征的是（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胎生哺乳　B. 卵生　C. 用鳃呼吸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10．[保护生态] 下面属于顺应自然、保护自然的行为是（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乱砍滥伐　B. 建立自然保护区　C. 过度捕捞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声音在真空中不能传播。（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振动越快，声音越高。（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我们能看到物体，是因为有光进入我们的眼睛。（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彩虹是光的折射和色散形成的。（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云和天气变化密切相关。（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种子萌发时，胚根先突破种皮向下生长。（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植物用种子繁殖的方式叫有性繁殖。（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脊椎动物比无脊椎动物高级。（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动物的保护色和拟态都是为了适应环境。（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保护动植物就是保护人类自己。（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连一连，把种子传播方式与植物对应起来。（10分）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风力传播　　　　　　　　　苍耳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动物传播　　　　　　　　　蒲公英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弹射传播　　　　　　　　　椰子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水力传播　　　　　　　　　凤仙花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人工传播　　　　　　　　　水稻（播种）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说一说：我们周围有哪些光现象？它们分别说明了光的什么规律？（10分）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说一说：植物的一生要经历哪些阶段？（10分）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说一说：我们应当怎样保护生态环境？（10分）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（1）设计一个探究实验，验证「光的反射」。（8分）（8分）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（2）记录一种植物从种子到开花的主要阶段。（6分）（6分）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（3）为学校设计一条「保护动植物」的宣传标语。（6分）（6分）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四年级科学 期末学业质量监测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1．声音传播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【解析】固体传声最快。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2．光源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【解析】太阳是光源。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3．光的传播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【解析】小孔成像说明光直线传播。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4．天气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【解析】下雪是降水。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5．种子结构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【解析】胚根发育成根。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6．动物繁殖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【解析】鸽子是卵生。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7．繁殖方式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【解析】嫁接是无性繁殖。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8．种子传播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【解析】柳絮靠风力传播。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9．动物分类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【解析】胎生哺乳。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10．保护生态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【解析】建立自然保护区。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【解析】真空不能传声。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【解析】振动越快音越高。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【解析】有光进入眼睛才能看见。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【解析】彩虹是折射与色散。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【解析】云与天气相关。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【解析】胚根先向下生长。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【解析】种子繁殖是有性繁殖。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【解析】脊椎动物结构更复杂。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【解析】保护色拟态适应环境。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【解析】保护动植物就是保护人类。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风力传播—蒲公英；动物传播—苍耳；弹射传播—凤仙花；水力传播—椰子；人工传播—水稻（播种）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【解析】传播方式与植物对应。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①影子、日食、小孔成像——光沿直线传播；②照镜子、水中倒影——光的反射；③筷子在水中「折断」、放大镜——光的折射；④彩虹——光的色散。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【解析】现象与规律对应。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种子萌发→幼苗生长→长出根、茎、叶→开花→传粉受精→结果→产生种子→植物枯萎（一年生植物）。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【解析】按生长顺序作答。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①植树造林、保护森林；②减少污染，不乱倒垃圾、不乱排污水；③节约资源，保护水源；④爱护动植物，不随意捕杀、采摘；⑤建立自然保护区；⑥宣传环保知识。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步骤：把一面小镜子斜放在桌面上，用手电筒（或激光笔）对着镜子照射，观察光反射的方向；改变入射角度，观察反射光方向的变化。结论：光遇到物体会发生反射，反射光的传播方向会随入射方向改变（反射角等于入射角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【解析】要有器材、步骤、结论。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示例：第1天播种；第3天种子萌发（胚根突破种皮）；第7天出土、长出子叶；第20天长出真叶；第40天出现花蕾；第50天开花。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【解析】阶段清楚即可。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示例：保护动植物，共建美好家园；爱绿护绿，从我做起！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【解析】标语简洁有号召力即可。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