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中国古代政治制度演变的总体趋势是（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A．皇权不断加强，相权不断削弱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B．相权不断加强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C．地方权力不断加强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D．中央权力不断削弱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罗马法中的「万民法」主要适用于（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A．罗马公民之间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B．罗马公民与非罗马公民之间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C．只适用于外邦人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D．只适用于奴隶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新航路开辟的根本原因是（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A．商品经济发展和资本主义萌芽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B．奥斯曼帝国阻断了商路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C．《马可·波罗行纪》的诱惑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D．传播基督教的热情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明清时期中国对外贸易的重要特点是（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A．实行海禁和闭关锁国政策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B．完全自由通商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C．鼓励海外贸易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D．对外贸易占经济主导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下列关于中国古代法律与教化的说法，正确的是（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A．《唐律疏议》是中国现存最早最完整的封建法典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B．中国古代没有法律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C．中国古代只有刑罚没有教化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D．乡约不属于教化手段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二战后资本主义世界经济体系的三大支柱不包括（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A．国际货币基金组织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B．世界银行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C．关贸总协定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D．联合国安理会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下列关于世界文明多样性的说法，正确的是（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A．各文明之间应平等交流、互鉴共存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B．各文明应相互排斥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C．文明有优劣之分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D．只有一种文明是正确的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中国古代商业发展的一个重要表现是（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A．宋代出现了世界上最早的纸币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B．宋代禁止商业活动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C．唐代没有城市商业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D．明清时期商业完全衰落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下列关于中国古代政治制度的叙述，正确的是（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A．秦朝确立皇帝制度与三公九卿制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B．三省六部制分散了相权、加强了皇权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C．明朝废除宰相制度，权分六部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D．中国古代地方权力不断加强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下列关于世界市场形成的叙述，正确的是（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A．新航路开辟使世界市场雏形出现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B．早期殖民扩张使世界市场进一步拓展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C．工业革命推动世界市场基本形成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D．世界市场形成与殖民扩张无关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11．中国古代选官制度由察举制、九品中正制发展到 ______ 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12．罗马法中适用于罗马公民与非罗马公民之间的法律是 ______ 法。（4分）（4分）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13．新航路开辟的根本原因是西欧商品经济发展和 ______ 主义萌芽。（4分）（4分）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14．二战后世界经济体系的三大支柱是国际货币基金组织、世界银行和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结合材料与所学知识作答，注意史论结合、分点作答、条理清晰。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材料　中国古代专制主义中央集权制度经历了一个不断调整的过程。秦朝确立皇帝制度与郡县制；隋唐建立三省六部制；宋朝设参知政事、枢密使、三司使分割相权；明朝废丞相、设内阁；清朝设军机处，君主专制发展到顶峰。</w:t>
        <w:br/>
        <w:t>（1）根据材料，概括中国古代中央政治制度演变的趋势。（6分）</w:t>
        <w:br/>
        <w:t>（2）结合所学知识，分析明朝废除宰相制度的影响。（6分）（12分）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材料　新航路的开辟，使人类社会的经济、政治、文化等各个领域都发生了巨大变化。欧洲国家在世界各地建立殖民地，掠夺财富、开拓市场，商品、人口、物种、疾病在全球范围内流动，世界各地区之间的联系日益紧密。</w:t>
        <w:br/>
        <w:t>（1）根据材料并结合所学，说明新航路开辟的原因。（6分）</w:t>
        <w:br/>
        <w:t>（2）结合所学知识，分析新航路开辟对世界的影响。（8分）（14分）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材料　中华优秀传统文化是中华民族的精神命脉，包含着丰富的哲学思想、人文精神和道德理念。在与外来文化的交流互鉴中，中华文化不断丰富发展，并对世界文明作出了重要贡献。</w:t>
        <w:br/>
        <w:t>（1）概括中华优秀传统文化的核心思想理念。（6分）</w:t>
        <w:br/>
        <w:t>（2）结合所学，说明中华文化向外传播的主要途径及其影响。（6分）</w:t>
        <w:br/>
        <w:t>（3）谈谈今天我们应如何正确对待中华优秀传统文化。（4分）（16分）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高二历史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【解析】中国古代专制主义中央集权制度演变的总体趋势是皇权不断加强、相权不断削弱，中央权力不断加强、地方权力不断削弱。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【解析】万民法适用于罗马统治范围内的各族人民，处理罗马公民与非罗马公民之间以及非罗马公民之间的关系。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【解析】新航路开辟的根本原因是西欧商品经济发展和资本主义萌芽，对黄金和市场的需求增强；B、C、D 是重要原因或条件。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【解析】明清时期实行海禁和闭关锁国政策，仅留广州一口通商（清朝），严重阻碍了中外经济文化交流。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【解析】《唐律疏议》是中国现存最早、最完整的封建法典；中国古代重视礼法结合、德主刑辅，通过乡约、家训、学校等实施教化。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【解析】二战后以国际货币基金组织、世界银行和关贸总协定为三大支柱，构成资本主义世界经济体系；联合国安理会属于政治组织。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【解析】世界文明具有多样性，各文明应当平等相待、交流互鉴、和谐共存，反对文明冲突论和文明优越论。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【解析】北宋时期四川地区出现「交子」，是世界上最早的纸币；唐宋以来城市商业繁荣，明清时期工商业市镇和商帮兴起。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【解析】中国古代专制主义中央集权制度演变的趋势是中央权力不断加强、地方权力不断削弱，D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【解析】殖民扩张与掠夺是世界市场形成的重要推动力量，D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科举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【解析】隋唐创立科举制，以才学选官，影响深远。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万民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【解析】万民法适用于罗马统治范围内的各族人民。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资本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【解析】资本主义萌芽是新航路开辟的根本原因。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关贸总协定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【解析】三大支柱构成二战后资本主义世界经济体系。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（1）①皇权不断加强，相权不断削弱直至被废除。②中央权力不断加强，地方权力不断削弱。③决策权逐渐集中于皇帝一人，中央集权制度不断完善并强化。</w:t>
        <w:br/>
        <w:t>（2）①宰相制度被废除，皇权进一步加强，君主专制空前强化；②六部直接对皇帝负责，行政效率在短期内有所提高；③皇帝政务繁重，后设内阁协助处理政务，内阁成为皇帝的内侍机构；④从长远看，君主专制强化压抑了社会活力，阻碍了中国社会的进步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【解析】答题要点：（1）抓住「皇权与相权」「中央与地方」两条主线；（2）须辩证分析，既肯定加强皇权、提高效率，也指出其消极影响。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原因：①根本原因是西欧商品经济发展和资本主义萌芽，对黄金、市场的需求增强；②奥斯曼帝国控制了东西方之间的传统商路，商路不畅；③《马可·波罗行纪》的流传刺激了西欧人对东方的向往；④传播基督教的宗教热情；⑤航海技术、造船技术进步与地理知识的积累。</w:t>
        <w:br/>
        <w:t>（2）影响：①使世界市场的雏形开始出现，各地区联系日益紧密，世界由分散走向整体；②引发商业革命和价格革命，加速西欧封建制度的解体和资本主义的发展；③给亚非拉地区带来深重的殖民灾难，造成当地的贫穷与落后；④促进了物种、人口、文化、疾病的全球性交流（哥伦布大交换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【解析】答题要点：（1）须区分根本原因与具体原因；（2）从世界联系、欧洲、亚非拉、全球交流四个层面作答，做到辩证全面。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（1）核心思想理念：讲仁爱、重民本、守诚信、崇正义、尚和合、求大同；同时包含天人合一、道法自然等思想。</w:t>
        <w:br/>
        <w:t>（2）主要途径：①商路贸易（如丝绸之路）；②人口迁徙；③使节往来与朝贡贸易；④宗教传播；⑤书籍典籍与文字传播；⑥留学教育等。影响：促进了中外经济文化交流，扩大了中华文化的影响，推动了世界文明的发展与互鉴，形成了中华文化圈。</w:t>
        <w:br/>
        <w:t>（3）应批判继承、古为今用：取其精华、去其糟粕，推动中华优秀传统文化创造性转化、创新性发展，坚定文化自信，并在交流互鉴中不断丰富发展。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【解析】答题要点：（1）答出「讲仁爱、重民本、守诚信、崇正义、尚和合、求大同」等即可；（3）须体现「批判继承」与「创造性转化、创新性发展」。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