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直线 x−y+2=0 的倾斜角是（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A．30°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B．45°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C．135°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D．150°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圆 x²+y²−4x=0 的圆心的横坐标是（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C．−2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椭圆 x²/36 + y²/11 = 1 的 a 值为（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双曲线 x²/25 − y²/144 = 1 的离心率是（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A．12/5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B．13/5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C．5/13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D．13/12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抛物线 x²=8y 的焦点坐标是（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A．(0,2)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B．(2,0)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C．(0,4)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D．(4,0)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等差数列 {aₙ} 中 a₁=−3，d=2，则 S₅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等比数列 {aₙ} 中 a₁=2，q=−1，则 a₄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若 f(x)=x²+2x，则 f′(−1)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D．−1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下列关于直线与圆的位置关系的说法，正确的是（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A．直线与圆最多有一个公共点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B．直线与圆的位置关系由圆心到直线的距离与半径比较确定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C．直线与圆一定有公共点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D．直线与圆的位置关系只与直线斜率有关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下列关于圆锥曲线的说法，正确的是（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A．椭圆的离心率大于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B．双曲线的离心率大于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C．抛物线的离心率为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D．圆的离心率为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下列关于等差数列与等比数列的说法，正确的是（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A．等差数列的通项是关于 n 的一次函数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B．等比数列的公比可以为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C．等差数列的公差一定为正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D．等比数列一定是递增数列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12．过点 (0,0) 和 (1,2) 的直线斜率是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13．双曲线 x²/9 − y²/16 = 1 的 c 值是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14．抛物线 x²=−8y 的焦点坐标是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15．函数 f(x)=2x²+3x 的导数 f′(x)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16．已知直线 l 经过点 A(1,2)，B(3,6)。</w:t>
        <w:br/>
        <w:t>（1）求直线 l 的斜率；（6分）</w:t>
        <w:br/>
        <w:t>（2）求直线 l 的方程。（6分）（12分）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17．已知圆的方程为 x²+y²−4x+6y−12=0。</w:t>
        <w:br/>
        <w:t>（1）求圆心坐标和半径；（6分）</w:t>
        <w:br/>
        <w:t>（2）判断点 P(2,1) 是否在该圆上。（6分）（12分）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18．已知等差数列 {aₙ} 中 a₁=3，公差 d=2。</w:t>
        <w:br/>
        <w:t>（1）求通项公式 aₙ；（6分）</w:t>
        <w:br/>
        <w:t>（2）求前 10 项之和 S₁₀。（6分）（12分）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19．已知椭圆 x²/25 + y²/9 = 1。</w:t>
        <w:br/>
        <w:t>（1）求 a、b、c 的值；（6分）</w:t>
        <w:br/>
        <w:t>（2）求焦点坐标与离心率。（6分）（12分）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20．已知函数 f(x)=x³−3x²+2。</w:t>
        <w:br/>
        <w:t>（1）求导数 f′(x)；（6分）</w:t>
        <w:br/>
        <w:t>（2）求 f(x) 在 x=2 处的导数值，并说明其几何意义。（6分）（12分）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高二数学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x−y+2=0 得 y=x+2，斜率 k=1，倾斜角 α=45°。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【解析】配方得 (x−2)²+y²=4，圆心为(2,0)。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【解析】a²=36，a=6。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【解析】c²=a²+b²=25+144=169，c=13，e=c/a=13/5。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【解析】x²=2py 中 2p=8，p=4，p/2=2，焦点为(0,2)。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【解析】Sₙ=na₁+n(n−1)d/2=5×(−3)+5×4×2/2=−15+20=5。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【解析】a₄=a₁q³=2×(−1)³=−2。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【解析】f′(x)=2x+2，f′(−1)=−2+2=0。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【解析】直线与圆的位置关系由圆心到直线的距离 d 与半径 r 的大小关系确定：d&lt;r 相交、d=r 相切、d&gt;r 相离。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【解析】椭圆离心率 e∈(0,1)；双曲线离心率 e&gt;1；抛物线离心率 e=1；圆可视为离心率为 0 的椭圆。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aₙ=a₁+(n−1)d 是关于 n 的一次函数；等比数列公比不能为 0；公差可以为负；等比数列不一定递增。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【解析】k=(2−0)/(1−0)=2。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【解析】c²=a²+b²=9+16=25，c=5。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(0,−2)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【解析】2p=−8，p=−4，p/2=−2，焦点为(0,−2)。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4x+3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【解析】f′(x)=4x+3。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（1）k=(6−2)/(3−1)=4/2=2</w:t>
        <w:br/>
        <w:t>（2）由点斜式 y−2=2(x−1)，得 y=2x，即 2x−y=0。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（1）配方得 (x−2)²+(y+3)²=25，故圆心为(2,−3)，半径为 5。</w:t>
        <w:br/>
        <w:t>（2）代入：2²+1²−4×2+6×1−12=4+1−8+6−12=−9≠0，故点 P 不在该圆上。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（1）aₙ=3+(n−1)×2=2n+1</w:t>
        <w:br/>
        <w:t>（2）S₁₀=10×3+10×9×2/2=30+90=120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（1）a²=25，b²=9，故 a=5，b=3，c²=25−9=16，c=4。</w:t>
        <w:br/>
        <w:t>（2）焦点为(±4,0)，离心率 e=c/a=4/5。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（1）f′(x)=3x²−6x</w:t>
        <w:br/>
        <w:t>（2）f′(2)=12−12=0，说明曲线在点(2,f(2))处的切线斜率为 0，即该处切线水平。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