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657BB">
      <w:pPr>
        <w:rPr>
          <w:rFonts w:hint="eastAsia"/>
        </w:rPr>
      </w:pPr>
      <w:r>
        <w:rPr>
          <w:rFonts w:hint="eastAsia"/>
        </w:rPr>
        <w:t>智文台工作流测试文档</w:t>
      </w:r>
    </w:p>
    <w:p w14:paraId="1DF2EEE4">
      <w:pPr>
        <w:rPr>
          <w:rFonts w:hint="eastAsia"/>
        </w:rPr>
      </w:pPr>
    </w:p>
    <w:p w14:paraId="79217615">
      <w:pPr>
        <w:rPr>
          <w:rFonts w:hint="eastAsia"/>
        </w:rPr>
      </w:pPr>
      <w:r>
        <w:rPr>
          <w:rFonts w:hint="eastAsia"/>
        </w:rPr>
        <w:t>一、项目背景</w:t>
      </w:r>
      <w:bookmarkStart w:id="0" w:name="_GoBack"/>
      <w:bookmarkEnd w:id="0"/>
    </w:p>
    <w:p w14:paraId="15D7CBB5">
      <w:pPr>
        <w:rPr>
          <w:rFonts w:hint="eastAsia"/>
        </w:rPr>
      </w:pPr>
      <w:r>
        <w:rPr>
          <w:rFonts w:hint="eastAsia"/>
        </w:rPr>
        <w:t>本文档用于验证工作流编排中各处理节点能否正确读取文本并输出结果。</w:t>
      </w:r>
    </w:p>
    <w:p w14:paraId="39E3234B">
      <w:pPr>
        <w:rPr>
          <w:rFonts w:hint="eastAsia"/>
        </w:rPr>
      </w:pPr>
      <w:r>
        <w:rPr>
          <w:rFonts w:hint="eastAsia"/>
        </w:rPr>
        <w:t>系统支持文档理解、智能翻译、实体提取与表格填表等功能。</w:t>
      </w:r>
    </w:p>
    <w:p w14:paraId="10244277">
      <w:pPr>
        <w:rPr>
          <w:rFonts w:hint="eastAsia"/>
        </w:rPr>
      </w:pPr>
    </w:p>
    <w:p w14:paraId="04716835">
      <w:pPr>
        <w:rPr>
          <w:rFonts w:hint="eastAsia"/>
        </w:rPr>
      </w:pPr>
      <w:r>
        <w:rPr>
          <w:rFonts w:hint="eastAsia"/>
        </w:rPr>
        <w:t>二、核心数据</w:t>
      </w:r>
    </w:p>
    <w:p w14:paraId="0CD9E511">
      <w:pPr>
        <w:rPr>
          <w:rFonts w:hint="eastAsia"/>
        </w:rPr>
      </w:pPr>
      <w:r>
        <w:rPr>
          <w:rFonts w:hint="eastAsia"/>
        </w:rPr>
        <w:t>项目名称：智慧园区管理平台</w:t>
      </w:r>
    </w:p>
    <w:p w14:paraId="7E6C6790">
      <w:pPr>
        <w:rPr>
          <w:rFonts w:hint="eastAsia"/>
        </w:rPr>
      </w:pPr>
      <w:r>
        <w:rPr>
          <w:rFonts w:hint="eastAsia"/>
        </w:rPr>
        <w:t>合同金额：人民币 1,280,000 元</w:t>
      </w:r>
    </w:p>
    <w:p w14:paraId="515B7064">
      <w:pPr>
        <w:rPr>
          <w:rFonts w:hint="eastAsia"/>
        </w:rPr>
      </w:pPr>
      <w:r>
        <w:rPr>
          <w:rFonts w:hint="eastAsia"/>
        </w:rPr>
        <w:t>签订日期：2024年3月15日</w:t>
      </w:r>
    </w:p>
    <w:p w14:paraId="0C2F56D6">
      <w:pPr>
        <w:rPr>
          <w:rFonts w:hint="eastAsia"/>
        </w:rPr>
      </w:pPr>
      <w:r>
        <w:rPr>
          <w:rFonts w:hint="eastAsia"/>
        </w:rPr>
        <w:t>甲方：北京智文科技有限公司</w:t>
      </w:r>
    </w:p>
    <w:p w14:paraId="15EF7B24">
      <w:pPr>
        <w:rPr>
          <w:rFonts w:hint="eastAsia"/>
        </w:rPr>
      </w:pPr>
      <w:r>
        <w:rPr>
          <w:rFonts w:hint="eastAsia"/>
        </w:rPr>
        <w:t>乙方：上海未来信息技术有限公司</w:t>
      </w:r>
    </w:p>
    <w:p w14:paraId="4299EA30">
      <w:pPr>
        <w:rPr>
          <w:rFonts w:hint="eastAsia"/>
        </w:rPr>
      </w:pPr>
      <w:r>
        <w:rPr>
          <w:rFonts w:hint="eastAsia"/>
        </w:rPr>
        <w:t>联系人：张明，电话 13800138000，邮箱 zhangming@example.com</w:t>
      </w:r>
    </w:p>
    <w:p w14:paraId="56B92CF3">
      <w:pPr>
        <w:rPr>
          <w:rFonts w:hint="eastAsia"/>
        </w:rPr>
      </w:pPr>
    </w:p>
    <w:p w14:paraId="215291B5">
      <w:pPr>
        <w:rPr>
          <w:rFonts w:hint="eastAsia"/>
        </w:rPr>
      </w:pPr>
      <w:r>
        <w:rPr>
          <w:rFonts w:hint="eastAsia"/>
        </w:rPr>
        <w:t>三、项目里程碑</w:t>
      </w:r>
    </w:p>
    <w:p w14:paraId="5D60C903">
      <w:pPr>
        <w:rPr>
          <w:rFonts w:hint="eastAsia"/>
        </w:rPr>
      </w:pPr>
      <w:r>
        <w:rPr>
          <w:rFonts w:hint="eastAsia"/>
        </w:rPr>
        <w:t>2024年4月1日：需求评审完成</w:t>
      </w:r>
    </w:p>
    <w:p w14:paraId="5DAB179B">
      <w:pPr>
        <w:rPr>
          <w:rFonts w:hint="eastAsia"/>
        </w:rPr>
      </w:pPr>
      <w:r>
        <w:rPr>
          <w:rFonts w:hint="eastAsia"/>
        </w:rPr>
        <w:t>2024年5月15日：原型设计评审</w:t>
      </w:r>
    </w:p>
    <w:p w14:paraId="3D6C5822">
      <w:pPr>
        <w:rPr>
          <w:rFonts w:hint="eastAsia"/>
        </w:rPr>
      </w:pPr>
      <w:r>
        <w:rPr>
          <w:rFonts w:hint="eastAsia"/>
        </w:rPr>
        <w:t>2024年7月30日：系统上线试运行</w:t>
      </w:r>
    </w:p>
    <w:p w14:paraId="64CDCB49">
      <w:pPr>
        <w:rPr>
          <w:rFonts w:hint="eastAsia"/>
        </w:rPr>
      </w:pPr>
      <w:r>
        <w:rPr>
          <w:rFonts w:hint="eastAsia"/>
        </w:rPr>
        <w:t>2024年9月1日：项目验收</w:t>
      </w:r>
    </w:p>
    <w:p w14:paraId="61BEEF93">
      <w:pPr>
        <w:rPr>
          <w:rFonts w:hint="eastAsia"/>
        </w:rPr>
      </w:pPr>
    </w:p>
    <w:p w14:paraId="177E5B1F">
      <w:pPr>
        <w:rPr>
          <w:rFonts w:hint="eastAsia"/>
        </w:rPr>
      </w:pPr>
      <w:r>
        <w:rPr>
          <w:rFonts w:hint="eastAsia"/>
        </w:rPr>
        <w:t>四、备注</w:t>
      </w:r>
    </w:p>
    <w:p w14:paraId="12BEEFB9">
      <w:pPr>
        <w:rPr>
          <w:rFonts w:hint="eastAsia"/>
        </w:rPr>
      </w:pPr>
      <w:r>
        <w:rPr>
          <w:rFonts w:hint="eastAsia"/>
        </w:rPr>
        <w:t>本段文字包含 AI、LLM、大语言模型等术语，可用于术语替换测试。</w:t>
      </w:r>
    </w:p>
    <w:p w14:paraId="1CDE681E">
      <w:r>
        <w:rPr>
          <w:rFonts w:hint="eastAsia"/>
        </w:rPr>
        <w:t>整体评价：项目进展顺利，团队配合良好，客户满意度较高。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C31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2026-06-14T03:55:10Z</dcterms:created>
  <dc:creator>86150</dc:creator>
  <cp:lastModifiedBy>陈子昂</cp:lastModifiedBy>
  <dcterms:modified xsi:type="dcterms:W3CDTF">2026-06-14T03:55:16Z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eyJoZGlkIjoiMzEwNTM5NzYwMDRjMzkwZTVkZjY2ODkwMGIxNGU0OTUiLCJ1c2VySWQiOiIxNTQ0Njc3NTM4In0=</vt:lpwstr>
  </property>
  <property fmtid="{D5CDD505-2E9C-101B-9397-08002B2CF9AE}" pid="4" name="ICV">
    <vt:lpwstr>1C1370742BE54F0B8A113BFF5ACE51D9_12</vt:lpwstr>
  </property>
</Properties>
</file>