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회의 요약 보고서</w:t>
      </w:r>
    </w:p>
    <w:p>
      <w:r>
        <w:t>📅 회의일자: 2025-10-25</w:t>
      </w:r>
    </w:p>
    <w:p>
      <w:r>
        <w:t>🎧 파일명: 9월 6일 회의록</w:t>
      </w:r>
    </w:p>
    <w:p/>
    <w:p>
      <w:pPr>
        <w:pStyle w:val="Heading2"/>
      </w:pPr>
      <w:r>
        <w:t>1. 주제 요약</w:t>
      </w:r>
    </w:p>
    <w:p>
      <w:r>
        <w:t>단백질 접힘 예측 모델과 인상 데이터 통합 계획 논의</w:t>
      </w:r>
    </w:p>
    <w:p>
      <w:pPr>
        <w:pStyle w:val="Heading2"/>
      </w:pPr>
      <w:r>
        <w:t>2. 내용 요약</w:t>
      </w:r>
    </w:p>
    <w:p>
      <w:r>
        <w:t>단백질 접힘 예측 모델의 정확도가 89%로 향상되었으나, 희귀 아미노산 조합 데이터 부족 문제를 논의했습니다. 임상 샘플 확보와 혈장 단백질 농도 정규화 작업이 진행 중입니다. 분석 서버의 GPU 리소스 안정화와 CUDA 드라이버 복구 계획도 언급되었습니다. 실험 결과 시각화 대시보드의 기능 추가 사항도 공유되었습니다. 다음 회의에서 통합 리포트를 검토하기로 결정했습니다.</w:t>
      </w:r>
    </w:p>
    <w:p>
      <w:pPr>
        <w:pStyle w:val="Heading2"/>
      </w:pPr>
      <w:r>
        <w:t>3. 결정사항</w:t>
      </w:r>
    </w:p>
    <w:p>
      <w:pPr>
        <w:pStyle w:val="ListBullet"/>
      </w:pPr>
      <w:r>
        <w:t>• 임상 샘플 200건 확보</w:t>
      </w:r>
    </w:p>
    <w:p>
      <w:pPr>
        <w:pStyle w:val="ListBullet"/>
      </w:pPr>
      <w:r>
        <w:t>• 분석 서버의 GPU 리소스 안정화 진행</w:t>
      </w:r>
    </w:p>
    <w:p>
      <w:pPr>
        <w:pStyle w:val="ListBullet"/>
      </w:pPr>
      <w:r>
        <w:t>• 실험 결과 시각화 대시보드 기능 추가</w:t>
      </w:r>
    </w:p>
    <w:p>
      <w:pPr>
        <w:pStyle w:val="Heading2"/>
      </w:pPr>
      <w:r>
        <w:t>4. 액션 아이템</w:t>
      </w:r>
    </w:p>
    <w:p>
      <w:pPr>
        <w:pStyle w:val="ListNumber"/>
      </w:pPr>
      <w:r>
        <w:rPr>
          <w:b/>
        </w:rPr>
        <w:t>담당자: 담당자 미상</w:t>
        <w:br/>
      </w:r>
      <w:r>
        <w:t>작업내용: CSV 형태로 클라우드에 데이터 업로드</w:t>
        <w:br/>
      </w:r>
      <w:r>
        <w:t>기한: 2025-10-26</w:t>
      </w:r>
    </w:p>
    <w:p>
      <w:pPr>
        <w:pStyle w:val="ListNumber"/>
      </w:pPr>
      <w:r>
        <w:rPr>
          <w:b/>
        </w:rPr>
        <w:t>담당자: 담당자 미상</w:t>
        <w:br/>
      </w:r>
      <w:r>
        <w:t>작업내용: CUDA 드라이버 복구</w:t>
        <w:br/>
      </w:r>
      <w:r>
        <w:t>기한: 2025-10-25</w:t>
      </w:r>
    </w:p>
    <w:p>
      <w:pPr>
        <w:pStyle w:val="ListNumber"/>
      </w:pPr>
      <w:r>
        <w:rPr>
          <w:b/>
        </w:rPr>
        <w:t>담당자: 담당자 미상</w:t>
        <w:br/>
      </w:r>
      <w:r>
        <w:t>작업내용: IRB 심사 통과 여부 확인</w:t>
        <w:br/>
      </w:r>
      <w:r>
        <w:t>기한: 2025-10-27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