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D1312" w14:textId="3042C3A1" w:rsidR="00302A08" w:rsidRDefault="00214ED4">
      <w:pPr>
        <w:rPr>
          <w:rFonts w:ascii="Times New Roman" w:hAnsi="Times New Roman" w:cs="Times New Roman"/>
          <w:sz w:val="24"/>
          <w:szCs w:val="24"/>
        </w:rPr>
      </w:pPr>
      <w:r w:rsidRPr="00214ED4">
        <w:rPr>
          <w:rFonts w:ascii="Times New Roman" w:hAnsi="Times New Roman" w:cs="Times New Roman"/>
          <w:sz w:val="24"/>
          <w:szCs w:val="24"/>
        </w:rPr>
        <w:t>Лабораторная №5.</w:t>
      </w:r>
    </w:p>
    <w:p w14:paraId="0C57D560" w14:textId="5FDAAA30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D5B3B" wp14:editId="7EB0CDF8">
            <wp:extent cx="6261100" cy="4664710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E075" w14:textId="31420EE5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784A7" wp14:editId="0C4AEBBB">
            <wp:extent cx="6261100" cy="42570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363D" w14:textId="4959DBA1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E8988" wp14:editId="5D380663">
            <wp:extent cx="6261100" cy="4717415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9D43" w14:textId="51F4C4CA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56639" wp14:editId="3E3D550E">
            <wp:extent cx="6261100" cy="459803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6E5" w14:textId="20879E29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A52DC" wp14:editId="7177EB37">
            <wp:extent cx="6261100" cy="470344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4411" w14:textId="4804A3E7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24E279" wp14:editId="75AB4F0D">
            <wp:extent cx="6261100" cy="396621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AA42" w14:textId="3364F575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D42FA" wp14:editId="044349D8">
            <wp:extent cx="6261100" cy="447865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143F6" wp14:editId="3C86C3B4">
            <wp:extent cx="6261100" cy="3631565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8EA3D" wp14:editId="2ED4C3B6">
            <wp:extent cx="6261100" cy="13462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6943" w14:textId="7B5E86FB" w:rsidR="00214ED4" w:rsidRDefault="00214ED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36D4FB" wp14:editId="6BB02F07">
            <wp:extent cx="6261100" cy="4373880"/>
            <wp:effectExtent l="0" t="0" r="635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3A4D" w14:textId="4B6E7D12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B9C51" wp14:editId="158932CC">
            <wp:extent cx="6261100" cy="459867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07E2" w14:textId="5CBE721C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BFD60" wp14:editId="38A994CE">
            <wp:extent cx="6261100" cy="375539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7CC2" w14:textId="1ED71E0F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CFE316" wp14:editId="1FA883DB">
            <wp:extent cx="6261100" cy="4225925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A3BC" w14:textId="77777777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492A5" wp14:editId="285636A6">
            <wp:extent cx="6261100" cy="419481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F373" w14:textId="6E08436D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F4B1CA" wp14:editId="447CAF5E">
            <wp:extent cx="6261100" cy="467741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AE86" w14:textId="573DA621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B58A2" wp14:editId="15D2E8E7">
            <wp:extent cx="6261100" cy="151193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3360" w14:textId="2FCCC465" w:rsidR="003D04A9" w:rsidRDefault="003D04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F3D05" wp14:editId="21552B39">
            <wp:extent cx="6261100" cy="419671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8744" w14:textId="77777777" w:rsidR="009A780D" w:rsidRPr="009A780D" w:rsidRDefault="009A780D" w:rsidP="009A780D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  <w:r w:rsidRPr="009A780D">
        <w:rPr>
          <w:rFonts w:ascii="Times New Roman" w:hAnsi="Times New Roman" w:cs="Times New Roman"/>
          <w:b/>
          <w:bCs/>
          <w:sz w:val="32"/>
          <w:szCs w:val="32"/>
        </w:rPr>
        <w:t>Отличия ADDR и OFFSET</w:t>
      </w:r>
    </w:p>
    <w:p w14:paraId="432C14C9" w14:textId="7C1EBF2D" w:rsidR="009A780D" w:rsidRPr="009A780D" w:rsidRDefault="009A780D" w:rsidP="009A780D">
      <w:pPr>
        <w:spacing w:after="0" w:line="240" w:lineRule="auto"/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</w:pP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Проясним момент насчет различия операторов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и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OFFSET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в программах, написанных на Ассемблере.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br/>
        <w:t>Первоочередное назначение данных операторов - это получение адреса переменной в памяти.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br/>
        <w:t>В программах на ассемблере могут присутствовать как локальные так и глобальные переменные.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br/>
        <w:t>Глобальные переменные существуют в памяти на протяжении всего времени выполнения программы, локальные - только во время выполнения процедуры, в которой они определены, и удаляются как только она завершит работу. Поэтому адреса глобальных переменных известны уже на стадии ассемблирования, тогда как адреса локальных переменных в стеке станут известны только во время выполнения программы, а точнее при выполнении процедуры, в которой эти переменные объявлены.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br/>
        <w:t>Что касается операторов, то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OFFSET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вычисляет адрес уже размещенных к началу выполнения программы переменных, а это значит что данный оператор можно использовать для вычисления адресов только глобальных переменных.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br/>
        <w:t>С помощью оператора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можно получить адрес локальной переменной.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br/>
        <w:t>Но почему так получается, что с помощью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можно узнать адрес локальной п</w:t>
      </w:r>
      <w:r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е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ременной, а с помощью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OFFSET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 xml:space="preserve">- нельзя. Дело в том, что ассемблер, встретив 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lastRenderedPageBreak/>
        <w:t>оператор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, использующийся с </w:t>
      </w:r>
      <w:r w:rsidRPr="009A780D">
        <w:rPr>
          <w:rFonts w:ascii="Trebuchet MS" w:eastAsia="Times New Roman" w:hAnsi="Trebuchet MS" w:cs="Times New Roman"/>
          <w:b/>
          <w:bCs/>
          <w:color w:val="000000" w:themeColor="text1"/>
          <w:sz w:val="24"/>
          <w:szCs w:val="24"/>
          <w:lang w:eastAsia="ru-RU"/>
        </w:rPr>
        <w:t>локальной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 переменной, генерирует последовательность инструкций</w:t>
      </w:r>
    </w:p>
    <w:p w14:paraId="0D262C7D" w14:textId="77777777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lea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eax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,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localVar</w:t>
      </w:r>
      <w:proofErr w:type="spellEnd"/>
    </w:p>
    <w:p w14:paraId="0C8581E4" w14:textId="77777777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push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eax</w:t>
      </w:r>
      <w:proofErr w:type="spellEnd"/>
    </w:p>
    <w:p w14:paraId="78D4D06E" w14:textId="22EEDE6C" w:rsidR="009A780D" w:rsidRPr="009A780D" w:rsidRDefault="009A780D" w:rsidP="009A780D">
      <w:pPr>
        <w:spacing w:after="0" w:line="240" w:lineRule="auto"/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</w:pP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ну а инструкция </w:t>
      </w:r>
      <w:proofErr w:type="spellStart"/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lea</w:t>
      </w:r>
      <w:proofErr w:type="spellEnd"/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 уже делает свое дело. Т.к.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 xml:space="preserve"> превращается в 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вышеуказанную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 xml:space="preserve"> 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последовательность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 xml:space="preserve"> инструкций, данный оператор можно использовать только с директивой </w:t>
      </w:r>
      <w:proofErr w:type="spellStart"/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invoke</w:t>
      </w:r>
      <w:proofErr w:type="spellEnd"/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 xml:space="preserve"> для передачи адреса переменной в качестве параметра. Присваивание регистру полученного таким способом адреса невозможно.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 можно так же использоваться и с глобальными переменными. В этом случае ассемблер сгенерирует</w:t>
      </w:r>
    </w:p>
    <w:p w14:paraId="174D0C8A" w14:textId="77777777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push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offset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globalVar</w:t>
      </w:r>
      <w:proofErr w:type="spellEnd"/>
    </w:p>
    <w:p w14:paraId="01E6D84A" w14:textId="77777777" w:rsidR="009A780D" w:rsidRPr="009A780D" w:rsidRDefault="009A780D" w:rsidP="009A780D">
      <w:pPr>
        <w:spacing w:after="0" w:line="240" w:lineRule="auto"/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</w:pP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И в отличие от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OFFSET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, </w:t>
      </w:r>
      <w:r w:rsidRPr="009A780D">
        <w:rPr>
          <w:rFonts w:ascii="Trebuchet MS" w:eastAsia="Times New Roman" w:hAnsi="Trebuchet MS" w:cs="Times New Roman"/>
          <w:i/>
          <w:iCs/>
          <w:color w:val="000000" w:themeColor="text1"/>
          <w:sz w:val="24"/>
          <w:szCs w:val="24"/>
          <w:lang w:eastAsia="ru-RU"/>
        </w:rPr>
        <w:t>ADDR </w:t>
      </w:r>
      <w:r w:rsidRPr="009A780D">
        <w:rPr>
          <w:rFonts w:ascii="Trebuchet MS" w:eastAsia="Times New Roman" w:hAnsi="Trebuchet MS" w:cs="Times New Roman"/>
          <w:color w:val="000000" w:themeColor="text1"/>
          <w:sz w:val="24"/>
          <w:szCs w:val="24"/>
          <w:lang w:eastAsia="ru-RU"/>
        </w:rPr>
        <w:t>не умеет вычислять смещения меток, определенных далее в коде.</w:t>
      </w:r>
    </w:p>
    <w:p w14:paraId="10042D4F" w14:textId="2A959DE8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mov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eax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,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offset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l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1;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 xml:space="preserve"> так можно</w:t>
      </w:r>
    </w:p>
    <w:p w14:paraId="0B4AD971" w14:textId="77777777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invoke Foo, ADDR l1; 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так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нельзя</w:t>
      </w:r>
    </w:p>
    <w:p w14:paraId="51846ED6" w14:textId="77777777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l1:</w:t>
      </w:r>
    </w:p>
    <w:p w14:paraId="609CD6B7" w14:textId="77777777" w:rsidR="009A780D" w:rsidRPr="009A780D" w:rsidRDefault="009A780D" w:rsidP="009A78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xor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ebx</w:t>
      </w:r>
      <w:proofErr w:type="spellEnd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ebx</w:t>
      </w:r>
      <w:proofErr w:type="spellEnd"/>
    </w:p>
    <w:p w14:paraId="7BE6158D" w14:textId="77777777" w:rsidR="009A780D" w:rsidRPr="009A780D" w:rsidRDefault="009A780D" w:rsidP="00CC5F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invoke Foo, ADDR l1; 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так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9A780D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  <w:t>можно</w:t>
      </w:r>
    </w:p>
    <w:p w14:paraId="5D97145B" w14:textId="7B376180" w:rsidR="009A780D" w:rsidRPr="009A780D" w:rsidRDefault="00CC5F7F" w:rsidP="009A780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C8ED7D" wp14:editId="21735539">
            <wp:extent cx="6750685" cy="3143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3673" cy="31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46F9A" wp14:editId="4971A716">
            <wp:extent cx="6714490" cy="3305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5712" cy="33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80D" w:rsidRPr="009A780D" w:rsidSect="00596BB0">
      <w:type w:val="continuous"/>
      <w:pgSz w:w="11900" w:h="16840" w:code="9"/>
      <w:pgMar w:top="1300" w:right="1020" w:bottom="280" w:left="10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52"/>
    <w:rsid w:val="00107352"/>
    <w:rsid w:val="00214ED4"/>
    <w:rsid w:val="00302A08"/>
    <w:rsid w:val="003D04A9"/>
    <w:rsid w:val="00596BB0"/>
    <w:rsid w:val="00804EB1"/>
    <w:rsid w:val="009A780D"/>
    <w:rsid w:val="00CC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F8EFB"/>
  <w15:chartTrackingRefBased/>
  <w15:docId w15:val="{BDDDC180-9645-4650-A294-E6EF35120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78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9A78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A780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A7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78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A78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9A78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52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spir simon</dc:creator>
  <cp:keywords/>
  <dc:description/>
  <cp:lastModifiedBy>spir simon</cp:lastModifiedBy>
  <cp:revision>4</cp:revision>
  <dcterms:created xsi:type="dcterms:W3CDTF">2022-11-22T22:04:00Z</dcterms:created>
  <dcterms:modified xsi:type="dcterms:W3CDTF">2022-11-28T20:29:00Z</dcterms:modified>
</cp:coreProperties>
</file>