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5FED5" w14:textId="77777777" w:rsidR="00952780" w:rsidRPr="00A90487" w:rsidRDefault="00000000">
      <w:pPr>
        <w:ind w:left="360" w:hanging="360"/>
        <w:jc w:val="left"/>
        <w:rPr>
          <w:rFonts w:ascii="Times New Roman" w:hAnsi="Times New Roman" w:cs="Times New Roman"/>
          <w:sz w:val="24"/>
          <w:szCs w:val="24"/>
        </w:rPr>
      </w:pPr>
      <w:r w:rsidRPr="00A90487">
        <w:rPr>
          <w:rFonts w:ascii="Times New Roman" w:hAnsi="Times New Roman" w:cs="Times New Roman"/>
          <w:sz w:val="24"/>
          <w:szCs w:val="24"/>
        </w:rPr>
        <w:t>5. H1b Hub Dashboard</w:t>
      </w:r>
    </w:p>
    <w:p w14:paraId="3B9E09F2" w14:textId="77777777" w:rsidR="00952780" w:rsidRPr="00A90487" w:rsidRDefault="00952780">
      <w:pPr>
        <w:ind w:left="360" w:hanging="360"/>
        <w:jc w:val="left"/>
        <w:rPr>
          <w:rFonts w:ascii="Times New Roman" w:hAnsi="Times New Roman" w:cs="Times New Roman"/>
          <w:sz w:val="24"/>
          <w:szCs w:val="24"/>
        </w:rPr>
      </w:pPr>
    </w:p>
    <w:p w14:paraId="38F05737" w14:textId="77777777" w:rsidR="00952780" w:rsidRPr="00A90487" w:rsidRDefault="00000000">
      <w:pPr>
        <w:ind w:left="360" w:hanging="360"/>
        <w:jc w:val="left"/>
        <w:rPr>
          <w:rFonts w:ascii="Times New Roman" w:hAnsi="Times New Roman" w:cs="Times New Roman"/>
          <w:b/>
          <w:bCs/>
          <w:sz w:val="24"/>
          <w:szCs w:val="24"/>
        </w:rPr>
      </w:pPr>
      <w:r w:rsidRPr="00A90487">
        <w:rPr>
          <w:rFonts w:ascii="Times New Roman" w:hAnsi="Times New Roman" w:cs="Times New Roman"/>
          <w:b/>
          <w:bCs/>
          <w:sz w:val="24"/>
          <w:szCs w:val="24"/>
        </w:rPr>
        <w:t>Data</w:t>
      </w:r>
    </w:p>
    <w:p w14:paraId="774EABB3" w14:textId="77777777" w:rsidR="00952780" w:rsidRPr="00A90487" w:rsidRDefault="00000000">
      <w:pPr>
        <w:jc w:val="left"/>
        <w:rPr>
          <w:rFonts w:ascii="Times New Roman" w:hAnsi="Times New Roman" w:cs="Times New Roman"/>
          <w:sz w:val="24"/>
          <w:szCs w:val="24"/>
        </w:rPr>
      </w:pPr>
      <w:r w:rsidRPr="00A90487">
        <w:rPr>
          <w:rFonts w:ascii="Times New Roman" w:hAnsi="Times New Roman" w:cs="Times New Roman"/>
          <w:color w:val="1F2328"/>
          <w:sz w:val="24"/>
          <w:szCs w:val="24"/>
          <w:shd w:val="clear" w:color="auto" w:fill="FFFFFF"/>
        </w:rPr>
        <w:t>We utilize two primary datasets for our analysis.</w:t>
      </w:r>
      <w:r w:rsidRPr="00A90487">
        <w:rPr>
          <w:rFonts w:ascii="Times New Roman" w:hAnsi="Times New Roman" w:cs="Times New Roman"/>
          <w:sz w:val="24"/>
          <w:szCs w:val="24"/>
        </w:rPr>
        <w:t xml:space="preserve"> Please find this google drive link for the final cleaned dataset used in the code.</w:t>
      </w:r>
    </w:p>
    <w:p w14:paraId="201DE040" w14:textId="77777777" w:rsidR="00952780" w:rsidRPr="00A90487" w:rsidRDefault="00000000">
      <w:pPr>
        <w:jc w:val="left"/>
        <w:rPr>
          <w:rFonts w:ascii="Times New Roman" w:hAnsi="Times New Roman" w:cs="Times New Roman"/>
          <w:sz w:val="24"/>
          <w:szCs w:val="24"/>
        </w:rPr>
      </w:pPr>
      <w:hyperlink r:id="rId4" w:history="1">
        <w:r w:rsidRPr="00A90487">
          <w:rPr>
            <w:rStyle w:val="a3"/>
            <w:rFonts w:ascii="Times New Roman" w:hAnsi="Times New Roman" w:cs="Times New Roman"/>
            <w:sz w:val="24"/>
            <w:szCs w:val="24"/>
          </w:rPr>
          <w:t>https://drive.google.com/drive/folders/18rFed7Lw3iRRx_2atOs1-5KpG6a6pGJV?usp=sharing</w:t>
        </w:r>
      </w:hyperlink>
    </w:p>
    <w:p w14:paraId="3530B238" w14:textId="77777777" w:rsidR="00952780" w:rsidRPr="00A90487" w:rsidRDefault="00952780">
      <w:pPr>
        <w:jc w:val="left"/>
        <w:rPr>
          <w:rFonts w:ascii="Times New Roman" w:hAnsi="Times New Roman" w:cs="Times New Roman"/>
          <w:sz w:val="24"/>
          <w:szCs w:val="24"/>
        </w:rPr>
      </w:pPr>
    </w:p>
    <w:p w14:paraId="2831E650" w14:textId="77777777" w:rsidR="00952780" w:rsidRPr="00A90487" w:rsidRDefault="00000000">
      <w:pPr>
        <w:jc w:val="left"/>
        <w:rPr>
          <w:rFonts w:ascii="Times New Roman" w:hAnsi="Times New Roman" w:cs="Times New Roman"/>
          <w:b/>
          <w:bCs/>
          <w:sz w:val="24"/>
          <w:szCs w:val="24"/>
        </w:rPr>
      </w:pPr>
      <w:r w:rsidRPr="00A90487">
        <w:rPr>
          <w:rFonts w:ascii="Times New Roman" w:hAnsi="Times New Roman" w:cs="Times New Roman"/>
          <w:b/>
          <w:bCs/>
          <w:sz w:val="24"/>
          <w:szCs w:val="24"/>
        </w:rPr>
        <w:t>Original data source</w:t>
      </w:r>
    </w:p>
    <w:p w14:paraId="1D5D47FB" w14:textId="77777777" w:rsidR="00952780" w:rsidRPr="00A90487" w:rsidRDefault="00000000">
      <w:pPr>
        <w:jc w:val="left"/>
        <w:rPr>
          <w:rFonts w:ascii="Times New Roman" w:hAnsi="Times New Roman" w:cs="Times New Roman"/>
          <w:sz w:val="24"/>
          <w:szCs w:val="24"/>
        </w:rPr>
      </w:pPr>
      <w:r w:rsidRPr="00A90487">
        <w:rPr>
          <w:rFonts w:ascii="Times New Roman" w:hAnsi="Times New Roman" w:cs="Times New Roman"/>
          <w:sz w:val="24"/>
          <w:szCs w:val="24"/>
        </w:rPr>
        <w:t>1. USCIS H-1B Employer Data Hub</w:t>
      </w:r>
    </w:p>
    <w:p w14:paraId="1E9F3583" w14:textId="77777777" w:rsidR="00952780" w:rsidRPr="00A90487" w:rsidRDefault="00000000">
      <w:pPr>
        <w:jc w:val="left"/>
        <w:rPr>
          <w:rFonts w:ascii="Times New Roman" w:hAnsi="Times New Roman" w:cs="Times New Roman"/>
          <w:sz w:val="24"/>
          <w:szCs w:val="24"/>
        </w:rPr>
      </w:pPr>
      <w:r w:rsidRPr="00A90487">
        <w:rPr>
          <w:rFonts w:ascii="Times New Roman" w:hAnsi="Times New Roman" w:cs="Times New Roman"/>
          <w:sz w:val="24"/>
          <w:szCs w:val="24"/>
        </w:rPr>
        <w:t xml:space="preserve">This dataset contains information on H-1B visa petition decisions, providing valuable insights into approval rates, trends, and outcomes over a significant period. The dataset includes the first decisions USCIS made on petitions for initial and continuing employment from fiscal year 2009 through fiscal year 2023. The original data can be accessed through </w:t>
      </w:r>
      <w:hyperlink r:id="rId5" w:history="1">
        <w:r w:rsidRPr="00A90487">
          <w:rPr>
            <w:rStyle w:val="a3"/>
            <w:rFonts w:ascii="Times New Roman" w:hAnsi="Times New Roman" w:cs="Times New Roman"/>
            <w:sz w:val="24"/>
            <w:szCs w:val="24"/>
          </w:rPr>
          <w:t>https://www.uscis.gov/tools/reports-and-studies/h-1b-employer-data-hub.</w:t>
        </w:r>
      </w:hyperlink>
    </w:p>
    <w:p w14:paraId="5CD4A773" w14:textId="77777777" w:rsidR="00952780" w:rsidRPr="00A90487" w:rsidRDefault="00952780">
      <w:pPr>
        <w:jc w:val="left"/>
        <w:rPr>
          <w:rFonts w:ascii="Times New Roman" w:hAnsi="Times New Roman" w:cs="Times New Roman"/>
          <w:sz w:val="24"/>
          <w:szCs w:val="24"/>
        </w:rPr>
      </w:pPr>
    </w:p>
    <w:p w14:paraId="6528BDD8" w14:textId="77777777" w:rsidR="00952780" w:rsidRPr="00A90487" w:rsidRDefault="00952780">
      <w:pPr>
        <w:jc w:val="left"/>
        <w:rPr>
          <w:rFonts w:ascii="Times New Roman" w:hAnsi="Times New Roman" w:cs="Times New Roman"/>
          <w:sz w:val="24"/>
          <w:szCs w:val="24"/>
        </w:rPr>
      </w:pPr>
    </w:p>
    <w:p w14:paraId="6707E3DA" w14:textId="77777777" w:rsidR="00952780" w:rsidRPr="00A90487" w:rsidRDefault="00000000">
      <w:pPr>
        <w:jc w:val="left"/>
        <w:rPr>
          <w:rFonts w:ascii="Times New Roman" w:hAnsi="Times New Roman" w:cs="Times New Roman"/>
          <w:sz w:val="24"/>
          <w:szCs w:val="24"/>
        </w:rPr>
      </w:pPr>
      <w:r w:rsidRPr="00A90487">
        <w:rPr>
          <w:rFonts w:ascii="Times New Roman" w:hAnsi="Times New Roman" w:cs="Times New Roman"/>
          <w:sz w:val="24"/>
          <w:szCs w:val="24"/>
        </w:rPr>
        <w:t>2. LCA Data (Labor Condition Applications)</w:t>
      </w:r>
    </w:p>
    <w:p w14:paraId="34BD20FA" w14:textId="77777777" w:rsidR="00952780" w:rsidRPr="00A90487" w:rsidRDefault="00000000">
      <w:pPr>
        <w:jc w:val="left"/>
        <w:rPr>
          <w:rFonts w:ascii="Times New Roman" w:hAnsi="Times New Roman" w:cs="Times New Roman"/>
          <w:sz w:val="24"/>
          <w:szCs w:val="24"/>
        </w:rPr>
      </w:pPr>
      <w:r w:rsidRPr="00A90487">
        <w:rPr>
          <w:rFonts w:ascii="Times New Roman" w:hAnsi="Times New Roman" w:cs="Times New Roman"/>
          <w:sz w:val="24"/>
          <w:szCs w:val="24"/>
        </w:rPr>
        <w:t xml:space="preserve">This dataset is derived from employers' Labor Condition Applications (Form ETA-9035), includes final determinations issued by the Department's Office of Foreign Labor Certification (OFLC). It provides crucial details on prevailing wages, employer attestations, and other pertinent information related to H-1B, H-1B1, and E-3 visa programs. The dataset can be accessed through </w:t>
      </w:r>
      <w:hyperlink r:id="rId6" w:history="1">
        <w:r w:rsidRPr="00A90487">
          <w:rPr>
            <w:rStyle w:val="a3"/>
            <w:rFonts w:ascii="Times New Roman" w:hAnsi="Times New Roman" w:cs="Times New Roman"/>
            <w:sz w:val="24"/>
            <w:szCs w:val="24"/>
          </w:rPr>
          <w:t>https://www.dol.gov/agencies/eta/foreign-labor/performance.</w:t>
        </w:r>
      </w:hyperlink>
    </w:p>
    <w:p w14:paraId="56A6D72F" w14:textId="77777777" w:rsidR="00952780" w:rsidRDefault="00952780">
      <w:pPr>
        <w:jc w:val="left"/>
        <w:rPr>
          <w:rFonts w:ascii="Times New Roman" w:hAnsi="Times New Roman" w:cs="Times New Roman"/>
          <w:sz w:val="24"/>
          <w:szCs w:val="24"/>
        </w:rPr>
      </w:pPr>
    </w:p>
    <w:p w14:paraId="6D85DD1E" w14:textId="5790B323" w:rsidR="00A90487" w:rsidRDefault="00A90487">
      <w:pPr>
        <w:jc w:val="left"/>
        <w:rPr>
          <w:rFonts w:ascii="Times New Roman" w:hAnsi="Times New Roman" w:cs="Times New Roman"/>
          <w:sz w:val="24"/>
          <w:szCs w:val="24"/>
        </w:rPr>
      </w:pPr>
      <w:r>
        <w:rPr>
          <w:rFonts w:ascii="Times New Roman" w:hAnsi="Times New Roman" w:cs="Times New Roman" w:hint="eastAsia"/>
          <w:sz w:val="24"/>
          <w:szCs w:val="24"/>
        </w:rPr>
        <w:t>Dashboard output</w:t>
      </w:r>
    </w:p>
    <w:p w14:paraId="41AF4044" w14:textId="382D8D42" w:rsidR="00A90487" w:rsidRDefault="00A90487">
      <w:pPr>
        <w:jc w:val="left"/>
      </w:pPr>
      <w:hyperlink r:id="rId7" w:history="1">
        <w:r>
          <w:rPr>
            <w:rStyle w:val="a3"/>
            <w:rFonts w:ascii="Segoe UI" w:hAnsi="Segoe UI" w:cs="Segoe UI"/>
            <w:shd w:val="clear" w:color="auto" w:fill="FFFFFF"/>
          </w:rPr>
          <w:t>https://jiayingfang.shinyapps.io/h1b_sponsorship/</w:t>
        </w:r>
      </w:hyperlink>
    </w:p>
    <w:p w14:paraId="3EC48ADA" w14:textId="77777777" w:rsidR="00A90487" w:rsidRDefault="00A90487">
      <w:pPr>
        <w:jc w:val="left"/>
      </w:pPr>
    </w:p>
    <w:p w14:paraId="16006501" w14:textId="77777777" w:rsidR="00A90487" w:rsidRPr="00A90487" w:rsidRDefault="00A90487">
      <w:pPr>
        <w:jc w:val="left"/>
        <w:rPr>
          <w:rFonts w:ascii="Times New Roman" w:hAnsi="Times New Roman" w:cs="Times New Roman" w:hint="eastAsia"/>
          <w:sz w:val="24"/>
          <w:szCs w:val="24"/>
        </w:rPr>
      </w:pPr>
    </w:p>
    <w:sectPr w:rsidR="00A90487" w:rsidRPr="00A904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2NiNjU4YjQ2YTMyMjcyMGMyZGExZmMzMDRmNDNlZDEifQ=="/>
  </w:docVars>
  <w:rsids>
    <w:rsidRoot w:val="004238CA"/>
    <w:rsid w:val="00202070"/>
    <w:rsid w:val="00411ED3"/>
    <w:rsid w:val="004238CA"/>
    <w:rsid w:val="00557CFA"/>
    <w:rsid w:val="0063180A"/>
    <w:rsid w:val="00952780"/>
    <w:rsid w:val="00A90487"/>
    <w:rsid w:val="09B827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471F6"/>
  <w15:docId w15:val="{B97790CC-6445-4353-8549-EB59FD048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color w:val="467886" w:themeColor="hyperlink"/>
      <w:u w:val="single"/>
    </w:rPr>
  </w:style>
  <w:style w:type="paragraph" w:styleId="a4">
    <w:name w:val="List Paragraph"/>
    <w:basedOn w:val="a"/>
    <w:uiPriority w:val="34"/>
    <w:qFormat/>
    <w:pPr>
      <w:ind w:firstLineChars="200" w:firstLine="420"/>
    </w:pPr>
  </w:style>
  <w:style w:type="character" w:customStyle="1" w:styleId="1">
    <w:name w:val="未处理的提及1"/>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jiayingfang.shinyapps.io/h1b_sponsorshi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ol.gov/agencies/eta/foreign-labor/performance." TargetMode="External"/><Relationship Id="rId5" Type="http://schemas.openxmlformats.org/officeDocument/2006/relationships/hyperlink" Target="https://www.uscis.gov/tools/reports-and-studies/h-1b-employer-data-hub." TargetMode="External"/><Relationship Id="rId4" Type="http://schemas.openxmlformats.org/officeDocument/2006/relationships/hyperlink" Target="https://drive.google.com/drive/folders/18rFed7Lw3iRRx_2atOs1-5KpG6a6pGJV?usp=sharing"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240</Words>
  <Characters>1372</Characters>
  <Application>Microsoft Office Word</Application>
  <DocSecurity>0</DocSecurity>
  <Lines>11</Lines>
  <Paragraphs>3</Paragraphs>
  <ScaleCrop>false</ScaleCrop>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Cherie Xu</dc:creator>
  <cp:lastModifiedBy>Cherie Xu</cp:lastModifiedBy>
  <cp:revision>3</cp:revision>
  <dcterms:created xsi:type="dcterms:W3CDTF">2024-05-30T18:43:00Z</dcterms:created>
  <dcterms:modified xsi:type="dcterms:W3CDTF">2024-05-30T18:54:00Z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2052-12.1.0.15673</vt:lpwstr>
  </property>
  <property fmtid="{D5CDD505-2E9C-101B-9397-08002B2CF9AE}" pid="3" name="ICV">
    <vt:lpwstr>9266780F6B9E40F2833F897145D59585_12</vt:lpwstr>
  </property>
</Properties>
</file>