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rPr>
      </w:pPr>
      <w:r>
        <w:rPr>
          <w:rFonts w:hint="eastAsia" w:ascii="黑体" w:hAnsi="黑体" w:eastAsia="黑体" w:cs="黑体"/>
        </w:rPr>
        <w:pict>
          <v:shape id="Text Box 6" o:spid="_x0000_s1027" o:spt="202" type="#_x0000_t202" style="position:absolute;left:0pt;margin-left:187.95pt;margin-top:15.9pt;height:42.8pt;width:477.9pt;mso-position-horizontal-relative:page;mso-position-vertical-relative:page;z-index:25166028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">
            <v:path/>
            <v:fill on="f" focussize="0,0"/>
            <v:stroke on="f" weight="0.5pt" joinstyle="miter"/>
            <v:imagedata o:title=""/>
            <o:lock v:ext="edit" text="t" aspectratio="t"/>
            <v:textbox>
              <w:txbxContent>
                <w:p>
                  <w:pPr>
                    <w:rPr>
                      <w:rFonts w:ascii="Roboto" w:hAnsi="Roboto"/>
                      <w:color w:val="0F2B46"/>
                      <w:sz w:val="28"/>
                      <w:lang w:val="en-US"/>
                    </w:rPr>
                  </w:pPr>
                </w:p>
              </w:txbxContent>
            </v:textbox>
          </v:shape>
        </w:pict>
      </w:r>
      <w:r>
        <w:rPr>
          <w:rFonts w:hint="eastAsia" w:ascii="黑体" w:hAnsi="黑体" w:eastAsia="黑体" w:cs="黑体"/>
        </w:rPr>
        <w:pict>
          <v:shape id="DeepLBoxSPIDType" o:spid="_x0000_s1026" o:spt="202" type="#_x0000_t202" style="position:absolute;left:0pt;margin-left:0pt;margin-top:0pt;height:50pt;width:50pt;visibility:hidden;z-index:251659264;mso-width-relative:page;mso-height-relative:page;" coordsize="21600,21600">
            <v:path/>
            <v:fill focussize="0,0"/>
            <v:stroke joinstyle="miter"/>
            <v:imagedata o:title=""/>
            <o:lock v:ext="edit" selection="t"/>
          </v:shape>
        </w:pict>
      </w:r>
    </w:p>
    <w:p>
      <w:pPr>
        <w:keepNext w:val="0"/>
        <w:keepLines w:val="0"/>
        <w:widowControl/>
        <w:suppressLineNumbers w:val="0"/>
        <w:jc w:val="center"/>
        <w:rPr>
          <w:rFonts w:hint="eastAsia" w:ascii="黑体" w:hAnsi="黑体" w:eastAsia="黑体" w:cs="黑体"/>
          <w:sz w:val="32"/>
          <w:szCs w:val="32"/>
        </w:rPr>
      </w:pPr>
      <w:r>
        <w:rPr>
          <w:rFonts w:hint="eastAsia" w:ascii="黑体" w:hAnsi="黑体" w:eastAsia="黑体" w:cs="黑体"/>
          <w:b/>
          <w:bCs/>
          <w:color w:val="000000"/>
          <w:kern w:val="0"/>
          <w:sz w:val="32"/>
          <w:szCs w:val="32"/>
          <w:lang w:val="en-US" w:eastAsia="zh-CN" w:bidi="ar"/>
        </w:rPr>
        <w:t>关于将</w:t>
      </w:r>
      <w:r>
        <w:rPr>
          <w:rFonts w:hint="eastAsia" w:ascii="黑体" w:hAnsi="黑体" w:eastAsia="黑体" w:cs="黑体"/>
          <w:b/>
          <w:bCs/>
          <w:i/>
          <w:iCs/>
          <w:color w:val="000000"/>
          <w:kern w:val="0"/>
          <w:sz w:val="32"/>
          <w:szCs w:val="32"/>
          <w:lang w:val="en-US" w:eastAsia="zh-CN" w:bidi="ar"/>
        </w:rPr>
        <w:t>Unity3D</w:t>
      </w:r>
      <w:r>
        <w:rPr>
          <w:rFonts w:hint="eastAsia" w:ascii="黑体" w:hAnsi="黑体" w:eastAsia="黑体" w:cs="黑体"/>
          <w:b/>
          <w:bCs/>
          <w:color w:val="000000"/>
          <w:kern w:val="0"/>
          <w:sz w:val="32"/>
          <w:szCs w:val="32"/>
          <w:lang w:val="en-US" w:eastAsia="zh-CN" w:bidi="ar"/>
        </w:rPr>
        <w:t>游戏引擎应用于中国的调查报告</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建筑和城市设计项目的研究生</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芝浦理工学院设计与工程系</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东京都港区芝浦3-9-14 邮编108-8548 日本</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电子邮件 </w:t>
      </w:r>
      <w:r>
        <w:rPr>
          <w:rFonts w:hint="eastAsia" w:ascii="黑体" w:hAnsi="黑体" w:eastAsia="黑体" w:cs="黑体"/>
          <w:color w:val="0000FF"/>
          <w:kern w:val="0"/>
          <w:sz w:val="24"/>
          <w:szCs w:val="24"/>
          <w:lang w:val="en-US" w:eastAsia="zh-CN" w:bidi="ar"/>
        </w:rPr>
        <w:t>aswinindra@gmail.com</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建筑和城市设计课程教授。</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芝浦理工学院设计与工程系。</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东京都港区芝浦3-9-14 邮编108-8548 日本</w:t>
      </w:r>
    </w:p>
    <w:p>
      <w:pPr>
        <w:keepNext w:val="0"/>
        <w:keepLines w:val="0"/>
        <w:widowControl/>
        <w:suppressLineNumbers w:val="0"/>
        <w:jc w:val="center"/>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电子邮件 </w:t>
      </w:r>
      <w:r>
        <w:rPr>
          <w:rFonts w:hint="eastAsia" w:ascii="黑体" w:hAnsi="黑体" w:eastAsia="黑体" w:cs="黑体"/>
          <w:color w:val="0000FF"/>
          <w:kern w:val="0"/>
          <w:sz w:val="24"/>
          <w:szCs w:val="24"/>
          <w:lang w:val="en-US" w:eastAsia="zh-CN" w:bidi="ar"/>
        </w:rPr>
        <w:t>sinozaki@shibaura-it.ac.jp</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b/>
          <w:bCs/>
          <w:color w:val="000000"/>
          <w:kern w:val="0"/>
          <w:sz w:val="28"/>
          <w:szCs w:val="28"/>
          <w:lang w:val="en-US" w:eastAsia="zh-CN" w:bidi="ar"/>
        </w:rPr>
        <w:t>摘要.</w:t>
      </w:r>
      <w:r>
        <w:rPr>
          <w:rFonts w:hint="eastAsia" w:ascii="黑体" w:hAnsi="黑体" w:eastAsia="黑体" w:cs="黑体"/>
          <w:b w:val="0"/>
          <w:bCs w:val="0"/>
          <w:color w:val="000000"/>
          <w:kern w:val="0"/>
          <w:sz w:val="24"/>
          <w:szCs w:val="24"/>
          <w:lang w:val="en-US" w:eastAsia="zh-CN" w:bidi="ar"/>
        </w:rPr>
        <w:t>通过使用游戏引擎开发虚拟3D环境是将各种多媒体数据纳入一个平台的策略。游戏引擎的特点是预先安装了互动和导航工具，允许用户探索和参与游戏对象。</w:t>
      </w:r>
      <w:r>
        <w:rPr>
          <w:rFonts w:hint="eastAsia" w:ascii="黑体" w:hAnsi="黑体" w:eastAsia="黑体" w:cs="黑体"/>
          <w:color w:val="000000"/>
          <w:kern w:val="0"/>
          <w:sz w:val="24"/>
          <w:szCs w:val="24"/>
          <w:lang w:val="en-US" w:eastAsia="zh-CN" w:bidi="ar"/>
        </w:rPr>
        <w:t>然而，大多数CAD和GIS应用程序并没有配备</w:t>
      </w:r>
      <w:r>
        <w:rPr>
          <w:rFonts w:hint="eastAsia" w:ascii="黑体" w:hAnsi="黑体" w:eastAsia="黑体" w:cs="黑体"/>
          <w:color w:val="000000"/>
          <w:kern w:val="0"/>
          <w:sz w:val="24"/>
          <w:szCs w:val="24"/>
          <w:lang w:val="en-US" w:eastAsia="zh-CN" w:bidi="ar"/>
        </w:rPr>
        <w:t>为了满足使用经验的需要的</w:t>
      </w:r>
      <w:r>
        <w:rPr>
          <w:rFonts w:hint="eastAsia" w:ascii="黑体" w:hAnsi="黑体" w:eastAsia="黑体" w:cs="黑体"/>
          <w:color w:val="000000"/>
          <w:kern w:val="0"/>
          <w:sz w:val="24"/>
          <w:szCs w:val="24"/>
          <w:lang w:val="en-US" w:eastAsia="zh-CN" w:bidi="ar"/>
        </w:rPr>
        <w:t>3D工具和导航系统。特别是，3D游戏引擎提供了标准的3D导航工具，以及任何可编程的视图以创建引人入胜的导航深入虚拟环境。 通过使用游戏引擎，有可能创造出其他的互动，如物体操作、非游戏角色（NPC）与玩家和/或环境的互动。我们对以前的游戏引擎进行了分析，并在城市设计项目中使用Unity3D游戏引擎进行了可视化和互动性的实验。最后，我们介绍了使用游戏技术作为建筑和城市设计研究的视觉表现工具的优势和局限。</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b/>
          <w:bCs/>
          <w:color w:val="000000"/>
          <w:kern w:val="0"/>
          <w:sz w:val="24"/>
          <w:szCs w:val="24"/>
          <w:lang w:val="en-US" w:eastAsia="zh-CN" w:bidi="ar"/>
        </w:rPr>
        <w:t>关键词：</w:t>
      </w:r>
      <w:r>
        <w:rPr>
          <w:rFonts w:hint="eastAsia" w:ascii="黑体" w:hAnsi="黑体" w:eastAsia="黑体" w:cs="黑体"/>
          <w:b w:val="0"/>
          <w:bCs w:val="0"/>
          <w:i/>
          <w:iCs/>
          <w:color w:val="000000"/>
          <w:kern w:val="0"/>
          <w:sz w:val="24"/>
          <w:szCs w:val="24"/>
          <w:lang w:val="en-US" w:eastAsia="zh-CN" w:bidi="ar"/>
        </w:rPr>
        <w:t>建筑；游戏引擎；互动虚拟环境；城市设计 研究；视觉表现。</w:t>
      </w:r>
      <w:r>
        <w:rPr>
          <w:rFonts w:hint="eastAsia" w:ascii="黑体" w:hAnsi="黑体" w:eastAsia="黑体" w:cs="黑体"/>
          <w:i/>
          <w:iCs/>
          <w:color w:val="000000"/>
          <w:kern w:val="0"/>
          <w:sz w:val="24"/>
          <w:szCs w:val="24"/>
          <w:lang w:val="en-US" w:eastAsia="zh-CN" w:bidi="ar"/>
        </w:rPr>
        <w:t xml:space="preserve"> </w:t>
      </w:r>
    </w:p>
    <w:p>
      <w:pPr>
        <w:keepNext w:val="0"/>
        <w:keepLines w:val="0"/>
        <w:widowControl/>
        <w:suppressLineNumbers w:val="0"/>
        <w:jc w:val="left"/>
        <w:rPr>
          <w:rFonts w:hint="eastAsia" w:ascii="黑体" w:hAnsi="黑体" w:eastAsia="黑体" w:cs="黑体"/>
          <w:b/>
          <w:bCs/>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1 超越建筑可视化 </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建筑和城市设计总是关于视觉化的想法和具体化。视觉化的重要性是如此的关键，以至于两个维度和三维图形在设计阶段占据了大部分的位置。 纵观历史，建筑图纸成为建筑师的主要媒介以向社会提出想法和愿景。对于社会（或客户）来说，想法和愿景的信息比技术或工程图纸参考更重要，这并不奇怪。建筑可视化一词指的是 建筑师用来向客户传达想法的媒体</w:t>
      </w:r>
      <w:r>
        <w:rPr>
          <w:rFonts w:hint="eastAsia" w:ascii="黑体" w:hAnsi="黑体" w:eastAsia="黑体" w:cs="黑体"/>
          <w:color w:val="000000"/>
          <w:kern w:val="0"/>
          <w:sz w:val="22"/>
          <w:szCs w:val="22"/>
          <w:lang w:val="en-US" w:eastAsia="zh-CN" w:bidi="ar"/>
        </w:rPr>
        <w:t xml:space="preserve">。 </w:t>
      </w:r>
    </w:p>
    <w:p>
      <w:pPr>
        <w:keepNext w:val="0"/>
        <w:keepLines w:val="0"/>
        <w:widowControl/>
        <w:suppressLineNumbers w:val="0"/>
        <w:ind w:firstLine="440" w:firstLineChars="200"/>
        <w:jc w:val="left"/>
        <w:rPr>
          <w:rFonts w:hint="eastAsia"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建筑可视化的趋势是使现实世界的描述尽可能逼真，甚至是超逼真。由于计算机处理器的速度和内存空间的增加，这种趋势也需要巨大的计算机资源来渲染和制作可视化序列的动画。建筑可视化的基本作用不再仅仅是为了交流，而是为了更广泛的范围和功能，如协作设计过程和市场营销。设计可视化不仅需要作为设计发展的高潮，也需要作为设计策略的输入。</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2 目标 </w:t>
      </w:r>
    </w:p>
    <w:p>
      <w:pPr>
        <w:keepNext w:val="0"/>
        <w:keepLines w:val="0"/>
        <w:widowControl/>
        <w:suppressLineNumbers w:val="0"/>
        <w:ind w:firstLine="440" w:firstLineChars="200"/>
        <w:jc w:val="left"/>
        <w:rPr>
          <w:rFonts w:hint="eastAsia"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这项研究的目的是确定在城市设计研究中使用基于游戏引擎的视觉表现工具的优势和局限。通过了解它的潜力和局限性，我们能够开发新的视觉表现媒体，将CAD应用与实时互动动画相结合。</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3 相关研究 </w:t>
      </w:r>
    </w:p>
    <w:p>
      <w:pPr>
        <w:keepNext w:val="0"/>
        <w:keepLines w:val="0"/>
        <w:widowControl/>
        <w:suppressLineNumbers w:val="0"/>
        <w:ind w:firstLine="480" w:firstLineChars="200"/>
        <w:jc w:val="left"/>
        <w:rPr>
          <w:rFonts w:hint="eastAsia" w:ascii="黑体" w:hAnsi="黑体" w:eastAsia="黑体" w:cs="黑体"/>
        </w:rPr>
      </w:pPr>
      <w:r>
        <w:rPr>
          <w:rFonts w:hint="eastAsia" w:ascii="黑体" w:hAnsi="黑体" w:eastAsia="黑体" w:cs="黑体"/>
          <w:color w:val="000000"/>
          <w:kern w:val="0"/>
          <w:sz w:val="24"/>
          <w:szCs w:val="24"/>
          <w:lang w:val="en-US" w:eastAsia="zh-CN" w:bidi="ar"/>
        </w:rPr>
        <w:t>基于游戏引擎的特定城市区域环境可以成为协助政策制定者和每个利益相关者在设计研究和过程中进行3D视觉模拟的工具[1, 2]。Oxman指出[3]，作为可视化工具的基础，游戏引擎的基本优势是通过重复使用其内置功能，如渲染引擎、导航和交互工具来节省实施时间。现代游戏引擎提供了高速、高质量的渲染、交互性和多用户支持，这是任何现有的可视化工具都难以做到的。</w:t>
      </w:r>
      <w:r>
        <w:rPr>
          <w:rFonts w:hint="eastAsia" w:ascii="黑体" w:hAnsi="黑体" w:eastAsia="黑体" w:cs="黑体"/>
          <w:color w:val="000000"/>
          <w:kern w:val="0"/>
          <w:sz w:val="22"/>
          <w:szCs w:val="22"/>
          <w:lang w:val="en-US" w:eastAsia="zh-CN" w:bidi="ar"/>
        </w:rPr>
        <w:t xml:space="preserve">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3.1 视觉化工具的游戏引擎 </w:t>
      </w:r>
    </w:p>
    <w:p>
      <w:pPr>
        <w:keepNext w:val="0"/>
        <w:keepLines w:val="0"/>
        <w:widowControl/>
        <w:suppressLineNumbers w:val="0"/>
        <w:ind w:firstLine="440" w:firstLineChars="200"/>
        <w:jc w:val="left"/>
        <w:rPr>
          <w:rFonts w:hint="eastAsia"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游戏引擎的使用已经在各种性质的项目下得到了发展。通常，游戏世界是通过从特定的CAD/3D应用程序中导入其整个对象而建立的。在这种情况下，一个特定的游戏引擎，通常与游戏本身一起成为一个平台，在这个平台上进行修改或修改的过程。为建筑可视化的目的修改游戏层面是很刺激的，因为它为实时数据渲染和操作打开了游戏引擎。</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 Fairuzet.al[4]研究发现，在可视化领域，游戏引擎可以快速开发模型，并在基于游戏引擎的应用中部署纹理和光照效果，对高端计算机规格没有进一步要求。在这项研究中，我们研究了以前的三项研究结果，这些研究试图使用三种不同的游戏引擎作为可视化工具。尽管每个引擎都有很多技术规范，但我们把重点放在主要功能的研究上，如三维几何数据的输入/输出，以及照明和纹理映射。之所以这样考虑，主要是因为这些基本功能是最重要的功能，可以发挥3D渲染和动画软件的优势。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本研究的摘要由表1描述。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表1 </w:t>
      </w:r>
      <w:r>
        <w:rPr>
          <w:rFonts w:hint="eastAsia" w:ascii="黑体" w:hAnsi="黑体" w:eastAsia="黑体" w:cs="黑体"/>
          <w:color w:val="000000"/>
          <w:kern w:val="0"/>
          <w:sz w:val="19"/>
          <w:szCs w:val="19"/>
          <w:lang w:val="en-US" w:eastAsia="zh-CN" w:bidi="ar"/>
        </w:rPr>
        <w:t xml:space="preserve">用于可视化的游戏引擎摘要。 </w:t>
      </w:r>
    </w:p>
    <w:p>
      <w:pPr>
        <w:keepNext w:val="0"/>
        <w:keepLines w:val="0"/>
        <w:widowControl/>
        <w:suppressLineNumbers w:val="0"/>
        <w:ind w:left="1260" w:hanging="1260" w:hangingChars="600"/>
        <w:jc w:val="left"/>
        <w:rPr>
          <w:rFonts w:hint="eastAsia" w:ascii="黑体" w:hAnsi="黑体" w:eastAsia="黑体" w:cs="黑体"/>
          <w:color w:val="000000"/>
          <w:kern w:val="0"/>
          <w:sz w:val="22"/>
          <w:szCs w:val="22"/>
          <w:lang w:val="en-US" w:eastAsia="zh-CN" w:bidi="ar"/>
        </w:rPr>
      </w:pPr>
      <w:r>
        <w:drawing>
          <wp:inline distT="0" distB="0" distL="114300" distR="114300">
            <wp:extent cx="5271135" cy="265557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655570"/>
                    </a:xfrm>
                    <a:prstGeom prst="rect">
                      <a:avLst/>
                    </a:prstGeom>
                    <a:noFill/>
                    <a:ln>
                      <a:noFill/>
                    </a:ln>
                  </pic:spPr>
                </pic:pic>
              </a:graphicData>
            </a:graphic>
          </wp:inline>
        </w:drawing>
      </w:r>
      <w:r>
        <w:rPr>
          <w:rFonts w:hint="eastAsia" w:ascii="黑体" w:hAnsi="黑体" w:eastAsia="黑体" w:cs="黑体"/>
          <w:color w:val="000000"/>
          <w:kern w:val="0"/>
          <w:sz w:val="22"/>
          <w:szCs w:val="22"/>
          <w:lang w:val="en-US" w:eastAsia="zh-CN" w:bidi="ar"/>
        </w:rPr>
        <w:t>尽管所有这些引擎都表现出在比三维渲染和动画软件更短的生产时间内产生动态可视化的能力，但使用这些游戏引擎作为可视化工具的主要限制在于其灵活性[5, 6]。三维几何数据在游戏引擎中使用时必须进行转换。因此，没有反馈或与3D/CAD软件的互动机制，建筑师们用它来制作设计对象。</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3.2 互动性工具的游戏引擎 </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除了视觉化，虚拟环境也有可能让用户参与互动和交流系统。虚拟环境只有在支持物理上真实的行为时才会有用[7]。重要的逼真行为的类型取决于具体的应用。在建筑和城市设计中，我们通常要求空间环境的逼真表现，具有自然的效果，以及居住在其中的动态元素。此外，对于能够提高空间意识和理解力以进一步做出更好的设计决策的交互式工具来说，重要的是要考虑用户如何与游戏对象进行交互，然后我们如何检查发生了什么交互。 </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我们研究了以前两个使用游戏引擎中内置交互性工具的项目的结果[8, 9]。由于交互性是任何三维渲染和动画软件都不提供的元素，因此考虑该功能的易用性以提高建筑可视化的质量是很重要的。表2提供了以前的研究结果的摘要。表2提供了以往研究结果的总结。 </w:t>
      </w:r>
    </w:p>
    <w:p>
      <w:pPr>
        <w:keepNext w:val="0"/>
        <w:keepLines w:val="0"/>
        <w:widowControl/>
        <w:suppressLineNumbers w:val="0"/>
        <w:jc w:val="left"/>
        <w:rPr>
          <w:rFonts w:hint="eastAsia" w:ascii="黑体" w:hAnsi="黑体" w:eastAsia="黑体" w:cs="黑体"/>
          <w:color w:val="000000"/>
          <w:kern w:val="0"/>
          <w:sz w:val="19"/>
          <w:szCs w:val="19"/>
          <w:lang w:val="en-US" w:eastAsia="zh-CN" w:bidi="ar"/>
        </w:rPr>
      </w:pPr>
      <w:r>
        <w:rPr>
          <w:rFonts w:hint="eastAsia" w:ascii="黑体" w:hAnsi="黑体" w:eastAsia="黑体" w:cs="黑体"/>
          <w:b/>
          <w:bCs/>
          <w:color w:val="000000"/>
          <w:kern w:val="0"/>
          <w:sz w:val="19"/>
          <w:szCs w:val="19"/>
          <w:lang w:val="en-US" w:eastAsia="zh-CN" w:bidi="ar"/>
        </w:rPr>
        <w:t xml:space="preserve">表2 </w:t>
      </w:r>
      <w:r>
        <w:rPr>
          <w:rFonts w:hint="eastAsia" w:ascii="黑体" w:hAnsi="黑体" w:eastAsia="黑体" w:cs="黑体"/>
          <w:color w:val="000000"/>
          <w:kern w:val="0"/>
          <w:sz w:val="19"/>
          <w:szCs w:val="19"/>
          <w:lang w:val="en-US" w:eastAsia="zh-CN" w:bidi="ar"/>
        </w:rPr>
        <w:t xml:space="preserve">互动的游戏引擎摘要。 </w:t>
      </w:r>
    </w:p>
    <w:p>
      <w:pPr>
        <w:keepNext w:val="0"/>
        <w:keepLines w:val="0"/>
        <w:widowControl/>
        <w:suppressLineNumbers w:val="0"/>
        <w:jc w:val="left"/>
        <w:rPr>
          <w:rFonts w:hint="eastAsia" w:ascii="黑体" w:hAnsi="黑体" w:eastAsia="黑体" w:cs="黑体"/>
          <w:color w:val="000000"/>
          <w:kern w:val="0"/>
          <w:sz w:val="19"/>
          <w:szCs w:val="19"/>
          <w:lang w:val="en-US" w:eastAsia="zh-CN" w:bidi="ar"/>
        </w:rPr>
      </w:pPr>
      <w:r>
        <w:drawing>
          <wp:inline distT="0" distB="0" distL="114300" distR="114300">
            <wp:extent cx="5267960" cy="118618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1186180"/>
                    </a:xfrm>
                    <a:prstGeom prst="rect">
                      <a:avLst/>
                    </a:prstGeom>
                    <a:noFill/>
                    <a:ln>
                      <a:noFill/>
                    </a:ln>
                  </pic:spPr>
                </pic:pic>
              </a:graphicData>
            </a:graphic>
          </wp:inline>
        </w:drawing>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这两个发现都导致了使用的便利性或学习曲线。脚本机制是使用游戏引擎建立交互性的主要问题。对于建筑甚至城市设计研究的使用，交互系统是基于这样的假设：我们可以实时观察、检查以及探索我们想要交互的任何物体。这种需求可能需要脚本编程，以获得高的灵活性和自由度来实现这些目标。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4 使用</w:t>
      </w:r>
      <w:r>
        <w:rPr>
          <w:rFonts w:hint="eastAsia" w:ascii="黑体" w:hAnsi="黑体" w:eastAsia="黑体" w:cs="黑体"/>
          <w:b/>
          <w:bCs/>
          <w:i/>
          <w:iCs/>
          <w:color w:val="000000"/>
          <w:kern w:val="0"/>
          <w:sz w:val="22"/>
          <w:szCs w:val="22"/>
          <w:lang w:val="en-US" w:eastAsia="zh-CN" w:bidi="ar"/>
        </w:rPr>
        <w:t>Unity3D</w:t>
      </w:r>
      <w:r>
        <w:rPr>
          <w:rFonts w:hint="eastAsia" w:ascii="黑体" w:hAnsi="黑体" w:eastAsia="黑体" w:cs="黑体"/>
          <w:b/>
          <w:bCs/>
          <w:color w:val="000000"/>
          <w:kern w:val="0"/>
          <w:sz w:val="24"/>
          <w:szCs w:val="24"/>
          <w:lang w:val="en-US" w:eastAsia="zh-CN" w:bidi="ar"/>
        </w:rPr>
        <w:t xml:space="preserve">游戏引擎构建虚拟城市 </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在我们的研究中，我们使用Unity3D游戏引擎作为第四代游戏引擎，在几何数据的输入和输出方面，它结合了视觉模拟功能和互动功能，并易于使用。我们指出，由计算机完成的建筑可视化有以下缺点。 </w:t>
      </w:r>
    </w:p>
    <w:p>
      <w:pPr>
        <w:keepNext w:val="0"/>
        <w:keepLines w:val="0"/>
        <w:widowControl/>
        <w:suppressLineNumbers w:val="0"/>
        <w:ind w:firstLine="440" w:firstLineChars="20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a.功能上的缺陷：它倾向于将设计过程和可视化的过程分开。甚至更进一步，现在的图形投影在设计过程中没有任何好处。可视化是最终产品，没有像以前那样的设计工具的功能。 </w:t>
      </w:r>
    </w:p>
    <w:p>
      <w:pPr>
        <w:keepNext w:val="0"/>
        <w:keepLines w:val="0"/>
        <w:widowControl/>
        <w:suppressLineNumbers w:val="0"/>
        <w:ind w:firstLine="440" w:firstLineChars="200"/>
        <w:jc w:val="left"/>
        <w:rPr>
          <w:rFonts w:hint="eastAsia"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b.资源不足：只要有足够的资源，追求计算机渲染或动画的真实性是没有限制的。这种依赖性的趋势是无效的、低效的。设计方案的重点可能被视觉设施所忽略。</w:t>
      </w:r>
    </w:p>
    <w:p>
      <w:pPr>
        <w:keepNext w:val="0"/>
        <w:keepLines w:val="0"/>
        <w:widowControl/>
        <w:suppressLineNumbers w:val="0"/>
        <w:ind w:firstLine="440" w:firstLineChars="200"/>
        <w:jc w:val="left"/>
        <w:rPr>
          <w:rFonts w:hint="default" w:ascii="黑体" w:hAnsi="黑体" w:eastAsia="黑体" w:cs="黑体"/>
          <w:lang w:val="en-US"/>
        </w:rPr>
      </w:pPr>
      <w:r>
        <w:rPr>
          <w:rFonts w:hint="eastAsia" w:ascii="黑体" w:hAnsi="黑体" w:eastAsia="黑体" w:cs="黑体"/>
          <w:color w:val="000000"/>
          <w:kern w:val="0"/>
          <w:sz w:val="22"/>
          <w:szCs w:val="22"/>
          <w:lang w:val="en-US" w:eastAsia="zh-CN" w:bidi="ar"/>
        </w:rPr>
        <w:t>c.技术缺陷：在3D应用中，CAD可能已经被其他技术甩在后面。游戏引擎是未被开发的技术，为设计过程提供了更多的生产和有效的帮助。技术，为设计提供更多的生产力和有效的帮助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通过使用Unity3D游戏引擎构建虚拟城市，我们探索了它的能力以及它的局限性，重点是设计过程。</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案例研究是位于东京中心区的已开发城市区域，即八重洲区。这个地区大约有220 000平方米，计划成为新的开发区。八重洲地区主要由办公和商业中层建筑组成，其中许多是登记在册的旧建筑。</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虚拟城市环境的开发过程遵循图1所示的顺序。从GIS应用程序（ArcGIS）获得的三维几何数据由私人公司[10]准备成*.obj格式，以便在Blender应用程序中进行解释。</w:t>
      </w:r>
    </w:p>
    <w:p>
      <w:pPr>
        <w:keepNext w:val="0"/>
        <w:keepLines w:val="0"/>
        <w:widowControl/>
        <w:suppressLineNumbers w:val="0"/>
        <w:ind w:firstLine="381" w:firstLineChars="200"/>
        <w:jc w:val="left"/>
        <w:rPr>
          <w:rFonts w:hint="eastAsia" w:ascii="黑体" w:hAnsi="黑体" w:eastAsia="黑体" w:cs="黑体"/>
          <w:color w:val="000000"/>
          <w:kern w:val="0"/>
          <w:sz w:val="22"/>
          <w:szCs w:val="22"/>
          <w:lang w:val="en-US" w:eastAsia="zh-CN" w:bidi="ar"/>
        </w:rPr>
      </w:pPr>
      <w:r>
        <w:rPr>
          <w:rFonts w:hint="eastAsia" w:ascii="黑体" w:hAnsi="黑体" w:eastAsia="黑体" w:cs="黑体"/>
          <w:b/>
          <w:bCs/>
          <w:color w:val="000000"/>
          <w:kern w:val="0"/>
          <w:sz w:val="19"/>
          <w:szCs w:val="19"/>
          <w:lang w:val="en-US" w:eastAsia="zh-CN" w:bidi="ar"/>
        </w:rPr>
        <w:t xml:space="preserve">图1 </w:t>
      </w:r>
      <w:r>
        <w:rPr>
          <w:rFonts w:hint="eastAsia" w:ascii="黑体" w:hAnsi="黑体" w:eastAsia="黑体" w:cs="黑体"/>
          <w:color w:val="000000"/>
          <w:kern w:val="0"/>
          <w:sz w:val="19"/>
          <w:szCs w:val="19"/>
          <w:lang w:val="en-US" w:eastAsia="zh-CN" w:bidi="ar"/>
        </w:rPr>
        <w:t>构建虚拟城市的框架</w:t>
      </w:r>
      <w:r>
        <w:rPr>
          <w:rFonts w:hint="eastAsia" w:ascii="黑体" w:hAnsi="黑体" w:eastAsia="黑体" w:cs="黑体"/>
          <w:color w:val="000000"/>
          <w:kern w:val="0"/>
          <w:sz w:val="22"/>
          <w:szCs w:val="22"/>
          <w:lang w:val="en-US" w:eastAsia="zh-CN" w:bidi="ar"/>
        </w:rPr>
        <w:t xml:space="preserve">。 </w:t>
      </w:r>
    </w:p>
    <w:p>
      <w:pPr>
        <w:keepNext w:val="0"/>
        <w:keepLines w:val="0"/>
        <w:widowControl/>
        <w:suppressLineNumbers w:val="0"/>
        <w:ind w:firstLine="420" w:firstLineChars="200"/>
        <w:jc w:val="left"/>
      </w:pPr>
      <w:r>
        <w:drawing>
          <wp:inline distT="0" distB="0" distL="114300" distR="114300">
            <wp:extent cx="5269865" cy="3706495"/>
            <wp:effectExtent l="0" t="0" r="317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70649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城市的范围内，多边形和纹理映射系统的复杂性成为主要的考虑因素。GIS应用程序提供了三维多边形导出器，但不包括任何纹理映射系统。在本案例研究中，只有建筑物在ArcGIS中拥有其三维几何数据。每个建筑外墙的正射照片都是从一家测绘服务公司获得的。本研究在Blender3D软件中使用了减少多边形的技术和使用un-wrap技术进行纹理映射，以解决多边形的复杂性和映射系统的问题。图2显示了整个三维建造的详细过程。</w:t>
      </w:r>
    </w:p>
    <w:p>
      <w:pPr>
        <w:keepNext w:val="0"/>
        <w:keepLines w:val="0"/>
        <w:widowControl/>
        <w:suppressLineNumbers w:val="0"/>
        <w:ind w:firstLine="420" w:firstLineChars="200"/>
        <w:jc w:val="left"/>
        <w:rPr>
          <w:rFonts w:hint="eastAsia" w:ascii="黑体" w:hAnsi="黑体" w:eastAsia="黑体" w:cs="黑体"/>
          <w:sz w:val="24"/>
          <w:szCs w:val="24"/>
          <w:lang w:val="en-US" w:eastAsia="zh-CN"/>
        </w:rPr>
      </w:pPr>
      <w:r>
        <w:drawing>
          <wp:inline distT="0" distB="0" distL="114300" distR="114300">
            <wp:extent cx="5270500" cy="249745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49745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图2 </w:t>
      </w:r>
      <w:r>
        <w:rPr>
          <w:rFonts w:hint="eastAsia" w:ascii="黑体" w:hAnsi="黑体" w:eastAsia="黑体" w:cs="黑体"/>
          <w:color w:val="000000"/>
          <w:kern w:val="0"/>
          <w:sz w:val="19"/>
          <w:szCs w:val="19"/>
          <w:lang w:val="en-US" w:eastAsia="zh-CN" w:bidi="ar"/>
        </w:rPr>
        <w:t xml:space="preserve">整体过程。 </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本研究中构建虚拟环境的方法可以分为以下几个阶段。</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1.游戏世界阶段：包括3D数据的采集和开发，其他静态游戏对象如植被、路灯等城市家具，以及作为城市元素的动画游戏对象，如车辆、汽车等。其他以及作为城市元素的动画游戏对象，如车辆。类人角色。</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2.游戏场景开发阶段，包括导航系统和交互系统。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4.1 数据采集 </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游戏世界的构建始于3D数据的获取。为此，本研究使用东京数字地图公司提供的基于GIS的ARC GIS的三维数据。通过使用ArcGIS提供的几种文件格式导出器来自动获取三维数据。表3显示了每种文件格式的特点及其产生的文件的大小。</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表3 </w:t>
      </w:r>
      <w:r>
        <w:rPr>
          <w:rFonts w:hint="eastAsia" w:ascii="黑体" w:hAnsi="黑体" w:eastAsia="黑体" w:cs="黑体"/>
          <w:color w:val="000000"/>
          <w:kern w:val="0"/>
          <w:sz w:val="19"/>
          <w:szCs w:val="19"/>
          <w:lang w:val="en-US" w:eastAsia="zh-CN" w:bidi="ar"/>
        </w:rPr>
        <w:t xml:space="preserve">文件类型和数据大小。 </w:t>
      </w:r>
    </w:p>
    <w:p>
      <w:pPr>
        <w:keepNext w:val="0"/>
        <w:keepLines w:val="0"/>
        <w:widowControl/>
        <w:suppressLineNumbers w:val="0"/>
        <w:jc w:val="left"/>
        <w:rPr>
          <w:rFonts w:hint="eastAsia" w:ascii="黑体" w:hAnsi="黑体" w:eastAsia="黑体" w:cs="黑体"/>
        </w:rPr>
      </w:pPr>
      <w:r>
        <w:drawing>
          <wp:inline distT="0" distB="0" distL="114300" distR="114300">
            <wp:extent cx="5189220" cy="62179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89220" cy="6217920"/>
                    </a:xfrm>
                    <a:prstGeom prst="rect">
                      <a:avLst/>
                    </a:prstGeom>
                    <a:noFill/>
                    <a:ln>
                      <a:noFill/>
                    </a:ln>
                  </pic:spPr>
                </pic:pic>
              </a:graphicData>
            </a:graphic>
          </wp:inline>
        </w:drawing>
      </w:r>
      <w:r>
        <w:rPr>
          <w:rFonts w:hint="eastAsia" w:ascii="黑体" w:hAnsi="黑体" w:eastAsia="黑体" w:cs="黑体"/>
          <w:color w:val="000000"/>
          <w:kern w:val="0"/>
          <w:sz w:val="22"/>
          <w:szCs w:val="22"/>
          <w:lang w:val="en-US" w:eastAsia="zh-CN" w:bidi="ar"/>
        </w:rPr>
        <w:t xml:space="preserve">A </w:t>
      </w:r>
    </w:p>
    <w:p>
      <w:pPr>
        <w:keepNext w:val="0"/>
        <w:keepLines w:val="0"/>
        <w:widowControl/>
        <w:suppressLineNumbers w:val="0"/>
        <w:ind w:firstLine="480" w:firstLineChars="20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从表中可以得出结论，最小的文件大小是通过以下方式实现的 使用.obj文件格式。由于3D数据大多由简单的多边形组成，所以 代表建筑物，下一步是检查这些多边形是否是 通过使用最小顶点构建。 </w:t>
      </w:r>
    </w:p>
    <w:p>
      <w:pPr>
        <w:keepNext w:val="0"/>
        <w:keepLines w:val="0"/>
        <w:widowControl/>
        <w:suppressLineNumbers w:val="0"/>
        <w:ind w:firstLine="480" w:firstLineChars="20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图3显示了在Blender中打开的3D数据的三个特征：数量对象、顶点数量和内存用量。结果显示，虽然3D 数据来自</w:t>
      </w:r>
      <w:r>
        <w:rPr>
          <w:rFonts w:hint="eastAsia" w:ascii="黑体" w:hAnsi="黑体" w:eastAsia="黑体" w:cs="黑体"/>
          <w:i/>
          <w:iCs/>
          <w:color w:val="000000"/>
          <w:kern w:val="0"/>
          <w:sz w:val="24"/>
          <w:szCs w:val="24"/>
          <w:lang w:val="en-US" w:eastAsia="zh-CN" w:bidi="ar"/>
        </w:rPr>
        <w:t>ArcGIS</w:t>
      </w:r>
      <w:r>
        <w:rPr>
          <w:rFonts w:hint="eastAsia" w:ascii="黑体" w:hAnsi="黑体" w:eastAsia="黑体" w:cs="黑体"/>
          <w:color w:val="000000"/>
          <w:kern w:val="0"/>
          <w:sz w:val="24"/>
          <w:szCs w:val="24"/>
          <w:lang w:val="en-US" w:eastAsia="zh-CN" w:bidi="ar"/>
        </w:rPr>
        <w:t xml:space="preserve">中的相同对象，对象的数量不尽相同。 </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顶点的数量和内存的使用也相应地增加。这个问题是由于文件格式规范。 </w:t>
      </w:r>
    </w:p>
    <w:p>
      <w:pPr>
        <w:keepNext w:val="0"/>
        <w:keepLines w:val="0"/>
        <w:widowControl/>
        <w:suppressLineNumbers w:val="0"/>
        <w:jc w:val="left"/>
        <w:rPr>
          <w:rFonts w:hint="eastAsia" w:ascii="黑体" w:hAnsi="黑体" w:eastAsia="黑体" w:cs="黑体"/>
          <w:color w:val="000000"/>
          <w:kern w:val="0"/>
          <w:sz w:val="22"/>
          <w:szCs w:val="22"/>
          <w:lang w:val="en-US" w:eastAsia="zh-CN" w:bidi="ar"/>
        </w:rPr>
      </w:pPr>
      <w:r>
        <w:drawing>
          <wp:inline distT="0" distB="0" distL="114300" distR="114300">
            <wp:extent cx="5273675" cy="3277870"/>
            <wp:effectExtent l="0" t="0" r="1460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327787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19"/>
          <w:szCs w:val="19"/>
          <w:lang w:val="en-US" w:eastAsia="zh-CN" w:bidi="ar"/>
        </w:rPr>
        <w:t xml:space="preserve">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检查每个三维多边形以达到最小的顶点使用量是通过使用Blender中的半自动方法Poly-Reduction1完成的。基本上，它将计算每个选定对象的顶点，减少特定网格中的多边形面的数量，并扫描是否有任何顶点重复。它是半自动的，因为它需要在事后进行修复编辑。在应用Poly-Reduction方法并进行了一些修复性编辑之后，很明显顶点的数量减少了。这也影响了文件的大小和内存的使用。图4显示了Poly-Reduction之前和Poly-Reduction之后的场景的差别。</w:t>
      </w:r>
    </w:p>
    <w:p>
      <w:pPr>
        <w:keepNext w:val="0"/>
        <w:keepLines w:val="0"/>
        <w:widowControl/>
        <w:suppressLineNumbers w:val="0"/>
        <w:jc w:val="left"/>
        <w:rPr>
          <w:rFonts w:hint="eastAsia" w:ascii="黑体" w:hAnsi="黑体" w:eastAsia="黑体" w:cs="黑体"/>
          <w:b w:val="0"/>
          <w:bCs w:val="0"/>
          <w:color w:val="000000"/>
          <w:kern w:val="0"/>
          <w:sz w:val="24"/>
          <w:szCs w:val="24"/>
          <w:lang w:val="en-US" w:eastAsia="zh-CN" w:bidi="ar"/>
        </w:rPr>
      </w:pPr>
      <w:r>
        <w:drawing>
          <wp:inline distT="0" distB="0" distL="114300" distR="114300">
            <wp:extent cx="5274310" cy="2502535"/>
            <wp:effectExtent l="0" t="0" r="1397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50253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图4 </w:t>
      </w:r>
      <w:r>
        <w:rPr>
          <w:rFonts w:hint="eastAsia" w:ascii="黑体" w:hAnsi="黑体" w:eastAsia="黑体" w:cs="黑体"/>
          <w:color w:val="000000"/>
          <w:kern w:val="0"/>
          <w:sz w:val="19"/>
          <w:szCs w:val="19"/>
          <w:lang w:val="en-US" w:eastAsia="zh-CN" w:bidi="ar"/>
        </w:rPr>
        <w:t xml:space="preserve">多边形缩小和数据比较。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4.2 视觉化技术 </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为了达到与大多数三维渲染应用一样的图形性能，我们探索了Unity3D处理基本功能的能力，如大规模的纹理映射和动态照明（见图5）。考虑到的主要因素是图形性能和实时模拟之间的平衡。</w:t>
      </w:r>
    </w:p>
    <w:p>
      <w:pPr>
        <w:keepNext w:val="0"/>
        <w:keepLines w:val="0"/>
        <w:widowControl/>
        <w:suppressLineNumbers w:val="0"/>
        <w:jc w:val="left"/>
        <w:rPr>
          <w:rFonts w:hint="eastAsia" w:ascii="黑体" w:hAnsi="黑体" w:eastAsia="黑体" w:cs="黑体"/>
          <w:color w:val="000000"/>
          <w:kern w:val="0"/>
          <w:sz w:val="22"/>
          <w:szCs w:val="22"/>
          <w:lang w:val="en-US" w:eastAsia="zh-CN" w:bidi="ar"/>
        </w:rPr>
      </w:pPr>
      <w:r>
        <w:drawing>
          <wp:inline distT="0" distB="0" distL="114300" distR="114300">
            <wp:extent cx="5273675" cy="2148205"/>
            <wp:effectExtent l="0" t="0" r="146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214820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图5</w:t>
      </w:r>
      <w:r>
        <w:rPr>
          <w:rFonts w:hint="eastAsia" w:ascii="黑体" w:hAnsi="黑体" w:eastAsia="黑体" w:cs="黑体"/>
          <w:color w:val="000000"/>
          <w:kern w:val="0"/>
          <w:sz w:val="19"/>
          <w:szCs w:val="19"/>
          <w:lang w:val="en-US" w:eastAsia="zh-CN" w:bidi="ar"/>
        </w:rPr>
        <w:t xml:space="preserve"> 纹理贴图和烘烤光线的程序。 </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对于这样的条件，有两个纹理映射的限制，以获得更大的图形和游戏性能（见图6和7）。</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1.纹理尺寸必须尽可能小，并且视觉上合适。</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2.纹理必须与烘烤照明信息分层，以便在游戏过程中获得照明效果（环境遮挡）。</w:t>
      </w:r>
    </w:p>
    <w:p>
      <w:pPr>
        <w:keepNext w:val="0"/>
        <w:keepLines w:val="0"/>
        <w:widowControl/>
        <w:suppressLineNumbers w:val="0"/>
        <w:ind w:firstLine="420" w:firstLineChars="200"/>
        <w:jc w:val="left"/>
        <w:rPr>
          <w:rFonts w:hint="eastAsia" w:ascii="黑体" w:hAnsi="黑体" w:eastAsia="黑体" w:cs="黑体"/>
          <w:color w:val="000000"/>
          <w:kern w:val="0"/>
          <w:sz w:val="24"/>
          <w:szCs w:val="24"/>
          <w:lang w:val="en-US" w:eastAsia="zh-CN" w:bidi="ar"/>
        </w:rPr>
      </w:pPr>
      <w:r>
        <w:drawing>
          <wp:inline distT="0" distB="0" distL="114300" distR="114300">
            <wp:extent cx="5013960" cy="5288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013960" cy="528828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19"/>
          <w:szCs w:val="19"/>
          <w:lang w:val="en-US" w:eastAsia="zh-CN" w:bidi="ar"/>
        </w:rPr>
      </w:pPr>
      <w:r>
        <w:rPr>
          <w:rFonts w:hint="eastAsia" w:ascii="黑体" w:hAnsi="黑体" w:eastAsia="黑体" w:cs="黑体"/>
          <w:b/>
          <w:bCs/>
          <w:color w:val="000000"/>
          <w:kern w:val="0"/>
          <w:sz w:val="19"/>
          <w:szCs w:val="19"/>
          <w:lang w:val="en-US" w:eastAsia="zh-CN" w:bidi="ar"/>
        </w:rPr>
        <w:t>图6</w:t>
      </w:r>
      <w:r>
        <w:rPr>
          <w:rFonts w:hint="eastAsia" w:ascii="黑体" w:hAnsi="黑体" w:eastAsia="黑体" w:cs="黑体"/>
          <w:color w:val="000000"/>
          <w:kern w:val="0"/>
          <w:sz w:val="19"/>
          <w:szCs w:val="19"/>
          <w:lang w:val="en-US" w:eastAsia="zh-CN" w:bidi="ar"/>
        </w:rPr>
        <w:t xml:space="preserve"> 纹理大小的比较。</w:t>
      </w:r>
    </w:p>
    <w:p>
      <w:pPr>
        <w:keepNext w:val="0"/>
        <w:keepLines w:val="0"/>
        <w:widowControl/>
        <w:suppressLineNumbers w:val="0"/>
        <w:jc w:val="left"/>
        <w:rPr>
          <w:rFonts w:hint="eastAsia" w:ascii="黑体" w:hAnsi="黑体" w:eastAsia="黑体" w:cs="黑体"/>
          <w:color w:val="000000"/>
          <w:kern w:val="0"/>
          <w:sz w:val="19"/>
          <w:szCs w:val="19"/>
          <w:lang w:val="en-US" w:eastAsia="zh-CN" w:bidi="ar"/>
        </w:rPr>
      </w:pPr>
      <w:r>
        <w:drawing>
          <wp:inline distT="0" distB="0" distL="114300" distR="114300">
            <wp:extent cx="5273675" cy="2474595"/>
            <wp:effectExtent l="0" t="0" r="1460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247459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图7 </w:t>
      </w:r>
      <w:r>
        <w:rPr>
          <w:rFonts w:hint="eastAsia" w:ascii="黑体" w:hAnsi="黑体" w:eastAsia="黑体" w:cs="黑体"/>
          <w:color w:val="000000"/>
          <w:kern w:val="0"/>
          <w:sz w:val="19"/>
          <w:szCs w:val="19"/>
          <w:lang w:val="en-US" w:eastAsia="zh-CN" w:bidi="ar"/>
        </w:rPr>
        <w:t xml:space="preserve">内存大小比较。 </w:t>
      </w:r>
    </w:p>
    <w:p>
      <w:pPr>
        <w:keepNext w:val="0"/>
        <w:keepLines w:val="0"/>
        <w:widowControl/>
        <w:suppressLineNumbers w:val="0"/>
        <w:ind w:firstLine="480" w:firstLineChars="20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因此，在Unity3D的进一步发展中，我们主要使用512 x 512像素分辨率的2D纹理。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4.3 交互技术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基于游戏的环境中的虚拟现实由两部分组成：游戏世界（游戏环境和所有游戏对象）和游戏设计（决定如何进行游戏以及游戏世界如何与用户或其他游戏对象互动的游戏场景）。</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我们调查Unity3D的第一个意图是探索它作为设计研究工具的能力，它与其他任何可用的3D应用程序或任何3D查看器和演示文稿制作应用程序的区别，以及它的优势是什么（见表4）。</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因此，在我们展开调查之前，我们先从架构设计的角度出发。我们把游戏引擎看作是开发我们工具的引擎，因此，重要的是要考虑设计研究的各个方面，以纳入这个应用程序，同时调查方法和技术以适应这些要求。</w:t>
      </w:r>
    </w:p>
    <w:p>
      <w:pPr>
        <w:keepNext w:val="0"/>
        <w:keepLines w:val="0"/>
        <w:widowControl/>
        <w:suppressLineNumbers w:val="0"/>
        <w:ind w:firstLine="420" w:firstLineChars="200"/>
        <w:jc w:val="left"/>
        <w:rPr>
          <w:rFonts w:hint="eastAsia" w:ascii="黑体" w:hAnsi="黑体" w:eastAsia="黑体" w:cs="黑体"/>
          <w:b w:val="0"/>
          <w:bCs w:val="0"/>
          <w:color w:val="000000"/>
          <w:kern w:val="0"/>
          <w:sz w:val="24"/>
          <w:szCs w:val="24"/>
          <w:lang w:val="en-US" w:eastAsia="zh-CN" w:bidi="ar"/>
        </w:rPr>
      </w:pPr>
      <w:r>
        <w:drawing>
          <wp:inline distT="0" distB="0" distL="114300" distR="114300">
            <wp:extent cx="5272405" cy="3688715"/>
            <wp:effectExtent l="0" t="0" r="63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2405" cy="368871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表4 </w:t>
      </w:r>
      <w:r>
        <w:rPr>
          <w:rFonts w:hint="eastAsia" w:ascii="黑体" w:hAnsi="黑体" w:eastAsia="黑体" w:cs="黑体"/>
          <w:color w:val="000000"/>
          <w:kern w:val="0"/>
          <w:sz w:val="19"/>
          <w:szCs w:val="19"/>
          <w:lang w:val="en-US" w:eastAsia="zh-CN" w:bidi="ar"/>
        </w:rPr>
        <w:t xml:space="preserve">游戏设计和要求。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b/>
          <w:bCs/>
          <w:color w:val="000000"/>
          <w:kern w:val="0"/>
          <w:sz w:val="24"/>
          <w:szCs w:val="24"/>
          <w:lang w:val="en-US" w:eastAsia="zh-CN" w:bidi="ar"/>
        </w:rPr>
        <w:t xml:space="preserve">4.3.1 导航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导航系统是该应用中需要考虑的主要问题。对于一个考察三维世界的工具来说，开发导航系统的主要考虑是。</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1.它必须易于学习，易于记忆，易于使用，并尽可能达到最直观的水平。</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2.它必须具有丰富的功能，只需最少的按键输入，因为导航系统对于探索和理解三维环境都是至关重要的。环境的关键，因此我们将导航系统的设计细化为</w:t>
      </w:r>
    </w:p>
    <w:p>
      <w:pPr>
        <w:keepNext w:val="0"/>
        <w:keepLines w:val="0"/>
        <w:widowControl/>
        <w:suppressLineNumbers w:val="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以下标准。</w:t>
      </w:r>
    </w:p>
    <w:p>
      <w:pPr>
        <w:keepNext w:val="0"/>
        <w:keepLines w:val="0"/>
        <w:widowControl/>
        <w:numPr>
          <w:ilvl w:val="0"/>
          <w:numId w:val="1"/>
        </w:numPr>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有两个主要的导航系统。人眼看世界（HEV）（第一人称照相机）和鸟眼看世界（BEV）。两者都是通过鼠标在图标上的划动来触发的。</w:t>
      </w:r>
    </w:p>
    <w:p>
      <w:pPr>
        <w:keepNext w:val="0"/>
        <w:keepLines w:val="0"/>
        <w:widowControl/>
        <w:numPr>
          <w:ilvl w:val="0"/>
          <w:numId w:val="1"/>
        </w:numPr>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在每个导航方法中，没有使用基于图标的平移、缩放、轨道和其他导航面板（见图8），每个方法都有使用鼠标-键盘笔画组合的上下文按钮。</w:t>
      </w:r>
    </w:p>
    <w:p>
      <w:pPr>
        <w:keepNext w:val="0"/>
        <w:keepLines w:val="0"/>
        <w:widowControl/>
        <w:numPr>
          <w:ilvl w:val="0"/>
          <w:numId w:val="1"/>
        </w:numPr>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在BEV中：-缩放：使用鼠标滚轮</w:t>
      </w:r>
    </w:p>
    <w:p>
      <w:pPr>
        <w:keepNext w:val="0"/>
        <w:keepLines w:val="0"/>
        <w:widowControl/>
        <w:numPr>
          <w:ilvl w:val="0"/>
          <w:numId w:val="1"/>
        </w:numPr>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-轨道：使用鼠标移动</w:t>
      </w:r>
    </w:p>
    <w:p>
      <w:pPr>
        <w:keepNext w:val="0"/>
        <w:keepLines w:val="0"/>
        <w:widowControl/>
        <w:numPr>
          <w:ilvl w:val="0"/>
          <w:numId w:val="1"/>
        </w:numPr>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-平移：使用鼠标左键和拖动</w:t>
      </w:r>
    </w:p>
    <w:p>
      <w:pPr>
        <w:keepNext w:val="0"/>
        <w:keepLines w:val="0"/>
        <w:widowControl/>
        <w:numPr>
          <w:numId w:val="0"/>
        </w:numPr>
        <w:suppressLineNumbers w:val="0"/>
        <w:jc w:val="left"/>
        <w:rPr>
          <w:rFonts w:hint="eastAsia" w:ascii="黑体" w:hAnsi="黑体" w:eastAsia="黑体" w:cs="黑体"/>
          <w:b w:val="0"/>
          <w:bCs w:val="0"/>
          <w:color w:val="000000"/>
          <w:kern w:val="0"/>
          <w:sz w:val="24"/>
          <w:szCs w:val="24"/>
          <w:lang w:val="en-US" w:eastAsia="zh-CN" w:bidi="ar"/>
        </w:rPr>
      </w:pPr>
      <w:r>
        <w:drawing>
          <wp:inline distT="0" distB="0" distL="114300" distR="114300">
            <wp:extent cx="4777740" cy="169926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777740" cy="1699260"/>
                    </a:xfrm>
                    <a:prstGeom prst="rect">
                      <a:avLst/>
                    </a:prstGeom>
                    <a:noFill/>
                    <a:ln>
                      <a:noFill/>
                    </a:ln>
                  </pic:spPr>
                </pic:pic>
              </a:graphicData>
            </a:graphic>
          </wp:inline>
        </w:drawing>
      </w:r>
    </w:p>
    <w:p>
      <w:pPr>
        <w:keepNext w:val="0"/>
        <w:keepLines w:val="0"/>
        <w:widowControl/>
        <w:numPr>
          <w:numId w:val="0"/>
        </w:numPr>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图8 </w:t>
      </w:r>
      <w:r>
        <w:rPr>
          <w:rFonts w:hint="eastAsia" w:ascii="黑体" w:hAnsi="黑体" w:eastAsia="黑体" w:cs="黑体"/>
          <w:color w:val="000000"/>
          <w:kern w:val="0"/>
          <w:sz w:val="19"/>
          <w:szCs w:val="19"/>
          <w:lang w:val="en-US" w:eastAsia="zh-CN" w:bidi="ar"/>
        </w:rPr>
        <w:t xml:space="preserve">使用鼠标进行平移、缩放和轨道导航。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3.在FPS中，我们使用FPS游戏的标准视图导航（见图9）。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i/>
          <w:iCs/>
          <w:color w:val="000000"/>
          <w:kern w:val="0"/>
          <w:sz w:val="24"/>
          <w:szCs w:val="24"/>
          <w:lang w:val="en-US" w:eastAsia="zh-CN" w:bidi="ar"/>
        </w:rPr>
        <w:t>- 看</w:t>
      </w:r>
      <w:r>
        <w:rPr>
          <w:rFonts w:hint="eastAsia" w:ascii="黑体" w:hAnsi="黑体" w:eastAsia="黑体" w:cs="黑体"/>
          <w:color w:val="000000"/>
          <w:kern w:val="0"/>
          <w:sz w:val="24"/>
          <w:szCs w:val="24"/>
          <w:lang w:val="en-US" w:eastAsia="zh-CN" w:bidi="ar"/>
        </w:rPr>
        <w:t xml:space="preserve">和转：使用鼠标移动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 向前走：使用 "w "键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 向后走：使用 "s "键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向左</w:t>
      </w:r>
      <w:r>
        <w:rPr>
          <w:rFonts w:hint="eastAsia" w:ascii="黑体" w:hAnsi="黑体" w:eastAsia="黑体" w:cs="黑体"/>
          <w:i/>
          <w:iCs/>
          <w:color w:val="000000"/>
          <w:kern w:val="0"/>
          <w:sz w:val="24"/>
          <w:szCs w:val="24"/>
          <w:lang w:val="en-US" w:eastAsia="zh-CN" w:bidi="ar"/>
        </w:rPr>
        <w:t>滑动</w:t>
      </w:r>
      <w:r>
        <w:rPr>
          <w:rFonts w:hint="eastAsia" w:ascii="黑体" w:hAnsi="黑体" w:eastAsia="黑体" w:cs="黑体"/>
          <w:color w:val="000000"/>
          <w:kern w:val="0"/>
          <w:sz w:val="24"/>
          <w:szCs w:val="24"/>
          <w:lang w:val="en-US" w:eastAsia="zh-CN" w:bidi="ar"/>
        </w:rPr>
        <w:t xml:space="preserve">：使用 "A "键 </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向右</w:t>
      </w:r>
      <w:r>
        <w:rPr>
          <w:rFonts w:hint="eastAsia" w:ascii="黑体" w:hAnsi="黑体" w:eastAsia="黑体" w:cs="黑体"/>
          <w:i/>
          <w:iCs/>
          <w:color w:val="000000"/>
          <w:kern w:val="0"/>
          <w:sz w:val="24"/>
          <w:szCs w:val="24"/>
          <w:lang w:val="en-US" w:eastAsia="zh-CN" w:bidi="ar"/>
        </w:rPr>
        <w:t>滑动</w:t>
      </w:r>
      <w:r>
        <w:rPr>
          <w:rFonts w:hint="eastAsia" w:ascii="黑体" w:hAnsi="黑体" w:eastAsia="黑体" w:cs="黑体"/>
          <w:color w:val="000000"/>
          <w:kern w:val="0"/>
          <w:sz w:val="24"/>
          <w:szCs w:val="24"/>
          <w:lang w:val="en-US" w:eastAsia="zh-CN" w:bidi="ar"/>
        </w:rPr>
        <w:t xml:space="preserve">：使用 "d "键 </w:t>
      </w:r>
    </w:p>
    <w:p>
      <w:pPr>
        <w:keepNext w:val="0"/>
        <w:keepLines w:val="0"/>
        <w:widowControl/>
        <w:suppressLineNumbers w:val="0"/>
        <w:jc w:val="left"/>
        <w:rPr>
          <w:rFonts w:hint="eastAsia" w:ascii="黑体" w:hAnsi="黑体" w:eastAsia="黑体" w:cs="黑体"/>
          <w:color w:val="000000"/>
          <w:kern w:val="0"/>
          <w:sz w:val="22"/>
          <w:szCs w:val="22"/>
          <w:lang w:val="en-US" w:eastAsia="zh-CN" w:bidi="ar"/>
        </w:rPr>
      </w:pPr>
      <w:r>
        <w:drawing>
          <wp:inline distT="0" distB="0" distL="114300" distR="114300">
            <wp:extent cx="5189220" cy="163068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189220" cy="163068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图9 </w:t>
      </w:r>
      <w:r>
        <w:rPr>
          <w:rFonts w:hint="eastAsia" w:ascii="黑体" w:hAnsi="黑体" w:eastAsia="黑体" w:cs="黑体"/>
          <w:color w:val="000000"/>
          <w:kern w:val="0"/>
          <w:sz w:val="19"/>
          <w:szCs w:val="19"/>
          <w:lang w:val="en-US" w:eastAsia="zh-CN" w:bidi="ar"/>
        </w:rPr>
        <w:t xml:space="preserve">使用鼠标和键盘转动/查看并向方向移动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所有的导航系统都是用Unity3DJavaScript编程的，因为它没有像以前基于网络的应用程序那样提供任何内置的导航系统。</w:t>
      </w:r>
    </w:p>
    <w:p>
      <w:pPr>
        <w:keepNext w:val="0"/>
        <w:keepLines w:val="0"/>
        <w:widowControl/>
        <w:suppressLineNumbers w:val="0"/>
        <w:ind w:firstLine="420" w:firstLineChars="200"/>
        <w:jc w:val="left"/>
        <w:rPr>
          <w:rFonts w:hint="eastAsia" w:ascii="黑体" w:hAnsi="黑体" w:eastAsia="黑体" w:cs="黑体"/>
          <w:b w:val="0"/>
          <w:bCs w:val="0"/>
          <w:color w:val="000000"/>
          <w:kern w:val="0"/>
          <w:sz w:val="24"/>
          <w:szCs w:val="24"/>
          <w:lang w:val="en-US" w:eastAsia="zh-CN" w:bidi="ar"/>
        </w:rPr>
      </w:pPr>
      <w:r>
        <w:drawing>
          <wp:inline distT="0" distB="0" distL="114300" distR="114300">
            <wp:extent cx="4482465" cy="4681855"/>
            <wp:effectExtent l="0" t="0" r="1333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482465" cy="468185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图10 </w:t>
      </w:r>
      <w:r>
        <w:rPr>
          <w:rFonts w:hint="eastAsia" w:ascii="黑体" w:hAnsi="黑体" w:eastAsia="黑体" w:cs="黑体"/>
          <w:color w:val="000000"/>
          <w:kern w:val="0"/>
          <w:sz w:val="19"/>
          <w:szCs w:val="19"/>
          <w:lang w:val="en-US" w:eastAsia="zh-CN" w:bidi="ar"/>
        </w:rPr>
        <w:t xml:space="preserve">互动功能的快照。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4.3.2 相互作用 </w:t>
      </w:r>
    </w:p>
    <w:p>
      <w:pPr>
        <w:keepNext w:val="0"/>
        <w:keepLines w:val="0"/>
        <w:widowControl/>
        <w:suppressLineNumbers w:val="0"/>
        <w:ind w:left="479" w:leftChars="228" w:firstLine="0" w:firstLineChars="0"/>
        <w:jc w:val="left"/>
        <w:rPr>
          <w:rFonts w:hint="eastAsia" w:ascii="黑体" w:hAnsi="黑体" w:eastAsia="黑体" w:cs="黑体"/>
          <w:sz w:val="24"/>
          <w:szCs w:val="24"/>
          <w:lang w:eastAsia="zh-CN"/>
        </w:rPr>
      </w:pPr>
      <w:r>
        <w:rPr>
          <w:rFonts w:hint="eastAsia" w:ascii="黑体" w:hAnsi="黑体" w:eastAsia="黑体" w:cs="黑体"/>
          <w:sz w:val="24"/>
          <w:szCs w:val="24"/>
        </w:rPr>
        <w:t>交互系统背后的主要考虑是</w:t>
      </w:r>
      <w:r>
        <w:rPr>
          <w:rFonts w:hint="eastAsia" w:ascii="黑体" w:hAnsi="黑体" w:eastAsia="黑体" w:cs="黑体"/>
          <w:sz w:val="24"/>
          <w:szCs w:val="24"/>
          <w:lang w:eastAsia="zh-CN"/>
        </w:rPr>
        <w:t>：</w:t>
      </w:r>
    </w:p>
    <w:p>
      <w:pPr>
        <w:keepNext w:val="0"/>
        <w:keepLines w:val="0"/>
        <w:widowControl/>
        <w:suppressLineNumbers w:val="0"/>
        <w:ind w:left="479" w:leftChars="228" w:firstLine="0" w:firstLineChars="0"/>
        <w:jc w:val="left"/>
        <w:rPr>
          <w:rFonts w:hint="eastAsia" w:ascii="黑体" w:hAnsi="黑体" w:eastAsia="黑体" w:cs="黑体"/>
          <w:sz w:val="24"/>
          <w:szCs w:val="24"/>
        </w:rPr>
      </w:pPr>
      <w:r>
        <w:rPr>
          <w:rFonts w:hint="eastAsia" w:ascii="黑体" w:hAnsi="黑体" w:eastAsia="黑体" w:cs="黑体"/>
          <w:sz w:val="24"/>
          <w:szCs w:val="24"/>
        </w:rPr>
        <w:t>1.对象操作：选择、隐藏、显示、隔离、互换</w:t>
      </w:r>
      <w:r>
        <w:rPr>
          <w:rFonts w:hint="eastAsia" w:ascii="黑体" w:hAnsi="黑体" w:eastAsia="黑体" w:cs="黑体"/>
          <w:sz w:val="24"/>
          <w:szCs w:val="24"/>
        </w:rPr>
        <w:br w:type="textWrapping"/>
      </w:r>
      <w:r>
        <w:rPr>
          <w:rFonts w:hint="eastAsia" w:ascii="黑体" w:hAnsi="黑体" w:eastAsia="黑体" w:cs="黑体"/>
          <w:sz w:val="24"/>
          <w:szCs w:val="24"/>
        </w:rPr>
        <w:t>2.信息检索：文本、图像、视频</w:t>
      </w:r>
    </w:p>
    <w:p>
      <w:pPr>
        <w:keepNext w:val="0"/>
        <w:keepLines w:val="0"/>
        <w:widowControl/>
        <w:suppressLineNumbers w:val="0"/>
        <w:ind w:firstLine="480" w:firstLineChars="200"/>
        <w:jc w:val="left"/>
        <w:rPr>
          <w:rFonts w:hint="eastAsia" w:ascii="黑体" w:hAnsi="黑体" w:eastAsia="黑体" w:cs="黑体"/>
          <w:sz w:val="24"/>
          <w:szCs w:val="24"/>
        </w:rPr>
      </w:pPr>
      <w:r>
        <w:rPr>
          <w:rFonts w:hint="eastAsia" w:ascii="黑体" w:hAnsi="黑体" w:eastAsia="黑体" w:cs="黑体"/>
          <w:sz w:val="24"/>
          <w:szCs w:val="24"/>
        </w:rPr>
        <w:t>对象操作方法是一种允许用户选择任何特定对象并执行对这些对象有影响的任务的功能。它主要侧重于互动，使用户的注意力集中在这个特定的对象上。操作方法提供了隐藏/显示所选对象或隐藏/显示其他对象，并将特定对象与其他对象隔离开来（见图10）。在设计研究，特别是城市设计研究的背景下，具有这种交互方式的虚拟环境使用户能够灵活地检查和理解对象及其背景。与导航系统相结合，这个应用程序可以作为一个工具来进行城市规模的视觉表现，并在实时操纵物体方面有更大的灵活性。此外，我们还开发了另一个功能，名为：交换对象。此外，我们还开发了另一个名为 "交换物体 "的功能，该功能允许用户从预设库中用新的质量来改变所选的质量或物体（见图11）。设置这个功能的主要原因是允许用户检查设计转换对三维物体及其周围环境的影响。这个功能在以前的任何应用程序中都是不存在的。</w:t>
      </w:r>
    </w:p>
    <w:p>
      <w:pPr>
        <w:keepNext w:val="0"/>
        <w:keepLines w:val="0"/>
        <w:widowControl/>
        <w:suppressLineNumbers w:val="0"/>
        <w:ind w:firstLine="420" w:firstLineChars="200"/>
        <w:jc w:val="left"/>
        <w:rPr>
          <w:rFonts w:hint="eastAsia" w:ascii="黑体" w:hAnsi="黑体" w:eastAsia="黑体" w:cs="黑体"/>
          <w:b/>
          <w:bCs/>
          <w:color w:val="000000"/>
          <w:kern w:val="0"/>
          <w:sz w:val="24"/>
          <w:szCs w:val="24"/>
          <w:lang w:val="en-US" w:eastAsia="zh-CN" w:bidi="ar"/>
        </w:rPr>
      </w:pPr>
      <w:r>
        <w:drawing>
          <wp:inline distT="0" distB="0" distL="114300" distR="114300">
            <wp:extent cx="4160520" cy="2423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60520" cy="2423160"/>
                    </a:xfrm>
                    <a:prstGeom prst="rect">
                      <a:avLst/>
                    </a:prstGeom>
                    <a:noFill/>
                    <a:ln>
                      <a:noFill/>
                    </a:ln>
                  </pic:spPr>
                </pic:pic>
              </a:graphicData>
            </a:graphic>
          </wp:inline>
        </w:drawing>
      </w:r>
      <w:r>
        <w:rPr>
          <w:rFonts w:hint="eastAsia" w:ascii="黑体" w:hAnsi="黑体" w:eastAsia="黑体" w:cs="黑体"/>
          <w:sz w:val="24"/>
          <w:szCs w:val="24"/>
        </w:rPr>
        <w:br w:type="textWrapping"/>
      </w:r>
    </w:p>
    <w:p>
      <w:pPr>
        <w:keepNext w:val="0"/>
        <w:keepLines w:val="0"/>
        <w:widowControl/>
        <w:suppressLineNumbers w:val="0"/>
        <w:jc w:val="left"/>
        <w:rPr>
          <w:rFonts w:hint="eastAsia" w:ascii="黑体" w:hAnsi="黑体" w:eastAsia="黑体" w:cs="黑体"/>
          <w:color w:val="000000"/>
          <w:kern w:val="0"/>
          <w:sz w:val="19"/>
          <w:szCs w:val="19"/>
          <w:lang w:val="en-US" w:eastAsia="zh-CN" w:bidi="ar"/>
        </w:rPr>
      </w:pPr>
      <w:r>
        <w:rPr>
          <w:rFonts w:hint="eastAsia" w:ascii="黑体" w:hAnsi="黑体" w:eastAsia="黑体" w:cs="黑体"/>
          <w:b/>
          <w:bCs/>
          <w:color w:val="000000"/>
          <w:kern w:val="0"/>
          <w:sz w:val="19"/>
          <w:szCs w:val="19"/>
          <w:lang w:val="en-US" w:eastAsia="zh-CN" w:bidi="ar"/>
        </w:rPr>
        <w:t xml:space="preserve">图11 </w:t>
      </w:r>
      <w:r>
        <w:rPr>
          <w:rFonts w:hint="eastAsia" w:ascii="黑体" w:hAnsi="黑体" w:eastAsia="黑体" w:cs="黑体"/>
          <w:color w:val="000000"/>
          <w:kern w:val="0"/>
          <w:sz w:val="19"/>
          <w:szCs w:val="19"/>
          <w:lang w:val="en-US" w:eastAsia="zh-CN" w:bidi="ar"/>
        </w:rPr>
        <w:t>交换对象的快照。</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推进游戏引擎作为交互式可视化工具能力的另一个功能是交互式动画。在这种情况下，我们将在游戏环境中展示一个建筑过程的动画（见表5和图12）。通过在游戏环境中结合动画和交互性，我们提倡一种新的方式来表现建筑或城市设计。</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在基于游戏引擎的环境中，动画可以通过使用其对象和关键帧信息进行绑定。Unity3D翻译这些信息，并在运行时将动画包装起来。因此，动画可以从任何视角观看。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表5 </w:t>
      </w:r>
      <w:r>
        <w:rPr>
          <w:rFonts w:hint="eastAsia" w:ascii="黑体" w:hAnsi="黑体" w:eastAsia="黑体" w:cs="黑体"/>
          <w:color w:val="000000"/>
          <w:kern w:val="0"/>
          <w:sz w:val="19"/>
          <w:szCs w:val="19"/>
          <w:lang w:val="en-US" w:eastAsia="zh-CN" w:bidi="ar"/>
        </w:rPr>
        <w:t xml:space="preserve">动画技术的类型。 </w:t>
      </w:r>
    </w:p>
    <w:p>
      <w:pPr>
        <w:keepNext w:val="0"/>
        <w:keepLines w:val="0"/>
        <w:widowControl/>
        <w:suppressLineNumbers w:val="0"/>
        <w:ind w:firstLine="480" w:firstLineChars="20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ind w:firstLine="420" w:firstLineChars="200"/>
        <w:jc w:val="left"/>
        <w:rPr>
          <w:rFonts w:hint="eastAsia" w:ascii="黑体" w:hAnsi="黑体" w:eastAsia="黑体" w:cs="黑体"/>
          <w:color w:val="000000"/>
          <w:kern w:val="0"/>
          <w:sz w:val="24"/>
          <w:szCs w:val="24"/>
          <w:lang w:val="en-US" w:eastAsia="zh-CN" w:bidi="ar"/>
        </w:rPr>
      </w:pPr>
      <w:r>
        <w:drawing>
          <wp:inline distT="0" distB="0" distL="114300" distR="114300">
            <wp:extent cx="3618865" cy="3744595"/>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618865" cy="374459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19"/>
          <w:szCs w:val="19"/>
          <w:lang w:val="en-US" w:eastAsia="zh-CN" w:bidi="ar"/>
        </w:rPr>
        <w:t xml:space="preserve">图12 </w:t>
      </w:r>
      <w:r>
        <w:rPr>
          <w:rFonts w:hint="eastAsia" w:ascii="黑体" w:hAnsi="黑体" w:eastAsia="黑体" w:cs="黑体"/>
          <w:color w:val="000000"/>
          <w:kern w:val="0"/>
          <w:sz w:val="19"/>
          <w:szCs w:val="19"/>
          <w:lang w:val="en-US" w:eastAsia="zh-CN" w:bidi="ar"/>
        </w:rPr>
        <w:t>交互式动画的快照。</w:t>
      </w:r>
      <w:r>
        <w:rPr>
          <w:rFonts w:hint="eastAsia" w:ascii="黑体" w:hAnsi="黑体" w:eastAsia="黑体" w:cs="黑体"/>
          <w:color w:val="000000"/>
          <w:kern w:val="0"/>
          <w:sz w:val="19"/>
          <w:szCs w:val="19"/>
          <w:lang w:val="en-US" w:eastAsia="zh-CN" w:bidi="ar"/>
        </w:rPr>
        <w:t>在城市设计研究中使用</w:t>
      </w:r>
      <w:r>
        <w:rPr>
          <w:rFonts w:hint="eastAsia" w:ascii="黑体" w:hAnsi="黑体" w:eastAsia="黑体" w:cs="黑体"/>
          <w:i/>
          <w:iCs/>
          <w:color w:val="000000"/>
          <w:kern w:val="0"/>
          <w:sz w:val="22"/>
          <w:szCs w:val="22"/>
          <w:lang w:val="en-US" w:eastAsia="zh-CN" w:bidi="ar"/>
        </w:rPr>
        <w:t>Unity3D</w:t>
      </w:r>
      <w:r>
        <w:rPr>
          <w:rFonts w:hint="eastAsia" w:ascii="黑体" w:hAnsi="黑体" w:eastAsia="黑体" w:cs="黑体"/>
          <w:color w:val="000000"/>
          <w:kern w:val="0"/>
          <w:sz w:val="19"/>
          <w:szCs w:val="19"/>
          <w:lang w:val="en-US" w:eastAsia="zh-CN" w:bidi="ar"/>
        </w:rPr>
        <w:t xml:space="preserve">游戏引擎的调查 </w:t>
      </w:r>
      <w:r>
        <w:rPr>
          <w:rFonts w:hint="eastAsia" w:ascii="黑体" w:hAnsi="黑体" w:eastAsia="黑体" w:cs="黑体"/>
          <w:color w:val="000000"/>
          <w:kern w:val="0"/>
          <w:sz w:val="22"/>
          <w:szCs w:val="22"/>
          <w:lang w:val="en-US" w:eastAsia="zh-CN" w:bidi="ar"/>
        </w:rPr>
        <w:t xml:space="preserve">17 </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5 总结 </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我们通过对可视化和交互性方面的研究，发现了一些对Unity3D游戏引擎作为设计研究工具的评价。通过考虑这两个因素，我们强调了Unity3D游戏引擎和CAD/GIS软件（Blender、AutoCAD、ArcGIS）之间的数据兼容性。游戏引擎的这种兼容性和互操作性对于数字设计工具的整合具有重要意义。</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从实验中，我们发现Unity3D的CAD数据兼容性有了明显的改善，因为它可以原生地读取大多数CAD文件类型。此外，游戏引擎和CAD应用程序之间的无缝集成使文件同步成为可能。我们体验到，.obj文件格式是最有效的格式，可以导出到Unity的网格和.fbx的动画。</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对于交互机制，我们创建了脚本</w:t>
      </w:r>
      <w:bookmarkStart w:id="0" w:name="_GoBack"/>
      <w:bookmarkEnd w:id="0"/>
      <w:r>
        <w:rPr>
          <w:rFonts w:hint="eastAsia" w:ascii="黑体" w:hAnsi="黑体" w:eastAsia="黑体" w:cs="黑体"/>
          <w:b w:val="0"/>
          <w:bCs w:val="0"/>
          <w:color w:val="000000"/>
          <w:kern w:val="0"/>
          <w:sz w:val="24"/>
          <w:szCs w:val="24"/>
          <w:lang w:val="en-US" w:eastAsia="zh-CN" w:bidi="ar"/>
        </w:rPr>
        <w:t>并开发了基本的交互系统，使用户参与到这个虚拟环境中。从一个方面来看，基于Unity3DJavaScript的语言使我们可以根据自己的喜好和想法来创建交互系统。我们创建的一些3D导航系统是从其他应用程序中学习的，如谷歌地球、Adobe 3D PDF、Corona VRMLplayer等。</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面向对象的编程语言还提供了一个优势，即任何交互方法都来自于游戏对象的行为，并且它对用户的交互作出反应。基于脚本的交互也为创建一个将外部数据绑定到游戏对象的交互系统提供了可能性。例如，我们将文本、图像和视频等外部数据绑定到游戏交互中。</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尽管Unity3D有可能促进开发一个可以同时作为3D查看器和3D模拟的交互功能的应用程序，但它作为一个通用的游戏引擎应用程序的功能有一些限制，这导致了一些限制条件，特别是在非计算机科学领域。</w:t>
      </w:r>
    </w:p>
    <w:p>
      <w:pPr>
        <w:keepNext w:val="0"/>
        <w:keepLines w:val="0"/>
        <w:widowControl/>
        <w:suppressLineNumbers w:val="0"/>
        <w:ind w:firstLine="480" w:firstLineChars="20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在建筑和城市设计研究中，其局限性主要来自于Unity3D没有配备计算机辅助设计工具，而这些工具通常被嵌入到此类应用中。至于基于对象的交互系统的视觉表现工具，主要是通过布尔算法完成的，Unity3D具有适当的功能和能力来提供这种模拟。</w:t>
      </w:r>
    </w:p>
    <w:p>
      <w:pPr>
        <w:keepNext w:val="0"/>
        <w:keepLines w:val="0"/>
        <w:widowControl/>
        <w:suppressLineNumbers w:val="0"/>
        <w:jc w:val="left"/>
        <w:rPr>
          <w:rFonts w:hint="eastAsia" w:ascii="黑体" w:hAnsi="黑体" w:eastAsia="黑体" w:cs="黑体"/>
        </w:rPr>
      </w:pPr>
      <w:r>
        <w:rPr>
          <w:rFonts w:hint="eastAsia" w:ascii="黑体" w:hAnsi="黑体" w:eastAsia="黑体" w:cs="黑体"/>
          <w:b/>
          <w:bCs/>
          <w:color w:val="000000"/>
          <w:kern w:val="0"/>
          <w:sz w:val="24"/>
          <w:szCs w:val="24"/>
          <w:lang w:val="en-US" w:eastAsia="zh-CN" w:bidi="ar"/>
        </w:rPr>
        <w:t xml:space="preserve">参考文献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[1]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Hunt, E. &amp; Waller, D., </w:t>
      </w:r>
      <w:r>
        <w:rPr>
          <w:rFonts w:hint="eastAsia" w:ascii="黑体" w:hAnsi="黑体" w:eastAsia="黑体" w:cs="黑体"/>
          <w:i/>
          <w:iCs/>
          <w:color w:val="000000"/>
          <w:kern w:val="0"/>
          <w:sz w:val="22"/>
          <w:szCs w:val="22"/>
          <w:lang w:val="en-US" w:eastAsia="zh-CN" w:bidi="ar"/>
        </w:rPr>
        <w:t>Orientation and Wayfinding</w:t>
      </w:r>
      <w:r>
        <w:rPr>
          <w:rFonts w:hint="eastAsia" w:ascii="黑体" w:hAnsi="黑体" w:eastAsia="黑体" w:cs="黑体"/>
          <w:color w:val="000000"/>
          <w:kern w:val="0"/>
          <w:sz w:val="22"/>
          <w:szCs w:val="22"/>
          <w:lang w:val="en-US" w:eastAsia="zh-CN" w:bidi="ar"/>
        </w:rPr>
        <w:t xml:space="preserve">:回顾，在ONR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技术报告N00014-96-0380，海军研究办公室，阿灵顿。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美国弗吉尼亚州，1999年。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[2]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Schnabel, Marc Aurel, </w:t>
      </w:r>
      <w:r>
        <w:rPr>
          <w:rFonts w:hint="eastAsia" w:ascii="黑体" w:hAnsi="黑体" w:eastAsia="黑体" w:cs="黑体"/>
          <w:i/>
          <w:iCs/>
          <w:color w:val="000000"/>
          <w:kern w:val="0"/>
          <w:sz w:val="22"/>
          <w:szCs w:val="22"/>
          <w:lang w:val="en-US" w:eastAsia="zh-CN" w:bidi="ar"/>
        </w:rPr>
        <w:t>虚拟环境中的建筑设计</w:t>
      </w:r>
      <w:r>
        <w:rPr>
          <w:rFonts w:hint="eastAsia" w:ascii="黑体" w:hAnsi="黑体" w:eastAsia="黑体" w:cs="黑体"/>
          <w:color w:val="000000"/>
          <w:kern w:val="0"/>
          <w:sz w:val="22"/>
          <w:szCs w:val="22"/>
          <w:lang w:val="en-US" w:eastAsia="zh-CN" w:bidi="ar"/>
        </w:rPr>
        <w:t xml:space="preserve">。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已发表的博士论文，香港大学，2004年。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[3]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Oxman, Rivka, </w:t>
      </w:r>
      <w:r>
        <w:rPr>
          <w:rFonts w:hint="eastAsia" w:ascii="黑体" w:hAnsi="黑体" w:eastAsia="黑体" w:cs="黑体"/>
          <w:i/>
          <w:iCs/>
          <w:color w:val="000000"/>
          <w:kern w:val="0"/>
          <w:sz w:val="22"/>
          <w:szCs w:val="22"/>
          <w:lang w:val="en-US" w:eastAsia="zh-CN" w:bidi="ar"/>
        </w:rPr>
        <w:t xml:space="preserve">数字建筑对设计的挑战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教育学。理论、知识、模型和媒介</w:t>
      </w:r>
      <w:r>
        <w:rPr>
          <w:rFonts w:hint="eastAsia" w:ascii="黑体" w:hAnsi="黑体" w:eastAsia="黑体" w:cs="黑体"/>
          <w:color w:val="000000"/>
          <w:kern w:val="0"/>
          <w:sz w:val="22"/>
          <w:szCs w:val="22"/>
          <w:lang w:val="en-US" w:eastAsia="zh-CN" w:bidi="ar"/>
        </w:rPr>
        <w:t xml:space="preserve">，《设计》杂志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研究 29 (2008), p.99-120, 2008.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[4]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Fairuz, Shiratudin &amp; Walid Thabet, 《</w:t>
      </w:r>
      <w:r>
        <w:rPr>
          <w:rFonts w:hint="eastAsia" w:ascii="黑体" w:hAnsi="黑体" w:eastAsia="黑体" w:cs="黑体"/>
          <w:i/>
          <w:iCs/>
          <w:color w:val="000000"/>
          <w:kern w:val="0"/>
          <w:sz w:val="22"/>
          <w:szCs w:val="22"/>
          <w:lang w:val="en-US" w:eastAsia="zh-CN" w:bidi="ar"/>
        </w:rPr>
        <w:t xml:space="preserve">使用虚拟办公室的演练》。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3D游戏引擎</w:t>
      </w:r>
      <w:r>
        <w:rPr>
          <w:rFonts w:hint="eastAsia" w:ascii="黑体" w:hAnsi="黑体" w:eastAsia="黑体" w:cs="黑体"/>
          <w:color w:val="000000"/>
          <w:kern w:val="0"/>
          <w:sz w:val="22"/>
          <w:szCs w:val="22"/>
          <w:lang w:val="en-US" w:eastAsia="zh-CN" w:bidi="ar"/>
        </w:rPr>
        <w:t xml:space="preserve">，《设计计算杂志》，1V，2002。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[5]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Moloney, Jules &amp; Lawrence Harvey, </w:t>
      </w:r>
      <w:r>
        <w:rPr>
          <w:rFonts w:hint="eastAsia" w:ascii="黑体" w:hAnsi="黑体" w:eastAsia="黑体" w:cs="黑体"/>
          <w:i/>
          <w:iCs/>
          <w:color w:val="000000"/>
          <w:kern w:val="0"/>
          <w:sz w:val="22"/>
          <w:szCs w:val="22"/>
          <w:lang w:val="en-US" w:eastAsia="zh-CN" w:bidi="ar"/>
        </w:rPr>
        <w:t xml:space="preserve">视觉化和 "听觉化"。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 xml:space="preserve">基于游戏引擎的协作式虚拟世界中的建筑设计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环境</w:t>
      </w:r>
      <w:r>
        <w:rPr>
          <w:rFonts w:hint="eastAsia" w:ascii="黑体" w:hAnsi="黑体" w:eastAsia="黑体" w:cs="黑体"/>
          <w:color w:val="000000"/>
          <w:kern w:val="0"/>
          <w:sz w:val="22"/>
          <w:szCs w:val="22"/>
          <w:lang w:val="en-US" w:eastAsia="zh-CN" w:bidi="ar"/>
        </w:rPr>
        <w:t>，</w:t>
      </w:r>
      <w:r>
        <w:rPr>
          <w:rFonts w:hint="eastAsia" w:ascii="黑体" w:hAnsi="黑体" w:eastAsia="黑体" w:cs="黑体"/>
          <w:color w:val="000000"/>
          <w:kern w:val="0"/>
          <w:sz w:val="13"/>
          <w:szCs w:val="13"/>
          <w:lang w:val="en-US" w:eastAsia="zh-CN" w:bidi="ar"/>
        </w:rPr>
        <w:t>第8届</w:t>
      </w:r>
      <w:r>
        <w:rPr>
          <w:rFonts w:hint="eastAsia" w:ascii="黑体" w:hAnsi="黑体" w:eastAsia="黑体" w:cs="黑体"/>
          <w:color w:val="000000"/>
          <w:kern w:val="0"/>
          <w:sz w:val="22"/>
          <w:szCs w:val="22"/>
          <w:lang w:val="en-US" w:eastAsia="zh-CN" w:bidi="ar"/>
        </w:rPr>
        <w:t xml:space="preserve">国际会议论文集。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信息可视化, 2004.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[6]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Eshaq, Ahmad Rafi &amp; Peter Karboulonis, </w:t>
      </w:r>
      <w:r>
        <w:rPr>
          <w:rFonts w:hint="eastAsia" w:ascii="黑体" w:hAnsi="黑体" w:eastAsia="黑体" w:cs="黑体"/>
          <w:i/>
          <w:iCs/>
          <w:color w:val="000000"/>
          <w:kern w:val="0"/>
          <w:sz w:val="22"/>
          <w:szCs w:val="22"/>
          <w:lang w:val="en-US" w:eastAsia="zh-CN" w:bidi="ar"/>
        </w:rPr>
        <w:t xml:space="preserve">虚拟的重要性。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 xml:space="preserve">电子游戏设计中的环境及与之相关的问题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架构</w:t>
      </w:r>
      <w:r>
        <w:rPr>
          <w:rFonts w:hint="eastAsia" w:ascii="黑体" w:hAnsi="黑体" w:eastAsia="黑体" w:cs="黑体"/>
          <w:color w:val="000000"/>
          <w:kern w:val="0"/>
          <w:sz w:val="22"/>
          <w:szCs w:val="22"/>
          <w:lang w:val="en-US" w:eastAsia="zh-CN" w:bidi="ar"/>
        </w:rPr>
        <w:t>，</w:t>
      </w:r>
      <w:r>
        <w:rPr>
          <w:rFonts w:hint="eastAsia" w:ascii="黑体" w:hAnsi="黑体" w:eastAsia="黑体" w:cs="黑体"/>
          <w:color w:val="000000"/>
          <w:kern w:val="0"/>
          <w:sz w:val="13"/>
          <w:szCs w:val="13"/>
          <w:lang w:val="en-US" w:eastAsia="zh-CN" w:bidi="ar"/>
        </w:rPr>
        <w:t>第18届</w:t>
      </w:r>
      <w:r>
        <w:rPr>
          <w:rFonts w:hint="eastAsia" w:ascii="黑体" w:hAnsi="黑体" w:eastAsia="黑体" w:cs="黑体"/>
          <w:color w:val="000000"/>
          <w:kern w:val="0"/>
          <w:sz w:val="22"/>
          <w:szCs w:val="22"/>
          <w:lang w:val="en-US" w:eastAsia="zh-CN" w:bidi="ar"/>
        </w:rPr>
        <w:t xml:space="preserve">国际会议论文集。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eCAADe, 2000.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[7]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Bermudez, Julio &amp; Kevin King, </w:t>
      </w:r>
      <w:r>
        <w:rPr>
          <w:rFonts w:hint="eastAsia" w:ascii="黑体" w:hAnsi="黑体" w:eastAsia="黑体" w:cs="黑体"/>
          <w:i/>
          <w:iCs/>
          <w:color w:val="000000"/>
          <w:kern w:val="0"/>
          <w:sz w:val="22"/>
          <w:szCs w:val="22"/>
          <w:lang w:val="en-US" w:eastAsia="zh-CN" w:bidi="ar"/>
        </w:rPr>
        <w:t xml:space="preserve">媒体互动和设计过程。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建立一个知识库</w:t>
      </w:r>
      <w:r>
        <w:rPr>
          <w:rFonts w:hint="eastAsia" w:ascii="黑体" w:hAnsi="黑体" w:eastAsia="黑体" w:cs="黑体"/>
          <w:color w:val="000000"/>
          <w:kern w:val="0"/>
          <w:sz w:val="22"/>
          <w:szCs w:val="22"/>
          <w:lang w:val="en-US" w:eastAsia="zh-CN" w:bidi="ar"/>
        </w:rPr>
        <w:t xml:space="preserve">，建筑自动化杂志 9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(2000), p.37-56, 2000.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[8]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Calderon, Carlos &amp; Marc Cavazza, </w:t>
      </w:r>
      <w:r>
        <w:rPr>
          <w:rFonts w:hint="eastAsia" w:ascii="黑体" w:hAnsi="黑体" w:eastAsia="黑体" w:cs="黑体"/>
          <w:i/>
          <w:iCs/>
          <w:color w:val="000000"/>
          <w:kern w:val="0"/>
          <w:sz w:val="22"/>
          <w:szCs w:val="22"/>
          <w:lang w:val="en-US" w:eastAsia="zh-CN" w:bidi="ar"/>
        </w:rPr>
        <w:t xml:space="preserve">使用游戏引擎来实现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智能虚拟环境</w:t>
      </w:r>
      <w:r>
        <w:rPr>
          <w:rFonts w:hint="eastAsia" w:ascii="黑体" w:hAnsi="黑体" w:eastAsia="黑体" w:cs="黑体"/>
          <w:color w:val="000000"/>
          <w:kern w:val="0"/>
          <w:sz w:val="22"/>
          <w:szCs w:val="22"/>
          <w:lang w:val="en-US" w:eastAsia="zh-CN" w:bidi="ar"/>
        </w:rPr>
        <w:t xml:space="preserve">"，《第二届中国国际科技大会论文集》。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智能游戏和模拟会议（GAME-ON 2001）。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2001.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[9]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Andreoli, Roberto, et al., </w:t>
      </w:r>
      <w:r>
        <w:rPr>
          <w:rFonts w:hint="eastAsia" w:ascii="黑体" w:hAnsi="黑体" w:eastAsia="黑体" w:cs="黑体"/>
          <w:i/>
          <w:iCs/>
          <w:color w:val="000000"/>
          <w:kern w:val="0"/>
          <w:sz w:val="22"/>
          <w:szCs w:val="22"/>
          <w:lang w:val="en-US" w:eastAsia="zh-CN" w:bidi="ar"/>
        </w:rPr>
        <w:t xml:space="preserve">使用视频的互动3D环境 </w:t>
      </w:r>
    </w:p>
    <w:p>
      <w:pPr>
        <w:keepNext w:val="0"/>
        <w:keepLines w:val="0"/>
        <w:widowControl/>
        <w:suppressLineNumbers w:val="0"/>
        <w:jc w:val="left"/>
        <w:rPr>
          <w:rFonts w:hint="eastAsia" w:ascii="黑体" w:hAnsi="黑体" w:eastAsia="黑体" w:cs="黑体"/>
        </w:rPr>
      </w:pPr>
      <w:r>
        <w:rPr>
          <w:rFonts w:hint="eastAsia" w:ascii="黑体" w:hAnsi="黑体" w:eastAsia="黑体" w:cs="黑体"/>
          <w:i/>
          <w:iCs/>
          <w:color w:val="000000"/>
          <w:kern w:val="0"/>
          <w:sz w:val="22"/>
          <w:szCs w:val="22"/>
          <w:lang w:val="en-US" w:eastAsia="zh-CN" w:bidi="ar"/>
        </w:rPr>
        <w:t>游戏引擎</w:t>
      </w:r>
      <w:r>
        <w:rPr>
          <w:rFonts w:hint="eastAsia" w:ascii="黑体" w:hAnsi="黑体" w:eastAsia="黑体" w:cs="黑体"/>
          <w:color w:val="000000"/>
          <w:kern w:val="0"/>
          <w:sz w:val="22"/>
          <w:szCs w:val="22"/>
          <w:lang w:val="en-US" w:eastAsia="zh-CN" w:bidi="ar"/>
        </w:rPr>
        <w:t xml:space="preserve">，第九届国际会议论文集。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2"/>
          <w:szCs w:val="22"/>
          <w:lang w:val="en-US" w:eastAsia="zh-CN" w:bidi="ar"/>
        </w:rPr>
        <w:t xml:space="preserve">Information Visualization.IEEE, 2005. </w:t>
      </w: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4"/>
          <w:szCs w:val="24"/>
          <w:lang w:val="en-US" w:eastAsia="zh-CN" w:bidi="ar"/>
        </w:rPr>
        <w:t xml:space="preserve">[10] </w:t>
      </w:r>
      <w:r>
        <w:rPr>
          <w:rFonts w:hint="eastAsia" w:ascii="黑体" w:hAnsi="黑体" w:eastAsia="黑体" w:cs="黑体"/>
          <w:color w:val="000000"/>
          <w:kern w:val="0"/>
          <w:sz w:val="22"/>
          <w:szCs w:val="22"/>
          <w:lang w:val="en-US" w:eastAsia="zh-CN" w:bidi="ar"/>
        </w:rPr>
        <w:t>东京数字地图公司©2007。</w:t>
      </w:r>
    </w:p>
    <w:p>
      <w:pPr>
        <w:rPr>
          <w:rFonts w:hint="eastAsia" w:ascii="黑体" w:hAnsi="黑体" w:eastAsia="黑体" w:cs="黑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Century Gothic">
    <w:altName w:val="Segoe Print"/>
    <w:panose1 w:val="00000000000000000000"/>
    <w:charset w:val="00"/>
    <w:family w:val="auto"/>
    <w:pitch w:val="default"/>
    <w:sig w:usb0="00000000" w:usb1="00000000" w:usb2="00000000" w:usb3="00000000" w:csb0="00000000" w:csb1="00000000"/>
  </w:font>
  <w:font w:name="Arial Narrow">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F5FF6"/>
    <w:multiLevelType w:val="singleLevel"/>
    <w:tmpl w:val="CB0F5FF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wZmMxMTU1NGQ1N2RjYzY5NTA5MjBmN2U3MzVjYjgifQ=="/>
  </w:docVars>
  <w:rsids>
    <w:rsidRoot w:val="2DDD7FB8"/>
    <w:rsid w:val="2DDD7FB8"/>
    <w:rsid w:val="3C4D4D6D"/>
    <w:rsid w:val="4F471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6027</Words>
  <Characters>6882</Characters>
  <Lines>0</Lines>
  <Paragraphs>0</Paragraphs>
  <TotalTime>4</TotalTime>
  <ScaleCrop>false</ScaleCrop>
  <LinksUpToDate>false</LinksUpToDate>
  <CharactersWithSpaces>7096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2023-02-28T03:15:00Z</dcterms:created>
  <dc:creator>迪迦奥特曼</dc:creator>
  <cp:keywords>, docId:946DC1C2D0171564DC2343AFAB0A5298</cp:keywords>
  <cp:lastModifiedBy>迪迦奥特曼</cp:lastModifiedBy>
  <dcterms:modified xsi:type="dcterms:W3CDTF">2023-02-28T08:08:37Z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E7CB10F9DBF842E0B498D259A6371480</vt:lpwstr>
  </property>
</Properties>
</file>