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39D5" w:rsidRDefault="00A70A77"/>
    <w:p w:rsidR="00411781" w:rsidRPr="00411781" w:rsidRDefault="00411781" w:rsidP="00411781">
      <w:pPr>
        <w:widowControl/>
        <w:spacing w:line="540" w:lineRule="atLeast"/>
        <w:jc w:val="left"/>
        <w:outlineLvl w:val="0"/>
        <w:rPr>
          <w:rFonts w:ascii="宋体" w:eastAsia="宋体" w:hAnsi="宋体" w:cs="宋体"/>
          <w:b/>
          <w:bCs/>
          <w:kern w:val="36"/>
          <w:sz w:val="42"/>
          <w:szCs w:val="42"/>
        </w:rPr>
      </w:pPr>
      <w:bookmarkStart w:id="0" w:name="_GoBack"/>
      <w:r w:rsidRPr="00411781">
        <w:rPr>
          <w:rFonts w:ascii="宋体" w:eastAsia="宋体" w:hAnsi="宋体" w:cs="宋体"/>
          <w:b/>
          <w:bCs/>
          <w:kern w:val="36"/>
          <w:sz w:val="42"/>
          <w:szCs w:val="42"/>
        </w:rPr>
        <w:t>如何打造一款标准的 JS SDK</w:t>
      </w:r>
      <w:bookmarkEnd w:id="0"/>
      <w:r w:rsidRPr="00411781">
        <w:rPr>
          <w:rFonts w:ascii="宋体" w:eastAsia="宋体" w:hAnsi="宋体" w:cs="宋体"/>
          <w:b/>
          <w:bCs/>
          <w:kern w:val="36"/>
          <w:sz w:val="42"/>
          <w:szCs w:val="42"/>
        </w:rPr>
        <w:t xml:space="preserve"> ？</w:t>
      </w:r>
    </w:p>
    <w:p w:rsid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1781">
        <w:rPr>
          <w:rFonts w:ascii="宋体" w:eastAsia="宋体" w:hAnsi="宋体" w:cs="宋体"/>
          <w:b/>
          <w:bCs/>
          <w:kern w:val="0"/>
          <w:sz w:val="24"/>
          <w:szCs w:val="24"/>
        </w:rPr>
        <w:t>简介：</w:t>
      </w:r>
      <w:r w:rsidRPr="00411781">
        <w:rPr>
          <w:rFonts w:ascii="宋体" w:eastAsia="宋体" w:hAnsi="宋体" w:cs="宋体"/>
          <w:kern w:val="0"/>
          <w:sz w:val="24"/>
          <w:szCs w:val="24"/>
        </w:rPr>
        <w:t xml:space="preserve"> 本文通过 SDK 的实际案例，介绍如何基于 JavaScript 来开发 SDK，并分享一些设计原则以及实现技巧。 </w:t>
      </w:r>
    </w:p>
    <w:p w:rsidR="00411781" w:rsidRPr="00411781" w:rsidRDefault="00411781" w:rsidP="00411781">
      <w:pPr>
        <w:widowControl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noProof/>
          <w:color w:val="404040"/>
          <w:spacing w:val="2"/>
          <w:kern w:val="0"/>
          <w:sz w:val="23"/>
          <w:szCs w:val="23"/>
        </w:rPr>
        <w:drawing>
          <wp:inline distT="0" distB="0" distL="0" distR="0">
            <wp:extent cx="4872262" cy="3028772"/>
            <wp:effectExtent l="0" t="0" r="5080" b="635"/>
            <wp:docPr id="3" name="图片 3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396" cy="3035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781" w:rsidRPr="00411781" w:rsidRDefault="00411781" w:rsidP="00411781">
      <w:pPr>
        <w:widowControl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888888"/>
          <w:spacing w:val="2"/>
          <w:kern w:val="0"/>
          <w:sz w:val="23"/>
          <w:szCs w:val="23"/>
        </w:rPr>
        <w:t>岳鹰全景监控，是阿里UC官方出品的先进移动应用线上监控平台，为开发者及企业提供一套完整的移动应用线上质量监控解决方案。岳鹰WEB前端监控，可实时监控页面性能、JS异常、资源加载异常、API成功率、自定义错误等异常情况。本文通过岳鹰前端监控SDK的实际案例，介绍如何基于JavaScript来开发SDK，并分享一些设计原则以及实现技巧。</w:t>
      </w:r>
    </w:p>
    <w:p w:rsidR="00411781" w:rsidRPr="00411781" w:rsidRDefault="00411781" w:rsidP="00411781">
      <w:pPr>
        <w:widowControl/>
        <w:spacing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411781">
        <w:rPr>
          <w:rFonts w:ascii="宋体" w:eastAsia="宋体" w:hAnsi="宋体" w:cs="宋体"/>
          <w:b/>
          <w:bCs/>
          <w:kern w:val="0"/>
          <w:sz w:val="36"/>
          <w:szCs w:val="36"/>
        </w:rPr>
        <w:t>SDK 是什么</w:t>
      </w: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SDK全称是“Software Development Kit”，直译就是软件开发工具集。说的再通俗点就是一个面向开发者，针对特定领域的软件包。比如Java SDK（JDK），就是一个Java领域的软件包。基于它，开发人员就可以快速构建自己的Java应用。比较规范的SDK一般都会包含若干的API、开发工具集和说明文档。</w:t>
      </w: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JS SDK也无外于此，不过鉴于JS语言本身的特性，基于Ta封装的SDK更多常见于UI组件库、统计分析、web服务接口封装、前端稳定性和性能监控等场景。岳鹰前端监控SDK[1]即属于前端稳定性和性能监控这一领域范畴的SDK。</w:t>
      </w:r>
    </w:p>
    <w:p w:rsidR="00411781" w:rsidRPr="00411781" w:rsidRDefault="00411781" w:rsidP="00411781">
      <w:pPr>
        <w:widowControl/>
        <w:spacing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411781">
        <w:rPr>
          <w:rFonts w:ascii="宋体" w:eastAsia="宋体" w:hAnsi="宋体" w:cs="宋体"/>
          <w:b/>
          <w:bCs/>
          <w:kern w:val="0"/>
          <w:sz w:val="36"/>
          <w:szCs w:val="36"/>
        </w:rPr>
        <w:t>设计原则</w:t>
      </w: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如何设计SDK，其实更多取决于你的场景，或者SDK最终的用途。比如实现一个给网页调用的SDK与用于服务端的SDK就有明显的差异，但这之间确实存在着一些共通的原则，或者方法论：</w:t>
      </w:r>
    </w:p>
    <w:p w:rsidR="00411781" w:rsidRPr="00411781" w:rsidRDefault="00411781" w:rsidP="00411781">
      <w:pPr>
        <w:widowControl/>
        <w:numPr>
          <w:ilvl w:val="0"/>
          <w:numId w:val="1"/>
        </w:numPr>
        <w:spacing w:before="100" w:beforeAutospacing="1" w:after="100" w:afterAutospacing="1"/>
        <w:ind w:left="0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最小可用性原则，即用最少的代码，如无必要勿增实体。</w:t>
      </w:r>
    </w:p>
    <w:p w:rsidR="00411781" w:rsidRPr="00411781" w:rsidRDefault="00411781" w:rsidP="00411781">
      <w:pPr>
        <w:widowControl/>
        <w:numPr>
          <w:ilvl w:val="0"/>
          <w:numId w:val="1"/>
        </w:numPr>
        <w:spacing w:before="100" w:beforeAutospacing="1" w:after="100" w:afterAutospacing="1"/>
        <w:ind w:left="0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lastRenderedPageBreak/>
        <w:t>最少依赖原则，即最低限度的外部依赖，如无必要勿增依赖。</w:t>
      </w: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进一步阐述，即我们打造的SDK要符合以下的要求。</w:t>
      </w:r>
    </w:p>
    <w:p w:rsidR="00411781" w:rsidRPr="00411781" w:rsidRDefault="00411781" w:rsidP="00411781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411781">
        <w:rPr>
          <w:rFonts w:ascii="宋体" w:eastAsia="宋体" w:hAnsi="宋体" w:cs="宋体"/>
          <w:b/>
          <w:bCs/>
          <w:kern w:val="0"/>
          <w:sz w:val="30"/>
          <w:szCs w:val="30"/>
        </w:rPr>
        <w:t>满足功能需求</w:t>
      </w: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SDK一般都是偏于面向某个领域，所以，同时在设计和实现的时候明确职责和边界很重要，同时还应该足够精简，专注领域内的业务。</w:t>
      </w:r>
    </w:p>
    <w:p w:rsidR="00411781" w:rsidRPr="00411781" w:rsidRDefault="00411781" w:rsidP="00411781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411781">
        <w:rPr>
          <w:rFonts w:ascii="宋体" w:eastAsia="宋体" w:hAnsi="宋体" w:cs="宋体"/>
          <w:b/>
          <w:bCs/>
          <w:kern w:val="0"/>
          <w:sz w:val="30"/>
          <w:szCs w:val="30"/>
        </w:rPr>
        <w:t>足够稳定</w:t>
      </w:r>
    </w:p>
    <w:p w:rsidR="00411781" w:rsidRPr="00411781" w:rsidRDefault="00411781" w:rsidP="00411781">
      <w:pPr>
        <w:widowControl/>
        <w:numPr>
          <w:ilvl w:val="0"/>
          <w:numId w:val="2"/>
        </w:numPr>
        <w:spacing w:before="100" w:beforeAutospacing="1" w:after="100" w:afterAutospacing="1"/>
        <w:ind w:left="0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绝不能导致宿主应用崩溃，这是最基础也是最严格的要求。</w:t>
      </w:r>
    </w:p>
    <w:p w:rsidR="00411781" w:rsidRPr="00411781" w:rsidRDefault="00411781" w:rsidP="00411781">
      <w:pPr>
        <w:widowControl/>
        <w:numPr>
          <w:ilvl w:val="0"/>
          <w:numId w:val="2"/>
        </w:numPr>
        <w:spacing w:before="100" w:beforeAutospacing="1" w:after="100" w:afterAutospacing="1"/>
        <w:ind w:left="0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较好的性能，比如SDK体积应尽量小，运行速度尽量快。</w:t>
      </w:r>
    </w:p>
    <w:p w:rsidR="00411781" w:rsidRPr="00411781" w:rsidRDefault="00411781" w:rsidP="00411781">
      <w:pPr>
        <w:widowControl/>
        <w:numPr>
          <w:ilvl w:val="0"/>
          <w:numId w:val="2"/>
        </w:numPr>
        <w:spacing w:before="100" w:beforeAutospacing="1" w:after="100" w:afterAutospacing="1"/>
        <w:ind w:left="0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可测试，保障每一次变更。</w:t>
      </w:r>
    </w:p>
    <w:p w:rsidR="00411781" w:rsidRPr="00411781" w:rsidRDefault="00411781" w:rsidP="00411781">
      <w:pPr>
        <w:widowControl/>
        <w:numPr>
          <w:ilvl w:val="0"/>
          <w:numId w:val="2"/>
        </w:numPr>
        <w:spacing w:before="100" w:beforeAutospacing="1" w:after="100" w:afterAutospacing="1"/>
        <w:ind w:left="0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向后兼容，不轻易出现 Breakchange。</w:t>
      </w:r>
    </w:p>
    <w:p w:rsidR="00411781" w:rsidRPr="00411781" w:rsidRDefault="00411781" w:rsidP="00411781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411781">
        <w:rPr>
          <w:rFonts w:ascii="宋体" w:eastAsia="宋体" w:hAnsi="宋体" w:cs="宋体"/>
          <w:b/>
          <w:bCs/>
          <w:kern w:val="0"/>
          <w:sz w:val="30"/>
          <w:szCs w:val="30"/>
        </w:rPr>
        <w:t>少依赖，易扩展</w:t>
      </w:r>
    </w:p>
    <w:p w:rsidR="00411781" w:rsidRPr="00411781" w:rsidRDefault="00411781" w:rsidP="00411781">
      <w:pPr>
        <w:widowControl/>
        <w:numPr>
          <w:ilvl w:val="0"/>
          <w:numId w:val="3"/>
        </w:numPr>
        <w:spacing w:before="100" w:beforeAutospacing="1" w:after="100" w:afterAutospacing="1"/>
        <w:ind w:left="0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最小程度的第三方依赖，尽可能自行实现，确实无法避免则最小化引入。</w:t>
      </w:r>
    </w:p>
    <w:p w:rsidR="00411781" w:rsidRPr="00411781" w:rsidRDefault="00411781" w:rsidP="00411781">
      <w:pPr>
        <w:widowControl/>
        <w:numPr>
          <w:ilvl w:val="0"/>
          <w:numId w:val="3"/>
        </w:numPr>
        <w:spacing w:before="100" w:beforeAutospacing="1" w:after="100" w:afterAutospacing="1"/>
        <w:ind w:left="0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插件化，最大限度支持扩展。</w:t>
      </w:r>
    </w:p>
    <w:p w:rsidR="00411781" w:rsidRPr="00411781" w:rsidRDefault="00411781" w:rsidP="00411781">
      <w:pPr>
        <w:widowControl/>
        <w:numPr>
          <w:ilvl w:val="0"/>
          <w:numId w:val="3"/>
        </w:numPr>
        <w:spacing w:before="100" w:beforeAutospacing="1" w:after="100" w:afterAutospacing="1"/>
        <w:ind w:left="0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Hook机制，满足个性化诉求。</w:t>
      </w:r>
    </w:p>
    <w:p w:rsidR="00411781" w:rsidRPr="00411781" w:rsidRDefault="00411781" w:rsidP="00411781">
      <w:pPr>
        <w:widowControl/>
        <w:spacing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411781">
        <w:rPr>
          <w:rFonts w:ascii="宋体" w:eastAsia="宋体" w:hAnsi="宋体" w:cs="宋体"/>
          <w:b/>
          <w:bCs/>
          <w:kern w:val="0"/>
          <w:sz w:val="36"/>
          <w:szCs w:val="36"/>
        </w:rPr>
        <w:t>如何实现</w:t>
      </w: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下面我们将通过剖析岳鹰前端监控SDK的设计过程，来看看上述的设计原则是如何应用到实际的开发过程中的。</w:t>
      </w:r>
    </w:p>
    <w:p w:rsidR="00411781" w:rsidRPr="00411781" w:rsidRDefault="00411781" w:rsidP="00411781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411781">
        <w:rPr>
          <w:rFonts w:ascii="宋体" w:eastAsia="宋体" w:hAnsi="宋体" w:cs="宋体"/>
          <w:b/>
          <w:bCs/>
          <w:kern w:val="0"/>
          <w:sz w:val="30"/>
          <w:szCs w:val="30"/>
        </w:rPr>
        <w:t>明职责，定边界</w:t>
      </w: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前面章节提到，岳鹰前端监控SDK是前端稳定性和性能监控的SDK，主要面向前端H5领域。因此，稍加分析即可得出以下结论：</w:t>
      </w:r>
    </w:p>
    <w:p w:rsidR="00411781" w:rsidRPr="00411781" w:rsidRDefault="00411781" w:rsidP="00411781">
      <w:pPr>
        <w:widowControl/>
        <w:numPr>
          <w:ilvl w:val="0"/>
          <w:numId w:val="4"/>
        </w:numPr>
        <w:spacing w:before="100" w:beforeAutospacing="1" w:after="100" w:afterAutospacing="1"/>
        <w:ind w:left="0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前端领域，稳定性方面主要的关注点</w:t>
      </w:r>
      <w:r w:rsidRPr="00411781">
        <w:rPr>
          <w:rFonts w:ascii="宋体" w:eastAsia="宋体" w:hAnsi="宋体" w:cs="宋体"/>
          <w:color w:val="404040"/>
          <w:spacing w:val="2"/>
          <w:kern w:val="0"/>
          <w:sz w:val="24"/>
          <w:szCs w:val="24"/>
        </w:rPr>
        <w:br/>
      </w:r>
    </w:p>
    <w:p w:rsidR="00411781" w:rsidRPr="00411781" w:rsidRDefault="00411781" w:rsidP="00411781">
      <w:pPr>
        <w:widowControl/>
        <w:numPr>
          <w:ilvl w:val="1"/>
          <w:numId w:val="5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JS异常</w:t>
      </w:r>
    </w:p>
    <w:p w:rsidR="00411781" w:rsidRPr="00411781" w:rsidRDefault="00411781" w:rsidP="00411781">
      <w:pPr>
        <w:widowControl/>
        <w:numPr>
          <w:ilvl w:val="1"/>
          <w:numId w:val="5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资源加载异常</w:t>
      </w:r>
    </w:p>
    <w:p w:rsidR="00411781" w:rsidRPr="00411781" w:rsidRDefault="00411781" w:rsidP="00411781">
      <w:pPr>
        <w:widowControl/>
        <w:numPr>
          <w:ilvl w:val="1"/>
          <w:numId w:val="5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API请求异常</w:t>
      </w:r>
    </w:p>
    <w:p w:rsidR="00411781" w:rsidRPr="00411781" w:rsidRDefault="00411781" w:rsidP="00411781">
      <w:pPr>
        <w:widowControl/>
        <w:numPr>
          <w:ilvl w:val="1"/>
          <w:numId w:val="5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白屏异常</w:t>
      </w: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</w:p>
    <w:p w:rsidR="00411781" w:rsidRPr="00411781" w:rsidRDefault="00411781" w:rsidP="00411781">
      <w:pPr>
        <w:widowControl/>
        <w:numPr>
          <w:ilvl w:val="0"/>
          <w:numId w:val="6"/>
        </w:numPr>
        <w:spacing w:before="100" w:beforeAutospacing="1" w:after="100" w:afterAutospacing="1"/>
        <w:ind w:left="0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性能方面，核心的关注点</w:t>
      </w:r>
      <w:r w:rsidRPr="00411781">
        <w:rPr>
          <w:rFonts w:ascii="宋体" w:eastAsia="宋体" w:hAnsi="宋体" w:cs="宋体"/>
          <w:color w:val="404040"/>
          <w:spacing w:val="2"/>
          <w:kern w:val="0"/>
          <w:sz w:val="24"/>
          <w:szCs w:val="24"/>
        </w:rPr>
        <w:br/>
      </w:r>
    </w:p>
    <w:p w:rsidR="00411781" w:rsidRPr="00411781" w:rsidRDefault="00411781" w:rsidP="00411781">
      <w:pPr>
        <w:widowControl/>
        <w:numPr>
          <w:ilvl w:val="1"/>
          <w:numId w:val="7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lastRenderedPageBreak/>
        <w:t>白屏时间</w:t>
      </w:r>
    </w:p>
    <w:p w:rsidR="00411781" w:rsidRPr="00411781" w:rsidRDefault="00411781" w:rsidP="00411781">
      <w:pPr>
        <w:widowControl/>
        <w:numPr>
          <w:ilvl w:val="1"/>
          <w:numId w:val="7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可交互时间（TTI）</w:t>
      </w:r>
    </w:p>
    <w:p w:rsidR="00411781" w:rsidRPr="00411781" w:rsidRDefault="00411781" w:rsidP="00411781">
      <w:pPr>
        <w:widowControl/>
        <w:numPr>
          <w:ilvl w:val="1"/>
          <w:numId w:val="7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首屏时间</w:t>
      </w:r>
    </w:p>
    <w:p w:rsidR="00411781" w:rsidRPr="00411781" w:rsidRDefault="00411781" w:rsidP="00411781">
      <w:pPr>
        <w:widowControl/>
        <w:numPr>
          <w:ilvl w:val="1"/>
          <w:numId w:val="7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FP / FMP / FCP 等</w:t>
      </w: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上述监控内容实际上都相对独立，因此我们可以把它们横向划分为如下几大部分：</w:t>
      </w: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noProof/>
          <w:color w:val="3E3E3E"/>
          <w:spacing w:val="2"/>
          <w:kern w:val="0"/>
          <w:sz w:val="23"/>
          <w:szCs w:val="23"/>
        </w:rPr>
        <w:drawing>
          <wp:inline distT="0" distB="0" distL="0" distR="0">
            <wp:extent cx="5171829" cy="3313523"/>
            <wp:effectExtent l="0" t="0" r="0" b="1270"/>
            <wp:docPr id="2" name="图片 2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980" cy="332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明确了SDK的边界以及各部分的职责，结合前端监控的特性，我们可以开始设计SDK的整体框架了。</w:t>
      </w:r>
    </w:p>
    <w:p w:rsidR="00411781" w:rsidRPr="00411781" w:rsidRDefault="00411781" w:rsidP="00411781">
      <w:pPr>
        <w:widowControl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</w:p>
    <w:p w:rsidR="00411781" w:rsidRPr="00411781" w:rsidRDefault="00411781" w:rsidP="00411781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411781">
        <w:rPr>
          <w:rFonts w:ascii="宋体" w:eastAsia="宋体" w:hAnsi="宋体" w:cs="宋体"/>
          <w:b/>
          <w:bCs/>
          <w:kern w:val="0"/>
          <w:sz w:val="30"/>
          <w:szCs w:val="30"/>
        </w:rPr>
        <w:t>筑框架，夯基础</w:t>
      </w: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俗话说千里之行始于足下，因此筑牢基础十分重要。总得来说，我们需要做好下面几点：</w:t>
      </w: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</w:p>
    <w:p w:rsidR="00411781" w:rsidRPr="00411781" w:rsidRDefault="00411781" w:rsidP="00411781">
      <w:pPr>
        <w:widowControl/>
        <w:spacing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411781">
        <w:rPr>
          <w:rFonts w:ascii="宋体" w:eastAsia="宋体" w:hAnsi="宋体" w:cs="宋体"/>
          <w:b/>
          <w:bCs/>
          <w:color w:val="3E3E3E"/>
          <w:kern w:val="0"/>
          <w:sz w:val="24"/>
          <w:szCs w:val="24"/>
        </w:rPr>
        <w:t>确定SDK的引用形式</w:t>
      </w: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SDK整体而言是一个大模块，前端模块有多种表现形式：ES Module、CommonJS、AMD/CMD/UMD，而在引用方面则大体分 CDN和 NPM两种。即无论我们实现的是哪种形式的模块，最终都是通过CDN或者NPM的方式提供给用户引用。</w:t>
      </w:r>
    </w:p>
    <w:p w:rsidR="00411781" w:rsidRPr="00411781" w:rsidRDefault="00411781" w:rsidP="0041178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73D41"/>
          <w:kern w:val="0"/>
          <w:sz w:val="24"/>
          <w:szCs w:val="24"/>
        </w:rPr>
      </w:pPr>
      <w:r w:rsidRPr="00411781">
        <w:rPr>
          <w:rFonts w:ascii="宋体" w:eastAsia="宋体" w:hAnsi="宋体" w:cs="宋体"/>
          <w:color w:val="373D41"/>
          <w:kern w:val="0"/>
          <w:sz w:val="24"/>
          <w:szCs w:val="24"/>
        </w:rPr>
        <w:t>// ES Module</w:t>
      </w:r>
    </w:p>
    <w:p w:rsidR="00411781" w:rsidRPr="00411781" w:rsidRDefault="00411781" w:rsidP="0041178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73D41"/>
          <w:kern w:val="0"/>
          <w:sz w:val="24"/>
          <w:szCs w:val="24"/>
        </w:rPr>
      </w:pPr>
      <w:r w:rsidRPr="00411781">
        <w:rPr>
          <w:rFonts w:ascii="宋体" w:eastAsia="宋体" w:hAnsi="宋体" w:cs="宋体"/>
          <w:color w:val="373D41"/>
          <w:kern w:val="0"/>
          <w:sz w:val="24"/>
          <w:szCs w:val="24"/>
        </w:rPr>
        <w:t>import wpkReporter from 'wpkReporter'</w:t>
      </w:r>
    </w:p>
    <w:p w:rsidR="00411781" w:rsidRPr="00411781" w:rsidRDefault="00411781" w:rsidP="0041178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73D41"/>
          <w:kern w:val="0"/>
          <w:sz w:val="24"/>
          <w:szCs w:val="24"/>
        </w:rPr>
      </w:pPr>
      <w:r w:rsidRPr="00411781">
        <w:rPr>
          <w:rFonts w:ascii="宋体" w:eastAsia="宋体" w:hAnsi="宋体" w:cs="宋体"/>
          <w:color w:val="373D41"/>
          <w:kern w:val="0"/>
          <w:sz w:val="24"/>
          <w:szCs w:val="24"/>
        </w:rPr>
        <w:t>// CommonJS</w:t>
      </w:r>
    </w:p>
    <w:p w:rsidR="00411781" w:rsidRPr="00411781" w:rsidRDefault="00411781" w:rsidP="0041178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73D41"/>
          <w:kern w:val="0"/>
          <w:sz w:val="24"/>
          <w:szCs w:val="24"/>
        </w:rPr>
      </w:pPr>
      <w:r w:rsidRPr="00411781">
        <w:rPr>
          <w:rFonts w:ascii="宋体" w:eastAsia="宋体" w:hAnsi="宋体" w:cs="宋体"/>
          <w:color w:val="373D41"/>
          <w:kern w:val="0"/>
          <w:sz w:val="24"/>
          <w:szCs w:val="24"/>
        </w:rPr>
        <w:t>const wpkReporter = require('wpkReporter')</w:t>
      </w:r>
    </w:p>
    <w:p w:rsidR="00411781" w:rsidRPr="00411781" w:rsidRDefault="00411781" w:rsidP="0041178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73D41"/>
          <w:kern w:val="0"/>
          <w:sz w:val="24"/>
          <w:szCs w:val="24"/>
        </w:rPr>
      </w:pPr>
      <w:r w:rsidRPr="00411781">
        <w:rPr>
          <w:rFonts w:ascii="宋体" w:eastAsia="宋体" w:hAnsi="宋体" w:cs="宋体"/>
          <w:color w:val="373D41"/>
          <w:kern w:val="0"/>
          <w:sz w:val="24"/>
          <w:szCs w:val="24"/>
        </w:rPr>
        <w:t>// AMD,requireJS引用</w:t>
      </w:r>
    </w:p>
    <w:p w:rsidR="00411781" w:rsidRPr="00411781" w:rsidRDefault="00411781" w:rsidP="0041178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73D41"/>
          <w:kern w:val="0"/>
          <w:sz w:val="24"/>
          <w:szCs w:val="24"/>
        </w:rPr>
      </w:pPr>
      <w:r w:rsidRPr="00411781">
        <w:rPr>
          <w:rFonts w:ascii="宋体" w:eastAsia="宋体" w:hAnsi="宋体" w:cs="宋体"/>
          <w:color w:val="373D41"/>
          <w:kern w:val="0"/>
          <w:sz w:val="24"/>
          <w:szCs w:val="24"/>
        </w:rPr>
        <w:t>require.config({</w:t>
      </w:r>
    </w:p>
    <w:p w:rsidR="00411781" w:rsidRPr="00411781" w:rsidRDefault="00411781" w:rsidP="0041178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73D41"/>
          <w:kern w:val="0"/>
          <w:sz w:val="24"/>
          <w:szCs w:val="24"/>
        </w:rPr>
      </w:pPr>
      <w:r w:rsidRPr="00411781">
        <w:rPr>
          <w:rFonts w:ascii="宋体" w:eastAsia="宋体" w:hAnsi="宋体" w:cs="宋体"/>
          <w:color w:val="373D41"/>
          <w:kern w:val="0"/>
          <w:sz w:val="24"/>
          <w:szCs w:val="24"/>
        </w:rPr>
        <w:t xml:space="preserve">  paths: {</w:t>
      </w:r>
    </w:p>
    <w:p w:rsidR="00411781" w:rsidRPr="00411781" w:rsidRDefault="00411781" w:rsidP="0041178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73D41"/>
          <w:kern w:val="0"/>
          <w:sz w:val="24"/>
          <w:szCs w:val="24"/>
        </w:rPr>
      </w:pPr>
      <w:r w:rsidRPr="00411781">
        <w:rPr>
          <w:rFonts w:ascii="宋体" w:eastAsia="宋体" w:hAnsi="宋体" w:cs="宋体"/>
          <w:color w:val="373D41"/>
          <w:kern w:val="0"/>
          <w:sz w:val="24"/>
          <w:szCs w:val="24"/>
        </w:rPr>
        <w:lastRenderedPageBreak/>
        <w:t xml:space="preserve">    "wpk": "https://g.alicdn.com/woodpeckerx/jssdk/wpkReporter.js",</w:t>
      </w:r>
    </w:p>
    <w:p w:rsidR="00411781" w:rsidRPr="00411781" w:rsidRDefault="00411781" w:rsidP="0041178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73D41"/>
          <w:kern w:val="0"/>
          <w:sz w:val="24"/>
          <w:szCs w:val="24"/>
        </w:rPr>
      </w:pPr>
      <w:r w:rsidRPr="00411781">
        <w:rPr>
          <w:rFonts w:ascii="宋体" w:eastAsia="宋体" w:hAnsi="宋体" w:cs="宋体"/>
          <w:color w:val="373D41"/>
          <w:kern w:val="0"/>
          <w:sz w:val="24"/>
          <w:szCs w:val="24"/>
        </w:rPr>
        <w:t xml:space="preserve">  }</w:t>
      </w:r>
    </w:p>
    <w:p w:rsidR="00411781" w:rsidRPr="00411781" w:rsidRDefault="00411781" w:rsidP="0041178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73D41"/>
          <w:kern w:val="0"/>
          <w:sz w:val="24"/>
          <w:szCs w:val="24"/>
        </w:rPr>
      </w:pPr>
      <w:r w:rsidRPr="00411781">
        <w:rPr>
          <w:rFonts w:ascii="宋体" w:eastAsia="宋体" w:hAnsi="宋体" w:cs="宋体"/>
          <w:color w:val="373D41"/>
          <w:kern w:val="0"/>
          <w:sz w:val="24"/>
          <w:szCs w:val="24"/>
        </w:rPr>
        <w:t>})</w:t>
      </w:r>
    </w:p>
    <w:p w:rsidR="00411781" w:rsidRPr="00411781" w:rsidRDefault="00411781" w:rsidP="0041178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73D41"/>
          <w:kern w:val="0"/>
          <w:sz w:val="24"/>
          <w:szCs w:val="24"/>
        </w:rPr>
      </w:pPr>
      <w:r w:rsidRPr="00411781">
        <w:rPr>
          <w:rFonts w:ascii="宋体" w:eastAsia="宋体" w:hAnsi="宋体" w:cs="宋体"/>
          <w:color w:val="373D41"/>
          <w:kern w:val="0"/>
          <w:sz w:val="24"/>
          <w:szCs w:val="24"/>
        </w:rPr>
        <w:t>require(['wpk', 'test'], function (wpk) {</w:t>
      </w:r>
    </w:p>
    <w:p w:rsidR="00411781" w:rsidRPr="00411781" w:rsidRDefault="00411781" w:rsidP="0041178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73D41"/>
          <w:kern w:val="0"/>
          <w:sz w:val="24"/>
          <w:szCs w:val="24"/>
        </w:rPr>
      </w:pPr>
      <w:r w:rsidRPr="00411781">
        <w:rPr>
          <w:rFonts w:ascii="宋体" w:eastAsia="宋体" w:hAnsi="宋体" w:cs="宋体"/>
          <w:color w:val="373D41"/>
          <w:kern w:val="0"/>
          <w:sz w:val="24"/>
          <w:szCs w:val="24"/>
        </w:rPr>
        <w:t xml:space="preserve">  // do your business</w:t>
      </w:r>
    </w:p>
    <w:p w:rsidR="00411781" w:rsidRPr="00411781" w:rsidRDefault="00411781" w:rsidP="0041178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73D41"/>
          <w:kern w:val="0"/>
          <w:sz w:val="24"/>
          <w:szCs w:val="24"/>
        </w:rPr>
      </w:pPr>
      <w:r w:rsidRPr="00411781">
        <w:rPr>
          <w:rFonts w:ascii="宋体" w:eastAsia="宋体" w:hAnsi="宋体" w:cs="宋体"/>
          <w:color w:val="373D41"/>
          <w:kern w:val="0"/>
          <w:sz w:val="24"/>
          <w:szCs w:val="24"/>
        </w:rPr>
        <w:t>})</w:t>
      </w: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乍看有点眼花，但事实上今时今日的前端工程领域，已有很多利器可以帮助我们达到目的。比如webpack，通过简单的配置就可以构建出一个UMD的bundle。</w:t>
      </w:r>
    </w:p>
    <w:p w:rsidR="00411781" w:rsidRPr="00411781" w:rsidRDefault="00411781" w:rsidP="0041178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73D41"/>
          <w:kern w:val="0"/>
          <w:sz w:val="24"/>
          <w:szCs w:val="24"/>
        </w:rPr>
      </w:pPr>
      <w:r w:rsidRPr="00411781">
        <w:rPr>
          <w:rFonts w:ascii="宋体" w:eastAsia="宋体" w:hAnsi="宋体" w:cs="宋体"/>
          <w:color w:val="373D41"/>
          <w:kern w:val="0"/>
          <w:sz w:val="24"/>
          <w:szCs w:val="24"/>
        </w:rPr>
        <w:t>// webpack.config.js</w:t>
      </w:r>
    </w:p>
    <w:p w:rsidR="00411781" w:rsidRPr="00411781" w:rsidRDefault="00411781" w:rsidP="0041178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73D41"/>
          <w:kern w:val="0"/>
          <w:sz w:val="24"/>
          <w:szCs w:val="24"/>
        </w:rPr>
      </w:pPr>
      <w:r w:rsidRPr="00411781">
        <w:rPr>
          <w:rFonts w:ascii="宋体" w:eastAsia="宋体" w:hAnsi="宋体" w:cs="宋体"/>
          <w:color w:val="373D41"/>
          <w:kern w:val="0"/>
          <w:sz w:val="24"/>
          <w:szCs w:val="24"/>
        </w:rPr>
        <w:t>module.exports = {</w:t>
      </w:r>
    </w:p>
    <w:p w:rsidR="00411781" w:rsidRPr="00411781" w:rsidRDefault="00411781" w:rsidP="0041178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73D41"/>
          <w:kern w:val="0"/>
          <w:sz w:val="24"/>
          <w:szCs w:val="24"/>
        </w:rPr>
      </w:pPr>
      <w:r w:rsidRPr="00411781">
        <w:rPr>
          <w:rFonts w:ascii="宋体" w:eastAsia="宋体" w:hAnsi="宋体" w:cs="宋体"/>
          <w:color w:val="373D41"/>
          <w:kern w:val="0"/>
          <w:sz w:val="24"/>
          <w:szCs w:val="24"/>
        </w:rPr>
        <w:t xml:space="preserve">  output: {</w:t>
      </w:r>
    </w:p>
    <w:p w:rsidR="00411781" w:rsidRPr="00411781" w:rsidRDefault="00411781" w:rsidP="0041178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73D41"/>
          <w:kern w:val="0"/>
          <w:sz w:val="24"/>
          <w:szCs w:val="24"/>
        </w:rPr>
      </w:pPr>
      <w:r w:rsidRPr="00411781">
        <w:rPr>
          <w:rFonts w:ascii="宋体" w:eastAsia="宋体" w:hAnsi="宋体" w:cs="宋体"/>
          <w:color w:val="373D41"/>
          <w:kern w:val="0"/>
          <w:sz w:val="24"/>
          <w:szCs w:val="24"/>
        </w:rPr>
        <w:t xml:space="preserve">    filename: '[name].js',</w:t>
      </w:r>
    </w:p>
    <w:p w:rsidR="00411781" w:rsidRPr="00411781" w:rsidRDefault="00411781" w:rsidP="0041178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73D41"/>
          <w:kern w:val="0"/>
          <w:sz w:val="24"/>
          <w:szCs w:val="24"/>
        </w:rPr>
      </w:pPr>
      <w:r w:rsidRPr="00411781">
        <w:rPr>
          <w:rFonts w:ascii="宋体" w:eastAsia="宋体" w:hAnsi="宋体" w:cs="宋体"/>
          <w:color w:val="373D41"/>
          <w:kern w:val="0"/>
          <w:sz w:val="24"/>
          <w:szCs w:val="24"/>
        </w:rPr>
        <w:t xml:space="preserve">    path: `${__dirname}/dist`,</w:t>
      </w:r>
    </w:p>
    <w:p w:rsidR="00411781" w:rsidRPr="00411781" w:rsidRDefault="00411781" w:rsidP="0041178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73D41"/>
          <w:kern w:val="0"/>
          <w:sz w:val="24"/>
          <w:szCs w:val="24"/>
        </w:rPr>
      </w:pPr>
      <w:r w:rsidRPr="00411781">
        <w:rPr>
          <w:rFonts w:ascii="宋体" w:eastAsia="宋体" w:hAnsi="宋体" w:cs="宋体"/>
          <w:color w:val="373D41"/>
          <w:kern w:val="0"/>
          <w:sz w:val="24"/>
          <w:szCs w:val="24"/>
        </w:rPr>
        <w:t xml:space="preserve">    globalObject: 'this',</w:t>
      </w:r>
    </w:p>
    <w:p w:rsidR="00411781" w:rsidRPr="00411781" w:rsidRDefault="00411781" w:rsidP="0041178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73D41"/>
          <w:kern w:val="0"/>
          <w:sz w:val="24"/>
          <w:szCs w:val="24"/>
        </w:rPr>
      </w:pPr>
      <w:r w:rsidRPr="00411781">
        <w:rPr>
          <w:rFonts w:ascii="宋体" w:eastAsia="宋体" w:hAnsi="宋体" w:cs="宋体"/>
          <w:color w:val="373D41"/>
          <w:kern w:val="0"/>
          <w:sz w:val="24"/>
          <w:szCs w:val="24"/>
        </w:rPr>
        <w:t xml:space="preserve">    library: '[name]',</w:t>
      </w:r>
    </w:p>
    <w:p w:rsidR="00411781" w:rsidRPr="00411781" w:rsidRDefault="00411781" w:rsidP="0041178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73D41"/>
          <w:kern w:val="0"/>
          <w:sz w:val="24"/>
          <w:szCs w:val="24"/>
        </w:rPr>
      </w:pPr>
      <w:r w:rsidRPr="00411781">
        <w:rPr>
          <w:rFonts w:ascii="宋体" w:eastAsia="宋体" w:hAnsi="宋体" w:cs="宋体"/>
          <w:color w:val="373D41"/>
          <w:kern w:val="0"/>
          <w:sz w:val="24"/>
          <w:szCs w:val="24"/>
        </w:rPr>
        <w:t xml:space="preserve">    libraryTarget: 'umd'</w:t>
      </w:r>
    </w:p>
    <w:p w:rsidR="00411781" w:rsidRPr="00411781" w:rsidRDefault="00411781" w:rsidP="0041178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73D41"/>
          <w:kern w:val="0"/>
          <w:sz w:val="24"/>
          <w:szCs w:val="24"/>
        </w:rPr>
      </w:pPr>
      <w:r w:rsidRPr="00411781">
        <w:rPr>
          <w:rFonts w:ascii="宋体" w:eastAsia="宋体" w:hAnsi="宋体" w:cs="宋体"/>
          <w:color w:val="373D41"/>
          <w:kern w:val="0"/>
          <w:sz w:val="24"/>
          <w:szCs w:val="24"/>
        </w:rPr>
        <w:t xml:space="preserve">  }</w:t>
      </w:r>
    </w:p>
    <w:p w:rsidR="00411781" w:rsidRPr="00411781" w:rsidRDefault="00411781" w:rsidP="0041178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73D41"/>
          <w:kern w:val="0"/>
          <w:sz w:val="24"/>
          <w:szCs w:val="24"/>
        </w:rPr>
      </w:pPr>
      <w:r w:rsidRPr="00411781">
        <w:rPr>
          <w:rFonts w:ascii="宋体" w:eastAsia="宋体" w:hAnsi="宋体" w:cs="宋体"/>
          <w:color w:val="373D41"/>
          <w:kern w:val="0"/>
          <w:sz w:val="24"/>
          <w:szCs w:val="24"/>
        </w:rPr>
        <w:t>}</w:t>
      </w: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综上，我们可以通过webpack将SDK构建为一个UMD bundle，这样可以自动适配所有形式的模块。同时我们也将同时提供CDN和NPM两种引用方式，给用户更多选择。</w:t>
      </w: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</w:p>
    <w:p w:rsidR="00411781" w:rsidRPr="00411781" w:rsidRDefault="00411781" w:rsidP="00411781">
      <w:pPr>
        <w:widowControl/>
        <w:spacing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411781">
        <w:rPr>
          <w:rFonts w:ascii="宋体" w:eastAsia="宋体" w:hAnsi="宋体" w:cs="宋体"/>
          <w:b/>
          <w:bCs/>
          <w:color w:val="3E3E3E"/>
          <w:kern w:val="0"/>
          <w:sz w:val="24"/>
          <w:szCs w:val="24"/>
        </w:rPr>
        <w:t>确定SDK的版本管理机制</w:t>
      </w: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 xml:space="preserve">现有较成熟的版本管理机制当属语义化版本号[2]，表现形式为 </w:t>
      </w:r>
      <w:r w:rsidRPr="00411781">
        <w:rPr>
          <w:rFonts w:ascii="宋体" w:eastAsia="宋体" w:hAnsi="宋体" w:cs="宋体"/>
          <w:color w:val="666666"/>
          <w:spacing w:val="2"/>
          <w:kern w:val="0"/>
          <w:sz w:val="23"/>
          <w:szCs w:val="23"/>
          <w:shd w:val="clear" w:color="auto" w:fill="F5F5F5"/>
        </w:rPr>
        <w:t>{主版本}.{次版本}.{补丁版本}</w:t>
      </w: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，简单易记好管理。</w:t>
      </w: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一般重大的变更才会触发主版本号的更替，而且很可能新旧版本不兼容。次版本主要对应新特性或者较大的调整，因此也有可能出现breakchange。其他小的优化或bugfix就基本都是在补丁版本号体现。</w:t>
      </w: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看到此处，是否有点似曾相识的感觉？没错，所有NPM模块都遵循语义化版本规范，因此结合第一点，我们可以将SDK初始化为一个NPM模块，结合webpack的能力就可以实现基础的版本管理及模块构建。</w:t>
      </w: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</w:p>
    <w:p w:rsidR="00411781" w:rsidRPr="00411781" w:rsidRDefault="00411781" w:rsidP="00411781">
      <w:pPr>
        <w:widowControl/>
        <w:spacing w:line="360" w:lineRule="atLeast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411781">
        <w:rPr>
          <w:rFonts w:ascii="宋体" w:eastAsia="宋体" w:hAnsi="宋体" w:cs="宋体"/>
          <w:b/>
          <w:bCs/>
          <w:color w:val="3E3E3E"/>
          <w:kern w:val="0"/>
          <w:sz w:val="24"/>
          <w:szCs w:val="24"/>
        </w:rPr>
        <w:t>确定SDK的基础接口</w:t>
      </w: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接口是SDK和用户沟通的桥梁，每一个接口对应着一个独立的SDK功能，并且有明确的输入和输出。我们可以先来看看岳鹰前端监控SDK的核心接口有哪些？</w:t>
      </w:r>
    </w:p>
    <w:p w:rsidR="00411781" w:rsidRPr="00411781" w:rsidRDefault="00411781" w:rsidP="0041178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73D41"/>
          <w:kern w:val="0"/>
          <w:sz w:val="24"/>
          <w:szCs w:val="24"/>
        </w:rPr>
      </w:pPr>
      <w:r w:rsidRPr="00411781">
        <w:rPr>
          <w:rFonts w:ascii="宋体" w:eastAsia="宋体" w:hAnsi="宋体" w:cs="宋体"/>
          <w:color w:val="373D41"/>
          <w:kern w:val="0"/>
          <w:sz w:val="24"/>
          <w:szCs w:val="24"/>
        </w:rPr>
        <w:t>// 上报相关</w:t>
      </w:r>
    </w:p>
    <w:p w:rsidR="00411781" w:rsidRPr="00411781" w:rsidRDefault="00411781" w:rsidP="0041178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73D41"/>
          <w:kern w:val="0"/>
          <w:sz w:val="24"/>
          <w:szCs w:val="24"/>
        </w:rPr>
      </w:pPr>
      <w:r w:rsidRPr="00411781">
        <w:rPr>
          <w:rFonts w:ascii="宋体" w:eastAsia="宋体" w:hAnsi="宋体" w:cs="宋体"/>
          <w:color w:val="373D41"/>
          <w:kern w:val="0"/>
          <w:sz w:val="24"/>
          <w:szCs w:val="24"/>
        </w:rPr>
        <w:t>wpk.report(logData)</w:t>
      </w:r>
    </w:p>
    <w:p w:rsidR="00411781" w:rsidRPr="00411781" w:rsidRDefault="00411781" w:rsidP="0041178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73D41"/>
          <w:kern w:val="0"/>
          <w:sz w:val="24"/>
          <w:szCs w:val="24"/>
        </w:rPr>
      </w:pPr>
      <w:r w:rsidRPr="00411781">
        <w:rPr>
          <w:rFonts w:ascii="宋体" w:eastAsia="宋体" w:hAnsi="宋体" w:cs="宋体"/>
          <w:color w:val="373D41"/>
          <w:kern w:val="0"/>
          <w:sz w:val="24"/>
          <w:szCs w:val="24"/>
        </w:rPr>
        <w:t>wpk.reportJSError(error)</w:t>
      </w:r>
    </w:p>
    <w:p w:rsidR="00411781" w:rsidRPr="00411781" w:rsidRDefault="00411781" w:rsidP="0041178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73D41"/>
          <w:kern w:val="0"/>
          <w:sz w:val="24"/>
          <w:szCs w:val="24"/>
        </w:rPr>
      </w:pPr>
      <w:r w:rsidRPr="00411781">
        <w:rPr>
          <w:rFonts w:ascii="宋体" w:eastAsia="宋体" w:hAnsi="宋体" w:cs="宋体"/>
          <w:color w:val="373D41"/>
          <w:kern w:val="0"/>
          <w:sz w:val="24"/>
          <w:szCs w:val="24"/>
        </w:rPr>
        <w:t>wpk.reportAPIError(apiData)</w:t>
      </w:r>
    </w:p>
    <w:p w:rsidR="00411781" w:rsidRPr="00411781" w:rsidRDefault="00411781" w:rsidP="0041178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73D41"/>
          <w:kern w:val="0"/>
          <w:sz w:val="24"/>
          <w:szCs w:val="24"/>
        </w:rPr>
      </w:pPr>
      <w:r w:rsidRPr="00411781">
        <w:rPr>
          <w:rFonts w:ascii="宋体" w:eastAsia="宋体" w:hAnsi="宋体" w:cs="宋体"/>
          <w:color w:val="373D41"/>
          <w:kern w:val="0"/>
          <w:sz w:val="24"/>
          <w:szCs w:val="24"/>
        </w:rPr>
        <w:t>// 配置变更</w:t>
      </w:r>
    </w:p>
    <w:p w:rsidR="00411781" w:rsidRPr="00411781" w:rsidRDefault="00411781" w:rsidP="0041178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73D41"/>
          <w:kern w:val="0"/>
          <w:sz w:val="24"/>
          <w:szCs w:val="24"/>
        </w:rPr>
      </w:pPr>
      <w:r w:rsidRPr="00411781">
        <w:rPr>
          <w:rFonts w:ascii="宋体" w:eastAsia="宋体" w:hAnsi="宋体" w:cs="宋体"/>
          <w:color w:val="373D41"/>
          <w:kern w:val="0"/>
          <w:sz w:val="24"/>
          <w:szCs w:val="24"/>
        </w:rPr>
        <w:t>wpk.setConfig(data)</w:t>
      </w:r>
    </w:p>
    <w:p w:rsidR="00411781" w:rsidRPr="00411781" w:rsidRDefault="00411781" w:rsidP="0041178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73D41"/>
          <w:kern w:val="0"/>
          <w:sz w:val="24"/>
          <w:szCs w:val="24"/>
        </w:rPr>
      </w:pPr>
      <w:r w:rsidRPr="00411781">
        <w:rPr>
          <w:rFonts w:ascii="宋体" w:eastAsia="宋体" w:hAnsi="宋体" w:cs="宋体"/>
          <w:color w:val="373D41"/>
          <w:kern w:val="0"/>
          <w:sz w:val="24"/>
          <w:szCs w:val="24"/>
        </w:rPr>
        <w:t>// SDK诊断</w:t>
      </w:r>
    </w:p>
    <w:p w:rsidR="00411781" w:rsidRPr="00411781" w:rsidRDefault="00411781" w:rsidP="0041178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73D41"/>
          <w:kern w:val="0"/>
          <w:sz w:val="24"/>
          <w:szCs w:val="24"/>
        </w:rPr>
      </w:pPr>
      <w:r w:rsidRPr="00411781">
        <w:rPr>
          <w:rFonts w:ascii="宋体" w:eastAsia="宋体" w:hAnsi="宋体" w:cs="宋体"/>
          <w:color w:val="373D41"/>
          <w:kern w:val="0"/>
          <w:sz w:val="24"/>
          <w:szCs w:val="24"/>
        </w:rPr>
        <w:lastRenderedPageBreak/>
        <w:t>wpk.diagnose()</w:t>
      </w:r>
    </w:p>
    <w:p w:rsidR="00411781" w:rsidRPr="00411781" w:rsidRDefault="00411781" w:rsidP="0041178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73D41"/>
          <w:kern w:val="0"/>
          <w:sz w:val="24"/>
          <w:szCs w:val="24"/>
        </w:rPr>
      </w:pPr>
      <w:r w:rsidRPr="00411781">
        <w:rPr>
          <w:rFonts w:ascii="宋体" w:eastAsia="宋体" w:hAnsi="宋体" w:cs="宋体"/>
          <w:color w:val="373D41"/>
          <w:kern w:val="0"/>
          <w:sz w:val="24"/>
          <w:szCs w:val="24"/>
        </w:rPr>
        <w:t>// 添加插件</w:t>
      </w:r>
    </w:p>
    <w:p w:rsidR="00411781" w:rsidRPr="00411781" w:rsidRDefault="00411781" w:rsidP="0041178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73D41"/>
          <w:kern w:val="0"/>
          <w:sz w:val="24"/>
          <w:szCs w:val="24"/>
        </w:rPr>
      </w:pPr>
      <w:r w:rsidRPr="00411781">
        <w:rPr>
          <w:rFonts w:ascii="宋体" w:eastAsia="宋体" w:hAnsi="宋体" w:cs="宋体"/>
          <w:color w:val="373D41"/>
          <w:kern w:val="0"/>
          <w:sz w:val="24"/>
          <w:szCs w:val="24"/>
        </w:rPr>
        <w:t>wpk.addPlugin(plugin)</w:t>
      </w: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总结接口的设计原则，如下：</w:t>
      </w:r>
    </w:p>
    <w:p w:rsidR="00411781" w:rsidRPr="00411781" w:rsidRDefault="00411781" w:rsidP="00411781">
      <w:pPr>
        <w:widowControl/>
        <w:numPr>
          <w:ilvl w:val="0"/>
          <w:numId w:val="8"/>
        </w:numPr>
        <w:spacing w:before="100" w:beforeAutospacing="1" w:after="100" w:afterAutospacing="1"/>
        <w:ind w:left="0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职责单一</w:t>
      </w:r>
    </w:p>
    <w:p w:rsidR="00411781" w:rsidRPr="00411781" w:rsidRDefault="00411781" w:rsidP="00411781">
      <w:pPr>
        <w:widowControl/>
        <w:numPr>
          <w:ilvl w:val="1"/>
          <w:numId w:val="9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一个接口只做一件事情</w:t>
      </w: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</w:p>
    <w:p w:rsidR="00411781" w:rsidRPr="00411781" w:rsidRDefault="00411781" w:rsidP="00411781">
      <w:pPr>
        <w:widowControl/>
        <w:numPr>
          <w:ilvl w:val="0"/>
          <w:numId w:val="10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命名简单清晰，参数尽量少但可扩展</w:t>
      </w:r>
    </w:p>
    <w:p w:rsidR="00411781" w:rsidRPr="00411781" w:rsidRDefault="00411781" w:rsidP="00411781">
      <w:pPr>
        <w:widowControl/>
        <w:numPr>
          <w:ilvl w:val="1"/>
          <w:numId w:val="11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好的接口命名就是最好的注释，一看即明其用处</w:t>
      </w:r>
    </w:p>
    <w:p w:rsidR="00411781" w:rsidRPr="00411781" w:rsidRDefault="00411781" w:rsidP="00411781">
      <w:pPr>
        <w:widowControl/>
        <w:numPr>
          <w:ilvl w:val="1"/>
          <w:numId w:val="11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参数尽可能适用Object封装</w:t>
      </w: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</w:p>
    <w:p w:rsidR="00411781" w:rsidRPr="00411781" w:rsidRDefault="00411781" w:rsidP="00411781">
      <w:pPr>
        <w:widowControl/>
        <w:numPr>
          <w:ilvl w:val="0"/>
          <w:numId w:val="12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做好参数校验和逻辑保护</w:t>
      </w:r>
    </w:p>
    <w:p w:rsidR="00411781" w:rsidRPr="00411781" w:rsidRDefault="00411781" w:rsidP="00411781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411781">
        <w:rPr>
          <w:rFonts w:ascii="宋体" w:eastAsia="宋体" w:hAnsi="宋体" w:cs="宋体"/>
          <w:b/>
          <w:bCs/>
          <w:kern w:val="0"/>
          <w:sz w:val="30"/>
          <w:szCs w:val="30"/>
        </w:rPr>
        <w:t>领域分析，模块划分</w:t>
      </w: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定边界的时候，我们已经清楚划分了SDK的几个关键的部分：全局异常、API异常、页面性能和白屏，实际上监控SDK通常也会内置对页面流量的监控，以方便用户对异常的影响面做出评估。这几个核心的关键组成部分，每一块都对应一个专业的领域，因此对应到SDK也是每一个独立的模块。</w:t>
      </w: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除了这些核心的偏领域的模块，SDK还需要有更基础的与领域无关的模块，包括SDK内核(构造方法、插件机制、与下游服务的交互、上报队列机制、不同环境的管理等等)和工具类库。</w:t>
      </w: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我们可以先看一下岳鹰前端监控SDK最后的整体模块划分：</w:t>
      </w: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noProof/>
          <w:color w:val="3E3E3E"/>
          <w:spacing w:val="2"/>
          <w:kern w:val="0"/>
          <w:sz w:val="23"/>
          <w:szCs w:val="23"/>
        </w:rPr>
        <w:lastRenderedPageBreak/>
        <w:drawing>
          <wp:inline distT="0" distB="0" distL="0" distR="0">
            <wp:extent cx="5038004" cy="3950030"/>
            <wp:effectExtent l="0" t="0" r="0" b="0"/>
            <wp:docPr id="1" name="图片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457" cy="396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781" w:rsidRPr="00411781" w:rsidRDefault="00411781" w:rsidP="00411781">
      <w:pPr>
        <w:widowControl/>
        <w:numPr>
          <w:ilvl w:val="0"/>
          <w:numId w:val="13"/>
        </w:numPr>
        <w:spacing w:before="100" w:beforeAutospacing="1" w:after="100" w:afterAutospacing="1"/>
        <w:ind w:left="0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SDK底层提供基础的能力，包括上面提到的内核、插件机制的实现、工具类库以及暴露给用户的基础API。</w:t>
      </w: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</w:p>
    <w:p w:rsidR="00411781" w:rsidRPr="00411781" w:rsidRDefault="00411781" w:rsidP="00411781">
      <w:pPr>
        <w:widowControl/>
        <w:numPr>
          <w:ilvl w:val="0"/>
          <w:numId w:val="14"/>
        </w:numPr>
        <w:spacing w:before="100" w:beforeAutospacing="1" w:after="100" w:afterAutospacing="1"/>
        <w:ind w:left="0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可以看到，我们前面提到的所有模块都以插件的形式存在，即各领域的功能都各自松散的做实现，这样使得底层能力更具通用性，同时扩展能力也更强，用户甚至也可以封装自己的插件。</w:t>
      </w: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</w:p>
    <w:p w:rsidR="00411781" w:rsidRPr="00411781" w:rsidRDefault="00411781" w:rsidP="00411781">
      <w:pPr>
        <w:widowControl/>
        <w:numPr>
          <w:ilvl w:val="0"/>
          <w:numId w:val="15"/>
        </w:numPr>
        <w:spacing w:before="100" w:beforeAutospacing="1" w:after="100" w:afterAutospacing="1"/>
        <w:ind w:left="0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Biz部分更多是对于不同宿主环境的多入口适配，当前支持浏览器、Weex以及NodeJS。</w:t>
      </w: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</w:p>
    <w:p w:rsidR="00411781" w:rsidRPr="00411781" w:rsidRDefault="00411781" w:rsidP="00411781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411781">
        <w:rPr>
          <w:rFonts w:ascii="宋体" w:eastAsia="宋体" w:hAnsi="宋体" w:cs="宋体"/>
          <w:b/>
          <w:bCs/>
          <w:kern w:val="0"/>
          <w:sz w:val="30"/>
          <w:szCs w:val="30"/>
        </w:rPr>
        <w:t>测试覆盖，线上无忧</w:t>
      </w: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SDK是一个基础服务，相对于前台业务而言可能更底层些。其影响面跟应用的范围是正比的关系，更多的用户意味着更大的责任。所以SDK的质量保障也是很重要的一个环节。</w:t>
      </w: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岳鹰前端监控SDK的质量保障策略很简单，只有两条：</w:t>
      </w: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</w:p>
    <w:p w:rsidR="00411781" w:rsidRPr="00411781" w:rsidRDefault="00411781" w:rsidP="00411781">
      <w:pPr>
        <w:widowControl/>
        <w:numPr>
          <w:ilvl w:val="0"/>
          <w:numId w:val="16"/>
        </w:numPr>
        <w:spacing w:before="100" w:beforeAutospacing="1" w:after="100" w:afterAutospacing="1"/>
        <w:ind w:left="0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lastRenderedPageBreak/>
        <w:t>核心接口100%的单元测试覆盖率</w:t>
      </w:r>
    </w:p>
    <w:p w:rsidR="00411781" w:rsidRPr="00411781" w:rsidRDefault="00411781" w:rsidP="00411781">
      <w:pPr>
        <w:widowControl/>
        <w:numPr>
          <w:ilvl w:val="0"/>
          <w:numId w:val="16"/>
        </w:numPr>
        <w:spacing w:before="100" w:beforeAutospacing="1" w:after="100" w:afterAutospacing="1"/>
        <w:ind w:left="0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发布卡点：再小的版本发布也需要走集成测试回归</w:t>
      </w: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事实上，除了核心接口，工具类库的所有功能我们都实现了100%的单元测试覆盖，我们采用的前端测试工具是轻量好用的Jest[3]。</w:t>
      </w:r>
    </w:p>
    <w:p w:rsidR="00411781" w:rsidRPr="00411781" w:rsidRDefault="00411781" w:rsidP="0041178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73D41"/>
          <w:kern w:val="0"/>
          <w:sz w:val="24"/>
          <w:szCs w:val="24"/>
        </w:rPr>
      </w:pPr>
      <w:r w:rsidRPr="00411781">
        <w:rPr>
          <w:rFonts w:ascii="宋体" w:eastAsia="宋体" w:hAnsi="宋体" w:cs="宋体"/>
          <w:color w:val="373D41"/>
          <w:kern w:val="0"/>
          <w:sz w:val="24"/>
          <w:szCs w:val="24"/>
        </w:rPr>
        <w:t>// 小巧精炼的 Jest，笔者力荐</w:t>
      </w:r>
    </w:p>
    <w:p w:rsidR="00411781" w:rsidRPr="00411781" w:rsidRDefault="00411781" w:rsidP="0041178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73D41"/>
          <w:kern w:val="0"/>
          <w:sz w:val="24"/>
          <w:szCs w:val="24"/>
        </w:rPr>
      </w:pPr>
      <w:r w:rsidRPr="00411781">
        <w:rPr>
          <w:rFonts w:ascii="宋体" w:eastAsia="宋体" w:hAnsi="宋体" w:cs="宋体"/>
          <w:color w:val="373D41"/>
          <w:kern w:val="0"/>
          <w:sz w:val="24"/>
          <w:szCs w:val="24"/>
        </w:rPr>
        <w:t>test('isError: real error', function () {</w:t>
      </w:r>
    </w:p>
    <w:p w:rsidR="00411781" w:rsidRPr="00411781" w:rsidRDefault="00411781" w:rsidP="0041178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73D41"/>
          <w:kern w:val="0"/>
          <w:sz w:val="24"/>
          <w:szCs w:val="24"/>
        </w:rPr>
      </w:pPr>
      <w:r w:rsidRPr="00411781">
        <w:rPr>
          <w:rFonts w:ascii="宋体" w:eastAsia="宋体" w:hAnsi="宋体" w:cs="宋体"/>
          <w:color w:val="373D41"/>
          <w:kern w:val="0"/>
          <w:sz w:val="24"/>
          <w:szCs w:val="24"/>
        </w:rPr>
        <w:t xml:space="preserve">  var err = new Error('this is an error')</w:t>
      </w:r>
    </w:p>
    <w:p w:rsidR="00411781" w:rsidRPr="00411781" w:rsidRDefault="00411781" w:rsidP="0041178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73D41"/>
          <w:kern w:val="0"/>
          <w:sz w:val="24"/>
          <w:szCs w:val="24"/>
        </w:rPr>
      </w:pPr>
      <w:r w:rsidRPr="00411781">
        <w:rPr>
          <w:rFonts w:ascii="宋体" w:eastAsia="宋体" w:hAnsi="宋体" w:cs="宋体"/>
          <w:color w:val="373D41"/>
          <w:kern w:val="0"/>
          <w:sz w:val="24"/>
          <w:szCs w:val="24"/>
        </w:rPr>
        <w:t xml:space="preserve">  expect(util.isError(err)).toBeTruthy()</w:t>
      </w:r>
    </w:p>
    <w:p w:rsidR="00411781" w:rsidRPr="00411781" w:rsidRDefault="00411781" w:rsidP="0041178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73D41"/>
          <w:kern w:val="0"/>
          <w:sz w:val="24"/>
          <w:szCs w:val="24"/>
        </w:rPr>
      </w:pPr>
      <w:r w:rsidRPr="00411781">
        <w:rPr>
          <w:rFonts w:ascii="宋体" w:eastAsia="宋体" w:hAnsi="宋体" w:cs="宋体"/>
          <w:color w:val="373D41"/>
          <w:kern w:val="0"/>
          <w:sz w:val="24"/>
          <w:szCs w:val="24"/>
        </w:rPr>
        <w:t>})</w:t>
      </w:r>
    </w:p>
    <w:p w:rsidR="00411781" w:rsidRPr="00411781" w:rsidRDefault="00411781" w:rsidP="00411781">
      <w:pPr>
        <w:widowControl/>
        <w:spacing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411781">
        <w:rPr>
          <w:rFonts w:ascii="宋体" w:eastAsia="宋体" w:hAnsi="宋体" w:cs="宋体"/>
          <w:b/>
          <w:bCs/>
          <w:kern w:val="0"/>
          <w:sz w:val="30"/>
          <w:szCs w:val="30"/>
        </w:rPr>
        <w:t>细节打磨，极致体验</w:t>
      </w:r>
    </w:p>
    <w:p w:rsidR="00411781" w:rsidRPr="00411781" w:rsidRDefault="00411781" w:rsidP="00411781">
      <w:pPr>
        <w:widowControl/>
        <w:numPr>
          <w:ilvl w:val="0"/>
          <w:numId w:val="17"/>
        </w:numPr>
        <w:spacing w:before="100" w:beforeAutospacing="1" w:after="100" w:afterAutospacing="1"/>
        <w:ind w:left="0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快捷引入</w:t>
      </w:r>
    </w:p>
    <w:p w:rsidR="00411781" w:rsidRPr="00411781" w:rsidRDefault="00411781" w:rsidP="00411781">
      <w:pPr>
        <w:widowControl/>
        <w:numPr>
          <w:ilvl w:val="1"/>
          <w:numId w:val="18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极尽所能提高用户引用的效率</w:t>
      </w:r>
    </w:p>
    <w:p w:rsidR="00411781" w:rsidRPr="00411781" w:rsidRDefault="00411781" w:rsidP="00411781">
      <w:pPr>
        <w:widowControl/>
        <w:numPr>
          <w:ilvl w:val="1"/>
          <w:numId w:val="18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一行代码，快速引入，享用监控全家桶功能</w:t>
      </w:r>
    </w:p>
    <w:p w:rsidR="00411781" w:rsidRPr="00411781" w:rsidRDefault="00411781" w:rsidP="0041178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73D41"/>
          <w:kern w:val="0"/>
          <w:sz w:val="24"/>
          <w:szCs w:val="24"/>
        </w:rPr>
      </w:pPr>
      <w:r w:rsidRPr="00411781">
        <w:rPr>
          <w:rFonts w:ascii="宋体" w:eastAsia="宋体" w:hAnsi="宋体" w:cs="宋体"/>
          <w:color w:val="373D41"/>
          <w:kern w:val="0"/>
          <w:sz w:val="24"/>
          <w:szCs w:val="24"/>
        </w:rPr>
        <w:t>&lt;script&gt;</w:t>
      </w:r>
    </w:p>
    <w:p w:rsidR="00411781" w:rsidRPr="00411781" w:rsidRDefault="00411781" w:rsidP="0041178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73D41"/>
          <w:kern w:val="0"/>
          <w:sz w:val="24"/>
          <w:szCs w:val="24"/>
        </w:rPr>
      </w:pPr>
      <w:r w:rsidRPr="00411781">
        <w:rPr>
          <w:rFonts w:ascii="宋体" w:eastAsia="宋体" w:hAnsi="宋体" w:cs="宋体"/>
          <w:color w:val="373D41"/>
          <w:kern w:val="0"/>
          <w:sz w:val="24"/>
          <w:szCs w:val="24"/>
        </w:rPr>
        <w:t xml:space="preserve">  !(function(c,i,e,b){var h=i.createElement("script");var f=i.getElementsByTagName("script")[0];h.type="text/javascript";h.crossorigin=true;h.onload=function(){c[b]||(c[b]=new c.wpkReporter({bid:"dta_1_203933078"}));c[b].installAll()};f.parentNode.insertBefore(h,f);h.src=e})(window,document,"https://g.alicdn.com/woodpeckerx/jssdk/wpkReporter.js","__wpk");</w:t>
      </w:r>
    </w:p>
    <w:p w:rsidR="00411781" w:rsidRPr="00411781" w:rsidRDefault="00411781" w:rsidP="00411781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73D41"/>
          <w:kern w:val="0"/>
          <w:sz w:val="24"/>
          <w:szCs w:val="24"/>
        </w:rPr>
      </w:pPr>
      <w:r w:rsidRPr="00411781">
        <w:rPr>
          <w:rFonts w:ascii="宋体" w:eastAsia="宋体" w:hAnsi="宋体" w:cs="宋体"/>
          <w:color w:val="373D41"/>
          <w:kern w:val="0"/>
          <w:sz w:val="24"/>
          <w:szCs w:val="24"/>
        </w:rPr>
        <w:t>&lt;/script&gt;</w:t>
      </w:r>
    </w:p>
    <w:p w:rsidR="00411781" w:rsidRPr="00411781" w:rsidRDefault="00411781" w:rsidP="00411781">
      <w:pPr>
        <w:widowControl/>
        <w:numPr>
          <w:ilvl w:val="0"/>
          <w:numId w:val="19"/>
        </w:numPr>
        <w:spacing w:before="100" w:beforeAutospacing="1" w:after="100" w:afterAutospacing="1"/>
        <w:ind w:left="0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动态采样</w:t>
      </w: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</w:p>
    <w:p w:rsidR="00411781" w:rsidRPr="00411781" w:rsidRDefault="00411781" w:rsidP="00411781">
      <w:pPr>
        <w:widowControl/>
        <w:numPr>
          <w:ilvl w:val="1"/>
          <w:numId w:val="20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即通过云端下发数据采样率的方式，控制客户端上报数据的频率</w:t>
      </w:r>
    </w:p>
    <w:p w:rsidR="00411781" w:rsidRPr="00411781" w:rsidRDefault="00411781" w:rsidP="00411781">
      <w:pPr>
        <w:widowControl/>
        <w:numPr>
          <w:ilvl w:val="1"/>
          <w:numId w:val="20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更好的保护监控下游</w:t>
      </w: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</w:p>
    <w:p w:rsidR="00411781" w:rsidRPr="00411781" w:rsidRDefault="00411781" w:rsidP="00411781">
      <w:pPr>
        <w:widowControl/>
        <w:numPr>
          <w:ilvl w:val="0"/>
          <w:numId w:val="21"/>
        </w:numPr>
        <w:spacing w:before="100" w:beforeAutospacing="1" w:after="100" w:afterAutospacing="1"/>
        <w:ind w:left="0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自我诊断</w:t>
      </w: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</w:p>
    <w:p w:rsidR="00411781" w:rsidRPr="00411781" w:rsidRDefault="00411781" w:rsidP="00411781">
      <w:pPr>
        <w:widowControl/>
        <w:numPr>
          <w:ilvl w:val="1"/>
          <w:numId w:val="22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除了接口，SDK整体对用户而言就是一个黑盒，因此用户在遇到问题时很容易蒙圈 (如：为啥没有上报数据)</w:t>
      </w:r>
    </w:p>
    <w:p w:rsidR="00411781" w:rsidRPr="00411781" w:rsidRDefault="00411781" w:rsidP="00411781">
      <w:pPr>
        <w:widowControl/>
        <w:numPr>
          <w:ilvl w:val="1"/>
          <w:numId w:val="22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SDK可以提供一个自我诊断的接口，快速排除基础问题</w:t>
      </w:r>
      <w:r w:rsidRPr="00411781"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  <w:t>。</w:t>
      </w:r>
      <w:r w:rsidRPr="00411781"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  <w:br/>
      </w: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比如，SDK是否已正常初始化、关键参数是否正常设置等。</w:t>
      </w:r>
    </w:p>
    <w:p w:rsidR="00411781" w:rsidRPr="00411781" w:rsidRDefault="00411781" w:rsidP="00411781">
      <w:pPr>
        <w:widowControl/>
        <w:numPr>
          <w:ilvl w:val="1"/>
          <w:numId w:val="22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lastRenderedPageBreak/>
        <w:t>增加调试模式，输出更详细的过程日志，方便定位问题</w:t>
      </w: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</w:p>
    <w:p w:rsidR="00411781" w:rsidRPr="00411781" w:rsidRDefault="00411781" w:rsidP="00411781">
      <w:pPr>
        <w:widowControl/>
        <w:numPr>
          <w:ilvl w:val="0"/>
          <w:numId w:val="23"/>
        </w:numPr>
        <w:spacing w:before="100" w:beforeAutospacing="1" w:after="100" w:afterAutospacing="1"/>
        <w:ind w:left="0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渐进式的指引文档</w:t>
      </w: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</w:p>
    <w:p w:rsidR="00411781" w:rsidRPr="00411781" w:rsidRDefault="00411781" w:rsidP="00411781">
      <w:pPr>
        <w:widowControl/>
        <w:numPr>
          <w:ilvl w:val="1"/>
          <w:numId w:val="24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图文并茂，循序渐进</w:t>
      </w:r>
    </w:p>
    <w:p w:rsidR="00411781" w:rsidRPr="00411781" w:rsidRDefault="00411781" w:rsidP="00411781">
      <w:pPr>
        <w:widowControl/>
        <w:numPr>
          <w:ilvl w:val="1"/>
          <w:numId w:val="24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入门，一步步引导用户初识SDK，领略概貌，学会基本的使用</w:t>
      </w:r>
    </w:p>
    <w:p w:rsidR="00411781" w:rsidRPr="00411781" w:rsidRDefault="00411781" w:rsidP="00411781">
      <w:pPr>
        <w:widowControl/>
        <w:numPr>
          <w:ilvl w:val="1"/>
          <w:numId w:val="24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进阶，安利SDK的深度用法，帮助用户更好的使用SDK</w:t>
      </w:r>
    </w:p>
    <w:p w:rsidR="00411781" w:rsidRPr="00411781" w:rsidRDefault="00411781" w:rsidP="00411781">
      <w:pPr>
        <w:widowControl/>
        <w:spacing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411781">
        <w:rPr>
          <w:rFonts w:ascii="宋体" w:eastAsia="宋体" w:hAnsi="宋体" w:cs="宋体"/>
          <w:b/>
          <w:bCs/>
          <w:kern w:val="0"/>
          <w:sz w:val="36"/>
          <w:szCs w:val="36"/>
        </w:rPr>
        <w:t>结语</w:t>
      </w: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3E3E3E"/>
          <w:spacing w:val="2"/>
          <w:kern w:val="0"/>
          <w:sz w:val="23"/>
          <w:szCs w:val="23"/>
        </w:rPr>
        <w:t>实际在SDK的设计和开发过程中，要处理的问题还远不止本文所述的内容，比如NPM模块开发时本地如何引用，构建的bundle大小如何调优等等。不过还是希望阅完此文，对你有所启发。同时文中若有不对之处，还望不吝赐教。</w:t>
      </w: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1781">
        <w:rPr>
          <w:rFonts w:ascii="宋体" w:eastAsia="宋体" w:hAnsi="宋体" w:cs="宋体"/>
          <w:color w:val="999999"/>
          <w:kern w:val="0"/>
          <w:sz w:val="24"/>
          <w:szCs w:val="24"/>
        </w:rPr>
        <w:t>相关链接</w:t>
      </w: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999999"/>
          <w:spacing w:val="2"/>
          <w:kern w:val="0"/>
          <w:sz w:val="23"/>
          <w:szCs w:val="23"/>
        </w:rPr>
        <w:t>[1]https://yueying-docs.effirst.com/api-usage.html</w:t>
      </w: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999999"/>
          <w:spacing w:val="2"/>
          <w:kern w:val="0"/>
          <w:sz w:val="23"/>
          <w:szCs w:val="23"/>
        </w:rPr>
        <w:t>[2]https://semver.org/</w:t>
      </w:r>
    </w:p>
    <w:p w:rsidR="00411781" w:rsidRPr="00411781" w:rsidRDefault="00411781" w:rsidP="00411781">
      <w:pPr>
        <w:widowControl/>
        <w:jc w:val="left"/>
        <w:rPr>
          <w:rFonts w:ascii="宋体" w:eastAsia="宋体" w:hAnsi="宋体" w:cs="宋体"/>
          <w:color w:val="404040"/>
          <w:spacing w:val="2"/>
          <w:kern w:val="0"/>
          <w:sz w:val="23"/>
          <w:szCs w:val="23"/>
        </w:rPr>
      </w:pPr>
      <w:r w:rsidRPr="00411781">
        <w:rPr>
          <w:rFonts w:ascii="宋体" w:eastAsia="宋体" w:hAnsi="宋体" w:cs="宋体"/>
          <w:color w:val="999999"/>
          <w:spacing w:val="2"/>
          <w:kern w:val="0"/>
          <w:sz w:val="23"/>
          <w:szCs w:val="23"/>
        </w:rPr>
        <w:t>[3]https://jestjs.io/</w:t>
      </w:r>
    </w:p>
    <w:p w:rsidR="00411781" w:rsidRPr="00411781" w:rsidRDefault="00411781"/>
    <w:p w:rsidR="00411781" w:rsidRDefault="00411781">
      <w:pPr>
        <w:rPr>
          <w:rFonts w:hint="eastAsia"/>
        </w:rPr>
      </w:pPr>
    </w:p>
    <w:sectPr w:rsidR="004117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0A77" w:rsidRDefault="00A70A77" w:rsidP="00411781">
      <w:r>
        <w:separator/>
      </w:r>
    </w:p>
  </w:endnote>
  <w:endnote w:type="continuationSeparator" w:id="0">
    <w:p w:rsidR="00A70A77" w:rsidRDefault="00A70A77" w:rsidP="004117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0A77" w:rsidRDefault="00A70A77" w:rsidP="00411781">
      <w:r>
        <w:separator/>
      </w:r>
    </w:p>
  </w:footnote>
  <w:footnote w:type="continuationSeparator" w:id="0">
    <w:p w:rsidR="00A70A77" w:rsidRDefault="00A70A77" w:rsidP="004117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8B4117"/>
    <w:multiLevelType w:val="multilevel"/>
    <w:tmpl w:val="9E5EF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FF6583C"/>
    <w:multiLevelType w:val="multilevel"/>
    <w:tmpl w:val="A246D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0AF22CF"/>
    <w:multiLevelType w:val="multilevel"/>
    <w:tmpl w:val="54906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A63455"/>
    <w:multiLevelType w:val="multilevel"/>
    <w:tmpl w:val="B0DC9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45731ED"/>
    <w:multiLevelType w:val="multilevel"/>
    <w:tmpl w:val="F9CA7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4626083"/>
    <w:multiLevelType w:val="multilevel"/>
    <w:tmpl w:val="76DEB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834591D"/>
    <w:multiLevelType w:val="multilevel"/>
    <w:tmpl w:val="E5FA2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AAB637E"/>
    <w:multiLevelType w:val="multilevel"/>
    <w:tmpl w:val="3B3CD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BDC7DAD"/>
    <w:multiLevelType w:val="multilevel"/>
    <w:tmpl w:val="70BA1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BB552D"/>
    <w:multiLevelType w:val="multilevel"/>
    <w:tmpl w:val="E1AAB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6D91E42"/>
    <w:multiLevelType w:val="multilevel"/>
    <w:tmpl w:val="12B2A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BF05A1C"/>
    <w:multiLevelType w:val="multilevel"/>
    <w:tmpl w:val="52864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1B223C2"/>
    <w:multiLevelType w:val="multilevel"/>
    <w:tmpl w:val="1B5E6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60804DD"/>
    <w:multiLevelType w:val="multilevel"/>
    <w:tmpl w:val="7A0EF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7DC347F"/>
    <w:multiLevelType w:val="multilevel"/>
    <w:tmpl w:val="703C3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86E0017"/>
    <w:multiLevelType w:val="multilevel"/>
    <w:tmpl w:val="28DE1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8B11F6F"/>
    <w:multiLevelType w:val="multilevel"/>
    <w:tmpl w:val="2A824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C123B08"/>
    <w:multiLevelType w:val="multilevel"/>
    <w:tmpl w:val="DC72A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C2F1F15"/>
    <w:multiLevelType w:val="multilevel"/>
    <w:tmpl w:val="1E225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D650DF2"/>
    <w:multiLevelType w:val="multilevel"/>
    <w:tmpl w:val="4198C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4146B40"/>
    <w:multiLevelType w:val="multilevel"/>
    <w:tmpl w:val="831C5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46E68CD"/>
    <w:multiLevelType w:val="multilevel"/>
    <w:tmpl w:val="9FC49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8D14371"/>
    <w:multiLevelType w:val="multilevel"/>
    <w:tmpl w:val="11D20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D422554"/>
    <w:multiLevelType w:val="multilevel"/>
    <w:tmpl w:val="86366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2"/>
  </w:num>
  <w:num w:numId="2">
    <w:abstractNumId w:val="7"/>
  </w:num>
  <w:num w:numId="3">
    <w:abstractNumId w:val="13"/>
  </w:num>
  <w:num w:numId="4">
    <w:abstractNumId w:val="17"/>
  </w:num>
  <w:num w:numId="5">
    <w:abstractNumId w:val="15"/>
  </w:num>
  <w:num w:numId="6">
    <w:abstractNumId w:val="19"/>
  </w:num>
  <w:num w:numId="7">
    <w:abstractNumId w:val="2"/>
  </w:num>
  <w:num w:numId="8">
    <w:abstractNumId w:val="6"/>
  </w:num>
  <w:num w:numId="9">
    <w:abstractNumId w:val="14"/>
  </w:num>
  <w:num w:numId="10">
    <w:abstractNumId w:val="5"/>
  </w:num>
  <w:num w:numId="11">
    <w:abstractNumId w:val="8"/>
  </w:num>
  <w:num w:numId="12">
    <w:abstractNumId w:val="9"/>
  </w:num>
  <w:num w:numId="13">
    <w:abstractNumId w:val="23"/>
  </w:num>
  <w:num w:numId="14">
    <w:abstractNumId w:val="20"/>
  </w:num>
  <w:num w:numId="15">
    <w:abstractNumId w:val="10"/>
  </w:num>
  <w:num w:numId="16">
    <w:abstractNumId w:val="11"/>
  </w:num>
  <w:num w:numId="17">
    <w:abstractNumId w:val="4"/>
  </w:num>
  <w:num w:numId="18">
    <w:abstractNumId w:val="16"/>
  </w:num>
  <w:num w:numId="19">
    <w:abstractNumId w:val="1"/>
  </w:num>
  <w:num w:numId="20">
    <w:abstractNumId w:val="18"/>
  </w:num>
  <w:num w:numId="21">
    <w:abstractNumId w:val="0"/>
  </w:num>
  <w:num w:numId="22">
    <w:abstractNumId w:val="21"/>
  </w:num>
  <w:num w:numId="23">
    <w:abstractNumId w:val="3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489"/>
    <w:rsid w:val="001175D6"/>
    <w:rsid w:val="00411781"/>
    <w:rsid w:val="00A70A77"/>
    <w:rsid w:val="00F919A3"/>
    <w:rsid w:val="00F92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8CB0B87-9912-4FF8-B8B0-B55EC37C0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41178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41178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411781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411781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117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1178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117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1178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1178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411781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411781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411781"/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article-info">
    <w:name w:val="article-info"/>
    <w:basedOn w:val="a"/>
    <w:rsid w:val="0041178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411781"/>
    <w:rPr>
      <w:color w:val="0000FF"/>
      <w:u w:val="single"/>
    </w:rPr>
  </w:style>
  <w:style w:type="character" w:customStyle="1" w:styleId="article-info-time">
    <w:name w:val="article-info-time"/>
    <w:basedOn w:val="a0"/>
    <w:rsid w:val="00411781"/>
  </w:style>
  <w:style w:type="character" w:customStyle="1" w:styleId="article-info-read">
    <w:name w:val="article-info-read"/>
    <w:basedOn w:val="a0"/>
    <w:rsid w:val="00411781"/>
  </w:style>
  <w:style w:type="paragraph" w:styleId="a6">
    <w:name w:val="Normal (Web)"/>
    <w:basedOn w:val="a"/>
    <w:uiPriority w:val="99"/>
    <w:semiHidden/>
    <w:unhideWhenUsed/>
    <w:rsid w:val="0041178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41178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11781"/>
    <w:rPr>
      <w:rFonts w:ascii="宋体" w:eastAsia="宋体" w:hAnsi="宋体" w:cs="宋体"/>
      <w:kern w:val="0"/>
      <w:sz w:val="24"/>
      <w:szCs w:val="24"/>
    </w:rPr>
  </w:style>
  <w:style w:type="character" w:customStyle="1" w:styleId="lake-preview-codeblock-content">
    <w:name w:val="lake-preview-codeblock-content"/>
    <w:basedOn w:val="a0"/>
    <w:rsid w:val="004117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834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38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7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24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051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752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4574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2088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2563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1250908">
                                          <w:blockQuote w:val="1"/>
                                          <w:marLeft w:val="0"/>
                                          <w:marRight w:val="720"/>
                                          <w:marTop w:val="7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single" w:sz="18" w:space="12" w:color="EEEEEE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6201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53787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E8E8E8"/>
                                                <w:left w:val="single" w:sz="6" w:space="0" w:color="E8E8E8"/>
                                                <w:bottom w:val="single" w:sz="6" w:space="0" w:color="E8E8E8"/>
                                                <w:right w:val="single" w:sz="6" w:space="0" w:color="E8E8E8"/>
                                              </w:divBdr>
                                              <w:divsChild>
                                                <w:div w:id="9296967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94400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0163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E8E8E8"/>
                                                <w:left w:val="single" w:sz="6" w:space="0" w:color="E8E8E8"/>
                                                <w:bottom w:val="single" w:sz="6" w:space="0" w:color="E8E8E8"/>
                                                <w:right w:val="single" w:sz="6" w:space="0" w:color="E8E8E8"/>
                                              </w:divBdr>
                                              <w:divsChild>
                                                <w:div w:id="252321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28718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35132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E8E8E8"/>
                                                <w:left w:val="single" w:sz="6" w:space="0" w:color="E8E8E8"/>
                                                <w:bottom w:val="single" w:sz="6" w:space="0" w:color="E8E8E8"/>
                                                <w:right w:val="single" w:sz="6" w:space="0" w:color="E8E8E8"/>
                                              </w:divBdr>
                                              <w:divsChild>
                                                <w:div w:id="941260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51297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6113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E8E8E8"/>
                                                <w:left w:val="single" w:sz="6" w:space="0" w:color="E8E8E8"/>
                                                <w:bottom w:val="single" w:sz="6" w:space="0" w:color="E8E8E8"/>
                                                <w:right w:val="single" w:sz="6" w:space="0" w:color="E8E8E8"/>
                                              </w:divBdr>
                                              <w:divsChild>
                                                <w:div w:id="736437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01497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7945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E8E8E8"/>
                                                <w:left w:val="single" w:sz="6" w:space="0" w:color="E8E8E8"/>
                                                <w:bottom w:val="single" w:sz="6" w:space="0" w:color="E8E8E8"/>
                                                <w:right w:val="single" w:sz="6" w:space="0" w:color="E8E8E8"/>
                                              </w:divBdr>
                                              <w:divsChild>
                                                <w:div w:id="308812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2087685">
                                          <w:blockQuote w:val="1"/>
                                          <w:marLeft w:val="0"/>
                                          <w:marRight w:val="720"/>
                                          <w:marTop w:val="7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single" w:sz="18" w:space="12" w:color="EEEEEE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657</Words>
  <Characters>3751</Characters>
  <Application>Microsoft Office Word</Application>
  <DocSecurity>0</DocSecurity>
  <Lines>31</Lines>
  <Paragraphs>8</Paragraphs>
  <ScaleCrop>false</ScaleCrop>
  <Company/>
  <LinksUpToDate>false</LinksUpToDate>
  <CharactersWithSpaces>4400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YYInc</dc:creator>
  <cp:keywords/>
  <dc:description/>
  <cp:lastModifiedBy>YYInc</cp:lastModifiedBy>
  <cp:revision>2</cp:revision>
  <dcterms:created xsi:type="dcterms:W3CDTF">2020-12-10T06:26:00Z</dcterms:created>
  <dcterms:modified xsi:type="dcterms:W3CDTF">2020-12-10T06:27:00Z</dcterms:modified>
</cp:coreProperties>
</file>