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February 16, 2026</w:t>
      </w:r>
    </w:p>
    <w:p>
      <w:pPr>
        <w:spacing w:before="0" w:after="0"/>
      </w:pPr>
      <w:r>
        <w:t xml:space="preserve">The Right Honourable Mark Carney</w:t>
      </w:r>
    </w:p>
    <w:p>
      <w:pPr>
        <w:spacing w:before="0" w:after="0"/>
      </w:pPr>
      <w:r>
        <w:t xml:space="preserve">Prime Minister of Canada</w:t>
      </w:r>
    </w:p>
    <w:p>
      <w:pPr>
        <w:spacing w:before="0" w:after="0"/>
      </w:pPr>
      <w:r>
        <w:t xml:space="preserve">Office of the Prime Minister</w:t>
      </w:r>
    </w:p>
    <w:p>
      <w:pPr>
        <w:spacing w:before="0" w:after="400"/>
      </w:pPr>
      <w:r>
        <w:t xml:space="preserve">80 Wellington Street, Ottawa, ON K1A 0A2</w:t>
      </w:r>
    </w:p>
    <w:p>
      <w:pPr>
        <w:spacing w:before="0" w:after="200"/>
      </w:pPr>
      <w:r>
        <w:t xml:space="preserve">Dear Prime Minister Carney,</w:t>
      </w:r>
    </w:p>
    <w:p>
      <w:pPr>
        <w:spacing w:before="0" w:after="200"/>
      </w:pPr>
      <w:r>
        <w:t xml:space="preserve">I am writing to you as a Canadian citizen, entrepreneur, and lifelong resident of Victoria, British Columbia. I want to share something that may seem simple but feels significant to me: for the first time in my adult life, I am genuinely proud of my country’s leadership. I respect the decisions you are making, I agree with the direction you are taking us, and I wanted you to hear that directly from a constituent.</w:t>
      </w:r>
    </w:p>
    <w:p>
      <w:pPr>
        <w:spacing w:before="0" w:after="200"/>
      </w:pPr>
      <w:r>
        <w:t xml:space="preserve">Watching your government’s response to the hostility from the current American administration has been unlike anything I’ve experienced as a voter. Where previous leaders may have capitulated or equivocated, you have demonstrated something Canadians have been starving for: clarity of purpose and the courage to act on it. Your remarks at Davos — that there has been a permanent rupture in the world order and that middle-size nations must cooperate as a counter to superpowers — were not just accurate, they were historic. You named the moment we are in, and you did it on the world stage.</w:t>
      </w:r>
    </w:p>
    <w:p>
      <w:pPr>
        <w:spacing w:before="0" w:after="200"/>
      </w:pPr>
      <w:r>
        <w:t xml:space="preserve">The new defence industry strategy announced this week is exactly the kind of bold, sovereign thinking Canada has needed for decades. Redirecting 70 percent of military spending to Canadian companies, growing domestic defence revenues by 240 percent, and creating 125,000 jobs in the sector — this is not just defence policy. This is nation-building. It is an investment in Canadian capability, Canadian workers, and Canadian independence. As someone who runs a technology company here in British Columbia, I understand how meaningful it is when a government signals that it believes in what its own people can build.</w:t>
      </w:r>
    </w:p>
    <w:p>
      <w:pPr>
        <w:spacing w:before="0" w:after="200"/>
      </w:pPr>
      <w:r>
        <w:t xml:space="preserve">For too long, Canada assumed that proximity to the United States was the same as security. Your government has had the wisdom to recognise that assumption for what it always was — a vulnerability. The decision to review the F-35 purchase, explore the Gripen partnership with Bombardier, and pursue submarine contracts that bring real industrial benefits to Canadian communities shows a strategic seriousness that I have not seen from Ottawa in my lifetime.</w:t>
      </w:r>
    </w:p>
    <w:p>
      <w:pPr>
        <w:spacing w:before="0" w:after="200"/>
      </w:pPr>
      <w:r>
        <w:t xml:space="preserve">I also want to acknowledge the broader posture you have taken. The Arctic focus, the commitment to reaching NATO’s 5 percent target by 2035, the partnerships with allies like South Korea and Germany who are willing to invest in Canada as they sell to us — these are the decisions of a leader who understands that sovereignty is not given. It is built.</w:t>
      </w:r>
    </w:p>
    <w:p>
      <w:pPr>
        <w:spacing w:before="0" w:after="200"/>
      </w:pPr>
      <w:r>
        <w:t xml:space="preserve">Prime Minister, this is what change looks like. Not rhetoric. Not posturing. Structural decisions that will shape this country for a generation. I am proud to be Canadian today in a way I have not felt before, and I wanted you and your team to know that your work is seen and appreciated by everyday citizens who are paying attention.</w:t>
      </w:r>
    </w:p>
    <w:p>
      <w:pPr>
        <w:spacing w:before="0" w:after="200"/>
      </w:pPr>
      <w:r>
        <w:t xml:space="preserve">Thank you for your leadership. Please keep going.</w:t>
      </w:r>
    </w:p>
    <w:p>
      <w:pPr>
        <w:spacing w:before="400" w:after="0"/>
      </w:pPr>
      <w:r>
        <w:t xml:space="preserve">With respect and gratitude,</w:t>
      </w:r>
    </w:p>
    <w:p>
      <w:pPr>
        <w:spacing w:before="400" w:after="0"/>
      </w:pPr>
      <w:r>
        <w:t xml:space="preserve">Jesse James</w:t>
      </w:r>
    </w:p>
    <w:p>
      <w:pPr>
        <w:spacing w:before="0" w:after="0"/>
      </w:pPr>
      <w:r>
        <w:t xml:space="preserve">CEO, iPurpose Consulting</w:t>
      </w:r>
    </w:p>
    <w:p>
      <w:pPr>
        <w:spacing w:before="0" w:after="0"/>
      </w:pPr>
      <w:r>
        <w:t xml:space="preserve">Victoria, British Columbia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2026-02-16T11:11:52.412Z</dcterms:created>
  <dcterms:modified xsi:type="dcterms:W3CDTF">2026-02-16T11:11:52.414Z</dcterms:modified>
</cp:coreProperties>
</file>

<file path=docProps/custom.xml><?xml version="1.0" encoding="utf-8"?>
<Properties xmlns="http://schemas.openxmlformats.org/officeDocument/2006/custom-properties" xmlns:vt="http://schemas.openxmlformats.org/officeDocument/2006/docPropsVTypes"/>
</file>