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0C79" w14:textId="448786ED" w:rsidR="00982034" w:rsidRDefault="00765EBD" w:rsidP="00765EBD">
      <w:pPr>
        <w:rPr>
          <w:sz w:val="30"/>
          <w:szCs w:val="30"/>
        </w:rPr>
      </w:pPr>
      <w:r>
        <w:rPr>
          <w:sz w:val="30"/>
          <w:szCs w:val="30"/>
        </w:rPr>
        <w:t>Stéphane TOYO DEMANOU</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04/04/2021</w:t>
      </w:r>
    </w:p>
    <w:p w14:paraId="42C1DCF6" w14:textId="1BF89E38" w:rsidR="00765EBD" w:rsidRDefault="00765EBD">
      <w:pPr>
        <w:rPr>
          <w:sz w:val="30"/>
          <w:szCs w:val="30"/>
        </w:rPr>
      </w:pPr>
      <w:r>
        <w:rPr>
          <w:sz w:val="30"/>
          <w:szCs w:val="30"/>
        </w:rPr>
        <w:t>Amir CHERKAOUI</w:t>
      </w:r>
    </w:p>
    <w:p w14:paraId="4FD3D12F" w14:textId="77777777" w:rsidR="00765EBD" w:rsidRDefault="00765EBD">
      <w:pPr>
        <w:rPr>
          <w:sz w:val="30"/>
          <w:szCs w:val="30"/>
        </w:rPr>
      </w:pPr>
    </w:p>
    <w:p w14:paraId="2A8BE2C4" w14:textId="515E34C1" w:rsidR="00765EBD" w:rsidRDefault="00765EBD" w:rsidP="00765EBD">
      <w:pPr>
        <w:pStyle w:val="Title"/>
        <w:jc w:val="center"/>
      </w:pPr>
      <w:r>
        <w:t>LOG2410 TP4 : Conception à base de patrons</w:t>
      </w:r>
    </w:p>
    <w:p w14:paraId="261ABDCF" w14:textId="6AF0850A" w:rsidR="00765EBD" w:rsidRDefault="00765EBD" w:rsidP="00765EBD"/>
    <w:p w14:paraId="282CBE7B" w14:textId="77777777" w:rsidR="00765EBD" w:rsidRPr="00765EBD" w:rsidRDefault="00765EBD" w:rsidP="00765EBD"/>
    <w:p w14:paraId="7818E8E7" w14:textId="029F368B" w:rsidR="00765EBD" w:rsidRDefault="00765EBD" w:rsidP="00765EBD">
      <w:pPr>
        <w:pStyle w:val="Heading1"/>
      </w:pPr>
      <w:r>
        <w:t>2. Identifier des patrons de conception utiles pour votre cas d’étude</w:t>
      </w:r>
    </w:p>
    <w:p w14:paraId="30FC127E" w14:textId="0B064DF2" w:rsidR="00765EBD" w:rsidRDefault="00765EBD" w:rsidP="00765EBD"/>
    <w:p w14:paraId="44470770" w14:textId="62BD44A2" w:rsidR="007A5355" w:rsidRPr="00D340EA" w:rsidRDefault="007A5355" w:rsidP="007A5355">
      <w:pPr>
        <w:pStyle w:val="ListParagraph"/>
        <w:numPr>
          <w:ilvl w:val="0"/>
          <w:numId w:val="4"/>
        </w:numPr>
        <w:rPr>
          <w:sz w:val="24"/>
          <w:szCs w:val="24"/>
          <w:u w:val="single"/>
        </w:rPr>
      </w:pPr>
      <w:r w:rsidRPr="00D340EA">
        <w:rPr>
          <w:sz w:val="24"/>
          <w:szCs w:val="24"/>
          <w:u w:val="single"/>
        </w:rPr>
        <w:t xml:space="preserve">Patron </w:t>
      </w:r>
      <w:r w:rsidR="003551A0" w:rsidRPr="00D340EA">
        <w:rPr>
          <w:sz w:val="24"/>
          <w:szCs w:val="24"/>
          <w:u w:val="single"/>
        </w:rPr>
        <w:t>Fabrique</w:t>
      </w:r>
    </w:p>
    <w:p w14:paraId="2705226C" w14:textId="62D6FAE0" w:rsidR="003E3EBC" w:rsidRDefault="00C458D1" w:rsidP="00765EBD">
      <w:pPr>
        <w:rPr>
          <w:sz w:val="24"/>
          <w:szCs w:val="24"/>
        </w:rPr>
      </w:pPr>
      <w:r w:rsidRPr="00D340EA">
        <w:rPr>
          <w:sz w:val="24"/>
          <w:szCs w:val="24"/>
        </w:rPr>
        <w:t xml:space="preserve">Parmi les fonctionnalités demandées, notre application doit être capable de créer des profils pour les utilisateurs ou les rétroactions des professeurs. De plus, pour cela, nous allons utiliser et gérer des ressources systèmes importantes telles des structures de fichiers et des ressources réseau (serveur infonuagique). En prenant tous ces besoins en compte, le patron Fabrique nous semble le plus approprié à la tâche. En effet, il nous permet de pouvoir créer des objets sans spécifier </w:t>
      </w:r>
      <w:r w:rsidR="00D340EA" w:rsidRPr="00D340EA">
        <w:rPr>
          <w:sz w:val="24"/>
          <w:szCs w:val="24"/>
        </w:rPr>
        <w:t xml:space="preserve">à l’avance </w:t>
      </w:r>
      <w:r w:rsidRPr="00D340EA">
        <w:rPr>
          <w:sz w:val="24"/>
          <w:szCs w:val="24"/>
        </w:rPr>
        <w:t xml:space="preserve">leurs types </w:t>
      </w:r>
      <w:r w:rsidR="00D340EA" w:rsidRPr="00D340EA">
        <w:rPr>
          <w:sz w:val="24"/>
          <w:szCs w:val="24"/>
        </w:rPr>
        <w:t xml:space="preserve">dans la classe de base </w:t>
      </w:r>
      <w:r w:rsidRPr="00D340EA">
        <w:rPr>
          <w:sz w:val="24"/>
          <w:szCs w:val="24"/>
        </w:rPr>
        <w:t xml:space="preserve">et ainsi (grâce à l’héritage) </w:t>
      </w:r>
      <w:r w:rsidR="00D340EA" w:rsidRPr="00D340EA">
        <w:rPr>
          <w:sz w:val="24"/>
          <w:szCs w:val="24"/>
        </w:rPr>
        <w:t>nous offre de la flexibilité dans la suite de l’implémentation. Il nous permet également de r</w:t>
      </w:r>
      <w:r w:rsidRPr="00D340EA">
        <w:rPr>
          <w:sz w:val="24"/>
          <w:szCs w:val="24"/>
        </w:rPr>
        <w:t>éutiliser des objets déjà crée ce qui nous économisera des ressources systèmes</w:t>
      </w:r>
      <w:r w:rsidR="00D340EA" w:rsidRPr="00D340EA">
        <w:rPr>
          <w:sz w:val="24"/>
          <w:szCs w:val="24"/>
        </w:rPr>
        <w:t xml:space="preserve"> car il nous faudra une méthode qui soit à la fois capable de créer des objets mais aussi de les retenir en mémoire pour les utiliser plus tard. Toutes ces caractéristiques correspondent fortement au patron Fabrique.</w:t>
      </w:r>
    </w:p>
    <w:p w14:paraId="6C634CDF" w14:textId="49F8696D" w:rsidR="004E3A40" w:rsidRDefault="004E3A40" w:rsidP="004E3A40">
      <w:pPr>
        <w:rPr>
          <w:sz w:val="24"/>
          <w:szCs w:val="24"/>
        </w:rPr>
      </w:pPr>
    </w:p>
    <w:p w14:paraId="59F145D3" w14:textId="2BD69339" w:rsidR="004E3A40" w:rsidRPr="004E3A40" w:rsidRDefault="004E3A40" w:rsidP="004E3A40">
      <w:pPr>
        <w:pStyle w:val="ListParagraph"/>
        <w:numPr>
          <w:ilvl w:val="0"/>
          <w:numId w:val="8"/>
        </w:numPr>
        <w:rPr>
          <w:sz w:val="24"/>
          <w:szCs w:val="24"/>
        </w:rPr>
      </w:pPr>
      <w:r>
        <w:rPr>
          <w:sz w:val="24"/>
          <w:szCs w:val="24"/>
          <w:u w:val="single"/>
        </w:rPr>
        <w:t>Patron Template Method</w:t>
      </w:r>
    </w:p>
    <w:p w14:paraId="1C572790" w14:textId="3B19A26C" w:rsidR="00F64E7D" w:rsidRPr="004E3A40" w:rsidRDefault="004E3A40" w:rsidP="004E3A40">
      <w:pPr>
        <w:rPr>
          <w:sz w:val="24"/>
          <w:szCs w:val="24"/>
        </w:rPr>
      </w:pPr>
      <w:proofErr w:type="spellStart"/>
      <w:r>
        <w:rPr>
          <w:sz w:val="24"/>
          <w:szCs w:val="24"/>
        </w:rPr>
        <w:t>PolyPiano</w:t>
      </w:r>
      <w:proofErr w:type="spellEnd"/>
      <w:r>
        <w:rPr>
          <w:sz w:val="24"/>
          <w:szCs w:val="24"/>
        </w:rPr>
        <w:t xml:space="preserve"> a un processus d’authentification, chaque utilisateur a besoin de se connecter. De plus, il y a deux types de comptes, les comptes élèves, et les comptes professeurs. Chacun ayant des accès différents aux ressources de l’application. En effet, le professeur a par exemple accès a la base de données de tous ses étudiants, ainsi qu’a la progression de ceux-ci, lui permettant de laisser des commentaires s’il en ressent le besoin. Le patron Template Method va permettre dans </w:t>
      </w:r>
      <w:r w:rsidR="00F64E7D">
        <w:rPr>
          <w:sz w:val="24"/>
          <w:szCs w:val="24"/>
        </w:rPr>
        <w:t xml:space="preserve">notre </w:t>
      </w:r>
      <w:r>
        <w:rPr>
          <w:sz w:val="24"/>
          <w:szCs w:val="24"/>
        </w:rPr>
        <w:t xml:space="preserve">cas de s’assurer que l’utilisateur est bien un professeur avant de lui donner </w:t>
      </w:r>
      <w:r w:rsidR="00F64E7D">
        <w:rPr>
          <w:sz w:val="24"/>
          <w:szCs w:val="24"/>
        </w:rPr>
        <w:t>accès</w:t>
      </w:r>
      <w:r>
        <w:rPr>
          <w:sz w:val="24"/>
          <w:szCs w:val="24"/>
        </w:rPr>
        <w:t xml:space="preserve"> a ses </w:t>
      </w:r>
      <w:r w:rsidR="00F64E7D">
        <w:rPr>
          <w:sz w:val="24"/>
          <w:szCs w:val="24"/>
        </w:rPr>
        <w:t>élèves</w:t>
      </w:r>
      <w:r>
        <w:rPr>
          <w:sz w:val="24"/>
          <w:szCs w:val="24"/>
        </w:rPr>
        <w:t xml:space="preserve"> et </w:t>
      </w:r>
      <w:r w:rsidR="00F64E7D">
        <w:rPr>
          <w:sz w:val="24"/>
          <w:szCs w:val="24"/>
        </w:rPr>
        <w:t xml:space="preserve">à </w:t>
      </w:r>
      <w:r>
        <w:rPr>
          <w:sz w:val="24"/>
          <w:szCs w:val="24"/>
        </w:rPr>
        <w:t>leurs performances</w:t>
      </w:r>
      <w:r w:rsidR="00F64E7D">
        <w:rPr>
          <w:sz w:val="24"/>
          <w:szCs w:val="24"/>
        </w:rPr>
        <w:t xml:space="preserve">. </w:t>
      </w:r>
    </w:p>
    <w:p w14:paraId="3AC6B74A" w14:textId="1AA9E8A5" w:rsidR="00D340EA" w:rsidRDefault="00D340EA" w:rsidP="00765EBD">
      <w:pPr>
        <w:rPr>
          <w:sz w:val="26"/>
          <w:szCs w:val="26"/>
        </w:rPr>
      </w:pPr>
      <w:r>
        <w:rPr>
          <w:sz w:val="26"/>
          <w:szCs w:val="26"/>
        </w:rPr>
        <w:br w:type="page"/>
      </w:r>
    </w:p>
    <w:p w14:paraId="64258F2E" w14:textId="034EC83A" w:rsidR="00D340EA" w:rsidRDefault="00D340EA" w:rsidP="00D340EA">
      <w:pPr>
        <w:pStyle w:val="Heading2"/>
        <w:rPr>
          <w:sz w:val="32"/>
          <w:szCs w:val="32"/>
        </w:rPr>
      </w:pPr>
      <w:r w:rsidRPr="00D340EA">
        <w:rPr>
          <w:sz w:val="32"/>
          <w:szCs w:val="32"/>
        </w:rPr>
        <w:lastRenderedPageBreak/>
        <w:t>3. Discussion des avantages et des inconvénients</w:t>
      </w:r>
    </w:p>
    <w:p w14:paraId="00641B16" w14:textId="36C8CE25" w:rsidR="00D340EA" w:rsidRDefault="00D340EA" w:rsidP="00D340EA"/>
    <w:p w14:paraId="50992613" w14:textId="711CB780" w:rsidR="00D340EA" w:rsidRDefault="00D340EA" w:rsidP="00D340EA">
      <w:pPr>
        <w:pStyle w:val="ListParagraph"/>
        <w:numPr>
          <w:ilvl w:val="0"/>
          <w:numId w:val="4"/>
        </w:numPr>
        <w:rPr>
          <w:sz w:val="24"/>
          <w:szCs w:val="24"/>
          <w:u w:val="single"/>
        </w:rPr>
      </w:pPr>
      <w:r w:rsidRPr="00D340EA">
        <w:rPr>
          <w:sz w:val="24"/>
          <w:szCs w:val="24"/>
          <w:u w:val="single"/>
        </w:rPr>
        <w:t>Patron Fabrique :</w:t>
      </w:r>
    </w:p>
    <w:p w14:paraId="75B8A9C6" w14:textId="6D827140" w:rsidR="00D340EA" w:rsidRDefault="00D340EA" w:rsidP="00D340EA">
      <w:pPr>
        <w:rPr>
          <w:sz w:val="24"/>
          <w:szCs w:val="24"/>
        </w:rPr>
      </w:pPr>
      <w:r>
        <w:rPr>
          <w:sz w:val="24"/>
          <w:szCs w:val="24"/>
          <w:u w:val="single"/>
        </w:rPr>
        <w:t>Avantages :</w:t>
      </w:r>
      <w:r>
        <w:rPr>
          <w:sz w:val="24"/>
          <w:szCs w:val="24"/>
        </w:rPr>
        <w:t xml:space="preserve"> </w:t>
      </w:r>
    </w:p>
    <w:p w14:paraId="403F92EB" w14:textId="35DF4BCC" w:rsidR="00D340EA" w:rsidRDefault="000A6938" w:rsidP="00D340EA">
      <w:pPr>
        <w:pStyle w:val="ListParagraph"/>
        <w:numPr>
          <w:ilvl w:val="0"/>
          <w:numId w:val="5"/>
        </w:numPr>
        <w:rPr>
          <w:sz w:val="24"/>
          <w:szCs w:val="24"/>
        </w:rPr>
      </w:pPr>
      <w:r>
        <w:rPr>
          <w:sz w:val="24"/>
          <w:szCs w:val="24"/>
        </w:rPr>
        <w:t>La Fabrique fournit un point d’extension à ses sous-classes pour qu’elles puissent créer des objets (Produits Concrets) spécialisés.</w:t>
      </w:r>
    </w:p>
    <w:p w14:paraId="526BAB79" w14:textId="4568F860" w:rsidR="000A6938" w:rsidRDefault="000A6938" w:rsidP="00D340EA">
      <w:pPr>
        <w:pStyle w:val="ListParagraph"/>
        <w:numPr>
          <w:ilvl w:val="0"/>
          <w:numId w:val="5"/>
        </w:numPr>
        <w:rPr>
          <w:sz w:val="24"/>
          <w:szCs w:val="24"/>
        </w:rPr>
      </w:pPr>
      <w:r>
        <w:rPr>
          <w:sz w:val="24"/>
          <w:szCs w:val="24"/>
        </w:rPr>
        <w:t xml:space="preserve">La Fabrique offre plus de flexibilité qu’une simple création d’objet avec </w:t>
      </w:r>
      <w:r>
        <w:rPr>
          <w:i/>
          <w:iCs/>
          <w:sz w:val="24"/>
          <w:szCs w:val="24"/>
        </w:rPr>
        <w:t>new</w:t>
      </w:r>
      <w:r>
        <w:rPr>
          <w:sz w:val="24"/>
          <w:szCs w:val="24"/>
        </w:rPr>
        <w:t>.</w:t>
      </w:r>
    </w:p>
    <w:p w14:paraId="670D5191" w14:textId="451E3742" w:rsidR="000A6938" w:rsidRDefault="000A6938" w:rsidP="00D340EA">
      <w:pPr>
        <w:pStyle w:val="ListParagraph"/>
        <w:numPr>
          <w:ilvl w:val="0"/>
          <w:numId w:val="5"/>
        </w:numPr>
        <w:rPr>
          <w:sz w:val="24"/>
          <w:szCs w:val="24"/>
        </w:rPr>
      </w:pPr>
      <w:r>
        <w:rPr>
          <w:sz w:val="24"/>
          <w:szCs w:val="24"/>
        </w:rPr>
        <w:t>Réduit le coulage en désolidarisant le Créateur des objets produits. Les sous-classes spécifiques d’objets ne sont plus liées directement au code Client ce qui augmente la portabilité du code</w:t>
      </w:r>
    </w:p>
    <w:p w14:paraId="24013B23" w14:textId="0C908DA3" w:rsidR="000A6938" w:rsidRDefault="000A6938" w:rsidP="00D340EA">
      <w:pPr>
        <w:pStyle w:val="ListParagraph"/>
        <w:numPr>
          <w:ilvl w:val="0"/>
          <w:numId w:val="5"/>
        </w:numPr>
        <w:rPr>
          <w:sz w:val="24"/>
          <w:szCs w:val="24"/>
        </w:rPr>
      </w:pPr>
      <w:r>
        <w:rPr>
          <w:sz w:val="24"/>
          <w:szCs w:val="24"/>
        </w:rPr>
        <w:t>On respecte le principe de responsabilité unique.</w:t>
      </w:r>
    </w:p>
    <w:p w14:paraId="70F602E5" w14:textId="209670D8" w:rsidR="000A6938" w:rsidRDefault="000A6938" w:rsidP="00D340EA">
      <w:pPr>
        <w:pStyle w:val="ListParagraph"/>
        <w:numPr>
          <w:ilvl w:val="0"/>
          <w:numId w:val="5"/>
        </w:numPr>
        <w:rPr>
          <w:sz w:val="24"/>
          <w:szCs w:val="24"/>
        </w:rPr>
      </w:pPr>
      <w:r>
        <w:rPr>
          <w:sz w:val="24"/>
          <w:szCs w:val="24"/>
        </w:rPr>
        <w:t xml:space="preserve">Respect du principe ouvert/fermé, on peut ajouter de nouveaux objets produits </w:t>
      </w:r>
      <w:proofErr w:type="spellStart"/>
      <w:proofErr w:type="gramStart"/>
      <w:r>
        <w:rPr>
          <w:sz w:val="24"/>
          <w:szCs w:val="24"/>
        </w:rPr>
        <w:t>a</w:t>
      </w:r>
      <w:proofErr w:type="spellEnd"/>
      <w:proofErr w:type="gramEnd"/>
      <w:r>
        <w:rPr>
          <w:sz w:val="24"/>
          <w:szCs w:val="24"/>
        </w:rPr>
        <w:t xml:space="preserve"> créer sans endommager les anciens.</w:t>
      </w:r>
    </w:p>
    <w:p w14:paraId="4673E503" w14:textId="676A6156" w:rsidR="000A6938" w:rsidRDefault="00710A83" w:rsidP="000A6938">
      <w:pPr>
        <w:rPr>
          <w:sz w:val="24"/>
          <w:szCs w:val="24"/>
        </w:rPr>
      </w:pPr>
      <w:r>
        <w:rPr>
          <w:sz w:val="24"/>
          <w:szCs w:val="24"/>
          <w:u w:val="single"/>
        </w:rPr>
        <w:t>Inconvénients :</w:t>
      </w:r>
      <w:r>
        <w:rPr>
          <w:sz w:val="24"/>
          <w:szCs w:val="24"/>
        </w:rPr>
        <w:t xml:space="preserve"> </w:t>
      </w:r>
    </w:p>
    <w:p w14:paraId="77251A5F" w14:textId="362659D4" w:rsidR="00710A83" w:rsidRDefault="00710A83" w:rsidP="00710A83">
      <w:pPr>
        <w:pStyle w:val="ListParagraph"/>
        <w:numPr>
          <w:ilvl w:val="0"/>
          <w:numId w:val="6"/>
        </w:numPr>
        <w:rPr>
          <w:sz w:val="24"/>
          <w:szCs w:val="24"/>
        </w:rPr>
      </w:pPr>
      <w:r>
        <w:rPr>
          <w:sz w:val="24"/>
          <w:szCs w:val="24"/>
        </w:rPr>
        <w:t>Le code peu vite devenir très complexe</w:t>
      </w:r>
    </w:p>
    <w:p w14:paraId="10D77EC1" w14:textId="55CA58FA" w:rsidR="00710A83" w:rsidRDefault="00710A83" w:rsidP="00710A83">
      <w:pPr>
        <w:pStyle w:val="ListParagraph"/>
        <w:numPr>
          <w:ilvl w:val="0"/>
          <w:numId w:val="6"/>
        </w:numPr>
        <w:rPr>
          <w:sz w:val="24"/>
          <w:szCs w:val="24"/>
        </w:rPr>
      </w:pPr>
      <w:r>
        <w:rPr>
          <w:sz w:val="24"/>
          <w:szCs w:val="24"/>
        </w:rPr>
        <w:t xml:space="preserve">Obligation d’introduire une nouvelle sous-classe pour chaque nouveau produit concret que l’on veut </w:t>
      </w:r>
      <w:r w:rsidR="008B41F8">
        <w:rPr>
          <w:sz w:val="24"/>
          <w:szCs w:val="24"/>
        </w:rPr>
        <w:t>ajouter</w:t>
      </w:r>
      <w:r>
        <w:rPr>
          <w:sz w:val="24"/>
          <w:szCs w:val="24"/>
        </w:rPr>
        <w:t>.</w:t>
      </w:r>
    </w:p>
    <w:p w14:paraId="19E91C73" w14:textId="3E83F995" w:rsidR="00710A83" w:rsidRDefault="00710A83" w:rsidP="00710A83">
      <w:pPr>
        <w:pStyle w:val="ListParagraph"/>
        <w:numPr>
          <w:ilvl w:val="0"/>
          <w:numId w:val="6"/>
        </w:numPr>
        <w:rPr>
          <w:sz w:val="24"/>
          <w:szCs w:val="24"/>
        </w:rPr>
      </w:pPr>
      <w:r>
        <w:rPr>
          <w:sz w:val="24"/>
          <w:szCs w:val="24"/>
        </w:rPr>
        <w:t xml:space="preserve">L’héritage multiple est assez difficile </w:t>
      </w:r>
      <w:r w:rsidR="00F64E7D">
        <w:rPr>
          <w:sz w:val="24"/>
          <w:szCs w:val="24"/>
        </w:rPr>
        <w:t>à</w:t>
      </w:r>
      <w:r>
        <w:rPr>
          <w:sz w:val="24"/>
          <w:szCs w:val="24"/>
        </w:rPr>
        <w:t xml:space="preserve"> gérer dans des codes très complexes</w:t>
      </w:r>
      <w:r w:rsidR="008B41F8">
        <w:rPr>
          <w:sz w:val="24"/>
          <w:szCs w:val="24"/>
        </w:rPr>
        <w:t>.</w:t>
      </w:r>
    </w:p>
    <w:p w14:paraId="754D45D7" w14:textId="675144D3" w:rsidR="00F64E7D" w:rsidRDefault="00F64E7D" w:rsidP="00F64E7D">
      <w:pPr>
        <w:pStyle w:val="ListParagraph"/>
        <w:rPr>
          <w:sz w:val="24"/>
          <w:szCs w:val="24"/>
        </w:rPr>
      </w:pPr>
    </w:p>
    <w:p w14:paraId="33CA43F2" w14:textId="77777777" w:rsidR="00F64E7D" w:rsidRDefault="00F64E7D" w:rsidP="00F64E7D">
      <w:pPr>
        <w:pStyle w:val="ListParagraph"/>
        <w:rPr>
          <w:sz w:val="24"/>
          <w:szCs w:val="24"/>
        </w:rPr>
      </w:pPr>
    </w:p>
    <w:p w14:paraId="4EC32C48" w14:textId="680A99AD" w:rsidR="00F64E7D" w:rsidRDefault="00F64E7D" w:rsidP="00F64E7D">
      <w:pPr>
        <w:pStyle w:val="ListParagraph"/>
        <w:numPr>
          <w:ilvl w:val="0"/>
          <w:numId w:val="8"/>
        </w:numPr>
        <w:rPr>
          <w:sz w:val="24"/>
          <w:szCs w:val="24"/>
          <w:u w:val="single"/>
        </w:rPr>
      </w:pPr>
      <w:r w:rsidRPr="00F64E7D">
        <w:rPr>
          <w:sz w:val="24"/>
          <w:szCs w:val="24"/>
          <w:u w:val="single"/>
        </w:rPr>
        <w:t>Patron Template Method</w:t>
      </w:r>
    </w:p>
    <w:p w14:paraId="69B41F9D" w14:textId="502A3166" w:rsidR="00F64E7D" w:rsidRDefault="00F64E7D" w:rsidP="00F64E7D">
      <w:pPr>
        <w:rPr>
          <w:sz w:val="24"/>
          <w:szCs w:val="24"/>
          <w:u w:val="single"/>
        </w:rPr>
      </w:pPr>
      <w:r>
        <w:rPr>
          <w:sz w:val="24"/>
          <w:szCs w:val="24"/>
          <w:u w:val="single"/>
        </w:rPr>
        <w:t>Avantages :</w:t>
      </w:r>
    </w:p>
    <w:p w14:paraId="7DB5ED1E" w14:textId="1CBEE96D" w:rsidR="00F64E7D" w:rsidRPr="00F64E7D" w:rsidRDefault="00F64E7D" w:rsidP="00F64E7D">
      <w:pPr>
        <w:pStyle w:val="ListParagraph"/>
        <w:numPr>
          <w:ilvl w:val="0"/>
          <w:numId w:val="9"/>
        </w:numPr>
        <w:rPr>
          <w:sz w:val="24"/>
          <w:szCs w:val="24"/>
          <w:u w:val="single"/>
        </w:rPr>
      </w:pPr>
      <w:r>
        <w:rPr>
          <w:sz w:val="24"/>
          <w:szCs w:val="24"/>
        </w:rPr>
        <w:t>Ce patron favorise la réutilisation de code, on ne trouvera donc pas de duplication car dans notre cas toutes les classes vont provenir de la même classe abstraite</w:t>
      </w:r>
      <w:r w:rsidR="00A94876">
        <w:rPr>
          <w:sz w:val="24"/>
          <w:szCs w:val="24"/>
        </w:rPr>
        <w:t xml:space="preserve"> ou de base.</w:t>
      </w:r>
    </w:p>
    <w:p w14:paraId="59E19DF3" w14:textId="510EBEA1" w:rsidR="00A94876" w:rsidRPr="00A94876" w:rsidRDefault="00A94876" w:rsidP="00A94876">
      <w:pPr>
        <w:pStyle w:val="ListParagraph"/>
        <w:numPr>
          <w:ilvl w:val="0"/>
          <w:numId w:val="9"/>
        </w:numPr>
        <w:rPr>
          <w:sz w:val="24"/>
          <w:szCs w:val="24"/>
          <w:u w:val="single"/>
        </w:rPr>
      </w:pPr>
      <w:r>
        <w:rPr>
          <w:sz w:val="24"/>
          <w:szCs w:val="24"/>
        </w:rPr>
        <w:t>Il permet d’imposer des règles de surcharges, c’est-à-dire, laisser les clients surcharger quelques parties de l’algorithme.</w:t>
      </w:r>
    </w:p>
    <w:p w14:paraId="3DB40114" w14:textId="62A9AEC2" w:rsidR="00A94876" w:rsidRDefault="00A94876" w:rsidP="00A94876">
      <w:pPr>
        <w:rPr>
          <w:sz w:val="24"/>
          <w:szCs w:val="24"/>
          <w:u w:val="single"/>
        </w:rPr>
      </w:pPr>
      <w:r>
        <w:rPr>
          <w:sz w:val="24"/>
          <w:szCs w:val="24"/>
          <w:u w:val="single"/>
        </w:rPr>
        <w:t>Inconvénients :</w:t>
      </w:r>
    </w:p>
    <w:p w14:paraId="0C85BA85" w14:textId="58DCB6B6" w:rsidR="00A94876" w:rsidRPr="00A94876" w:rsidRDefault="00A94876" w:rsidP="00A94876">
      <w:pPr>
        <w:pStyle w:val="ListParagraph"/>
        <w:numPr>
          <w:ilvl w:val="0"/>
          <w:numId w:val="10"/>
        </w:numPr>
        <w:rPr>
          <w:sz w:val="24"/>
          <w:szCs w:val="24"/>
          <w:u w:val="single"/>
        </w:rPr>
      </w:pPr>
      <w:r>
        <w:rPr>
          <w:sz w:val="24"/>
          <w:szCs w:val="24"/>
        </w:rPr>
        <w:t>Les clients sont limites dans la modification du code a cause du squelette de l’algorithme, qu’il ne faut donc pas modifier sous peine de casser le code.</w:t>
      </w:r>
    </w:p>
    <w:p w14:paraId="539002CF" w14:textId="724A41CA" w:rsidR="00A94876" w:rsidRPr="00A94876" w:rsidRDefault="00A94876" w:rsidP="00A94876">
      <w:pPr>
        <w:pStyle w:val="ListParagraph"/>
        <w:numPr>
          <w:ilvl w:val="0"/>
          <w:numId w:val="10"/>
        </w:numPr>
        <w:rPr>
          <w:sz w:val="24"/>
          <w:szCs w:val="24"/>
          <w:u w:val="single"/>
        </w:rPr>
      </w:pPr>
      <w:r>
        <w:rPr>
          <w:sz w:val="24"/>
          <w:szCs w:val="24"/>
        </w:rPr>
        <w:t>Plus il y a d’étapes, plus le patron est complexe</w:t>
      </w:r>
      <w:r w:rsidR="006C5806">
        <w:rPr>
          <w:sz w:val="24"/>
          <w:szCs w:val="24"/>
        </w:rPr>
        <w:t xml:space="preserve">, </w:t>
      </w:r>
      <w:r>
        <w:rPr>
          <w:sz w:val="24"/>
          <w:szCs w:val="24"/>
        </w:rPr>
        <w:t>cela devient difficile à maintenir.</w:t>
      </w:r>
    </w:p>
    <w:p w14:paraId="52AA895C" w14:textId="2C9FFB89" w:rsidR="00A94876" w:rsidRPr="00A94876" w:rsidRDefault="00A94876" w:rsidP="00A94876">
      <w:pPr>
        <w:pStyle w:val="ListParagraph"/>
        <w:numPr>
          <w:ilvl w:val="0"/>
          <w:numId w:val="10"/>
        </w:numPr>
        <w:rPr>
          <w:sz w:val="24"/>
          <w:szCs w:val="24"/>
          <w:u w:val="single"/>
        </w:rPr>
      </w:pPr>
      <w:r>
        <w:rPr>
          <w:sz w:val="24"/>
          <w:szCs w:val="24"/>
        </w:rPr>
        <w:t xml:space="preserve">Le débogage peut </w:t>
      </w:r>
      <w:r>
        <w:rPr>
          <w:sz w:val="24"/>
          <w:szCs w:val="24"/>
        </w:rPr>
        <w:t xml:space="preserve">vite </w:t>
      </w:r>
      <w:r>
        <w:rPr>
          <w:sz w:val="24"/>
          <w:szCs w:val="24"/>
        </w:rPr>
        <w:t>devenir compliqu</w:t>
      </w:r>
      <w:r w:rsidR="00BD08AF">
        <w:rPr>
          <w:sz w:val="24"/>
          <w:szCs w:val="24"/>
        </w:rPr>
        <w:t>é</w:t>
      </w:r>
      <w:r>
        <w:rPr>
          <w:sz w:val="24"/>
          <w:szCs w:val="24"/>
        </w:rPr>
        <w:t xml:space="preserve"> vu la similitude entre les classes. Il faut donc être rigoureux et documenter </w:t>
      </w:r>
      <w:r w:rsidR="00BD08AF">
        <w:rPr>
          <w:sz w:val="24"/>
          <w:szCs w:val="24"/>
        </w:rPr>
        <w:t xml:space="preserve">le code </w:t>
      </w:r>
      <w:r>
        <w:rPr>
          <w:sz w:val="24"/>
          <w:szCs w:val="24"/>
        </w:rPr>
        <w:t>le plus possible pour éviter de faire des erreurs.</w:t>
      </w:r>
    </w:p>
    <w:sectPr w:rsidR="00A94876" w:rsidRPr="00A9487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46A"/>
    <w:multiLevelType w:val="hybridMultilevel"/>
    <w:tmpl w:val="5052B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9754B"/>
    <w:multiLevelType w:val="hybridMultilevel"/>
    <w:tmpl w:val="BFACAA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EE0A0D"/>
    <w:multiLevelType w:val="hybridMultilevel"/>
    <w:tmpl w:val="3CACF3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8104F93"/>
    <w:multiLevelType w:val="hybridMultilevel"/>
    <w:tmpl w:val="610C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57672"/>
    <w:multiLevelType w:val="hybridMultilevel"/>
    <w:tmpl w:val="7750C96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3D43F82"/>
    <w:multiLevelType w:val="hybridMultilevel"/>
    <w:tmpl w:val="3AD8E0A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E896AB2"/>
    <w:multiLevelType w:val="hybridMultilevel"/>
    <w:tmpl w:val="515A62E6"/>
    <w:lvl w:ilvl="0" w:tplc="0C0C000F">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8887A75"/>
    <w:multiLevelType w:val="hybridMultilevel"/>
    <w:tmpl w:val="6B2A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90742"/>
    <w:multiLevelType w:val="hybridMultilevel"/>
    <w:tmpl w:val="43907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F1704"/>
    <w:multiLevelType w:val="hybridMultilevel"/>
    <w:tmpl w:val="37DED0A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9"/>
  </w:num>
  <w:num w:numId="6">
    <w:abstractNumId w:val="5"/>
  </w:num>
  <w:num w:numId="7">
    <w:abstractNumId w:val="7"/>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35"/>
    <w:rsid w:val="0006547E"/>
    <w:rsid w:val="000A6938"/>
    <w:rsid w:val="00263918"/>
    <w:rsid w:val="00296149"/>
    <w:rsid w:val="003551A0"/>
    <w:rsid w:val="003E3EBC"/>
    <w:rsid w:val="004E3A40"/>
    <w:rsid w:val="006C5806"/>
    <w:rsid w:val="006F7D6F"/>
    <w:rsid w:val="00710A83"/>
    <w:rsid w:val="00765EBD"/>
    <w:rsid w:val="007A5355"/>
    <w:rsid w:val="008B0BE3"/>
    <w:rsid w:val="008B41F8"/>
    <w:rsid w:val="00A567E1"/>
    <w:rsid w:val="00A822EB"/>
    <w:rsid w:val="00A94876"/>
    <w:rsid w:val="00BB72CA"/>
    <w:rsid w:val="00BD08AF"/>
    <w:rsid w:val="00C422F6"/>
    <w:rsid w:val="00C458D1"/>
    <w:rsid w:val="00D340EA"/>
    <w:rsid w:val="00D80835"/>
    <w:rsid w:val="00F64E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D769"/>
  <w15:chartTrackingRefBased/>
  <w15:docId w15:val="{C7A2568F-20A3-411D-A8CF-55F51561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E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5E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3EBC"/>
    <w:pPr>
      <w:ind w:left="720"/>
      <w:contextualSpacing/>
    </w:pPr>
  </w:style>
  <w:style w:type="character" w:customStyle="1" w:styleId="Heading2Char">
    <w:name w:val="Heading 2 Char"/>
    <w:basedOn w:val="DefaultParagraphFont"/>
    <w:link w:val="Heading2"/>
    <w:uiPriority w:val="9"/>
    <w:rsid w:val="00D340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Toyo Demanou</dc:creator>
  <cp:keywords/>
  <dc:description/>
  <cp:lastModifiedBy>Amir Cherkaoui</cp:lastModifiedBy>
  <cp:revision>2</cp:revision>
  <dcterms:created xsi:type="dcterms:W3CDTF">2021-04-03T01:11:00Z</dcterms:created>
  <dcterms:modified xsi:type="dcterms:W3CDTF">2021-04-03T01:11:00Z</dcterms:modified>
</cp:coreProperties>
</file>