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C01B" w14:textId="5711C9F3" w:rsidR="00316CDC" w:rsidRDefault="003E415E">
      <w:pPr>
        <w:rPr>
          <w:lang w:val="es-MX"/>
        </w:rPr>
      </w:pPr>
      <w:r>
        <w:rPr>
          <w:lang w:val="es-MX"/>
        </w:rPr>
        <w:t>Ejercicio 3.</w:t>
      </w:r>
    </w:p>
    <w:p w14:paraId="6557E2EF" w14:textId="77777777" w:rsidR="00474522" w:rsidRPr="00382B57" w:rsidRDefault="00474522" w:rsidP="00474522">
      <w:pPr>
        <w:pStyle w:val="Prrafodelista"/>
        <w:numPr>
          <w:ilvl w:val="2"/>
          <w:numId w:val="1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77A9E8ED" w14:textId="77777777" w:rsidR="00474522" w:rsidRPr="00382B57" w:rsidRDefault="00474522" w:rsidP="00474522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4C59C0D6" w14:textId="77777777" w:rsidR="00474522" w:rsidRPr="00382B57" w:rsidRDefault="00474522" w:rsidP="00474522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2A47AB95" w14:textId="77777777" w:rsidR="00474522" w:rsidRPr="00474522" w:rsidRDefault="00474522" w:rsidP="00474522">
      <w:pPr>
        <w:tabs>
          <w:tab w:val="left" w:pos="9001"/>
        </w:tabs>
        <w:spacing w:before="93"/>
        <w:ind w:left="3221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spacing w:val="14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spacing w:val="-5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spacing w:val="-5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</w:rPr>
          <m:t>u</m:t>
        </m:r>
      </m:oMath>
      <w:r w:rsidRPr="00474522">
        <w:rPr>
          <w:rFonts w:ascii="Cambria Math" w:hAnsi="Cambria Math"/>
          <w:i/>
          <w:lang w:val="en-US"/>
        </w:rPr>
        <w:tab/>
      </w:r>
      <w:r w:rsidRPr="00474522">
        <w:rPr>
          <w:rFonts w:ascii="Cambria Math" w:hAnsi="Cambria Math"/>
          <w:w w:val="105"/>
          <w:lang w:val="en-US"/>
        </w:rPr>
        <w:t>(2)</w:t>
      </w:r>
    </w:p>
    <w:p w14:paraId="1A8E44CE" w14:textId="77777777" w:rsidR="00474522" w:rsidRPr="00382B57" w:rsidRDefault="00474522" w:rsidP="00474522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5EF245DC" w14:textId="77777777" w:rsidR="00474522" w:rsidRPr="00382B57" w:rsidRDefault="00474522" w:rsidP="00474522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0F6EFD83" w14:textId="77777777" w:rsidR="00474522" w:rsidRPr="00382B57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0005658" w14:textId="77777777" w:rsidR="00474522" w:rsidRPr="00382B57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7FD39F3" w14:textId="77777777" w:rsidR="00474522" w:rsidRPr="00382B57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68A4D9CB" w14:textId="77777777" w:rsidR="00474522" w:rsidRPr="00382B57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proofErr w:type="gram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proofErr w:type="gram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17443BA2" w14:textId="77777777" w:rsidR="00474522" w:rsidRPr="00382B57" w:rsidRDefault="00474522" w:rsidP="00474522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FB06522" w14:textId="77777777" w:rsidR="00474522" w:rsidRPr="00382B57" w:rsidRDefault="00474522" w:rsidP="00474522">
      <w:pPr>
        <w:pStyle w:val="Prrafodelista"/>
        <w:numPr>
          <w:ilvl w:val="2"/>
          <w:numId w:val="1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1D24946F" w14:textId="77777777" w:rsidR="00474522" w:rsidRPr="00474522" w:rsidRDefault="00474522" w:rsidP="00474522">
      <w:pPr>
        <w:spacing w:line="252" w:lineRule="auto"/>
        <w:rPr>
          <w:rFonts w:ascii="Cambria Math" w:hAnsi="Cambria Math"/>
          <w:lang w:val="en-US"/>
        </w:rPr>
        <w:sectPr w:rsidR="00474522" w:rsidRPr="00474522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1F5F19F4" w14:textId="77777777" w:rsidR="00474522" w:rsidRPr="00382B57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1E735EE3" w14:textId="77777777" w:rsidR="00474522" w:rsidRPr="00382B57" w:rsidRDefault="00474522" w:rsidP="00474522">
      <w:pPr>
        <w:pStyle w:val="Textoindependiente"/>
        <w:rPr>
          <w:rFonts w:ascii="Cambria Math" w:hAnsi="Cambria Math"/>
          <w:sz w:val="22"/>
          <w:szCs w:val="22"/>
        </w:rPr>
      </w:pPr>
    </w:p>
    <w:p w14:paraId="4B0BFB9D" w14:textId="77777777" w:rsidR="00474522" w:rsidRPr="009B622C" w:rsidRDefault="00474522" w:rsidP="00474522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25C08503" w14:textId="77777777" w:rsidR="00474522" w:rsidRPr="00382B57" w:rsidRDefault="00474522" w:rsidP="00474522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65BB88CC" w14:textId="77777777" w:rsidR="00474522" w:rsidRPr="00382B57" w:rsidRDefault="00474522" w:rsidP="00474522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67BE99A" w14:textId="77777777" w:rsidR="00474522" w:rsidRPr="00382B57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3ABD9D93" w14:textId="77777777" w:rsidR="00474522" w:rsidRPr="00382B57" w:rsidRDefault="00474522" w:rsidP="00474522">
      <w:pPr>
        <w:pStyle w:val="Prrafodelista"/>
        <w:numPr>
          <w:ilvl w:val="0"/>
          <w:numId w:val="4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752E812" w14:textId="77777777" w:rsidR="00474522" w:rsidRPr="00382B57" w:rsidRDefault="00474522" w:rsidP="00474522">
      <w:pPr>
        <w:pStyle w:val="Prrafodelista"/>
        <w:numPr>
          <w:ilvl w:val="0"/>
          <w:numId w:val="4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629DC1F2" w14:textId="77777777" w:rsidR="00474522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59263EB9" w14:textId="77777777" w:rsidR="00474522" w:rsidRPr="00474522" w:rsidRDefault="00474522" w:rsidP="00474522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  <w:lang w:val="en-US"/>
        </w:rPr>
      </w:pPr>
    </w:p>
    <w:p w14:paraId="2B4128EF" w14:textId="77777777" w:rsidR="00474522" w:rsidRPr="00DE1639" w:rsidRDefault="00474522" w:rsidP="00474522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DCC179C" w14:textId="77777777" w:rsidR="00474522" w:rsidRDefault="00474522" w:rsidP="00474522">
      <w:pPr>
        <w:tabs>
          <w:tab w:val="left" w:pos="9001"/>
        </w:tabs>
        <w:ind w:right="366"/>
        <w:rPr>
          <w:rFonts w:ascii="Cambria Math" w:hAnsi="Cambria Math"/>
        </w:rPr>
      </w:pPr>
    </w:p>
    <w:p w14:paraId="19B2C41E" w14:textId="77777777" w:rsidR="00474522" w:rsidRDefault="00474522" w:rsidP="00474522">
      <w:pPr>
        <w:tabs>
          <w:tab w:val="left" w:pos="9001"/>
        </w:tabs>
        <w:ind w:left="426" w:right="366"/>
        <w:rPr>
          <w:rFonts w:ascii="Cambria Math" w:hAnsi="Cambria Math"/>
          <w:w w:val="95"/>
        </w:rPr>
      </w:pPr>
      <w:r w:rsidRPr="00A06C99">
        <w:rPr>
          <w:rFonts w:ascii="Cambria Math" w:hAnsi="Cambria Math"/>
          <w:w w:val="95"/>
        </w:rPr>
        <w:t>Para obtener la edad máxima, optimizamos</w:t>
      </w:r>
      <w:r>
        <w:rPr>
          <w:rFonts w:ascii="Cambria Math" w:hAnsi="Cambria Math"/>
          <w:w w:val="95"/>
        </w:rPr>
        <w:t xml:space="preserve"> </w:t>
      </w:r>
      <w:r w:rsidRPr="00A06C99">
        <w:rPr>
          <w:rFonts w:ascii="Cambria Math" w:hAnsi="Cambria Math"/>
          <w:w w:val="95"/>
        </w:rPr>
        <w:t>derivando respecto a la Edad</w:t>
      </w:r>
      <w:r>
        <w:rPr>
          <w:rFonts w:ascii="Cambria Math" w:hAnsi="Cambria Math"/>
          <w:w w:val="95"/>
        </w:rPr>
        <w:t>:</w:t>
      </w:r>
    </w:p>
    <w:p w14:paraId="7A1A83E5" w14:textId="77777777" w:rsidR="00474522" w:rsidRDefault="00474522" w:rsidP="00474522">
      <w:pPr>
        <w:tabs>
          <w:tab w:val="left" w:pos="9001"/>
        </w:tabs>
        <w:ind w:left="426" w:right="366"/>
        <w:rPr>
          <w:rFonts w:ascii="Cambria Math" w:hAnsi="Cambria Math"/>
          <w:w w:val="95"/>
        </w:rPr>
      </w:pPr>
    </w:p>
    <w:p w14:paraId="6642CF97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22C72C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4D3FAB5D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E9DFA76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2D9E3505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964C47A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19D256FC" w14:textId="77777777" w:rsidR="00474522" w:rsidRPr="00EF2EF8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</w:rPr>
              </m:ctrlPr>
            </m:sSubSupPr>
            <m:e>
              <m:r>
                <w:rPr>
                  <w:rFonts w:ascii="Cambria Math" w:hAnsi="Cambria Math"/>
                  <w:w w:val="95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b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55FD325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383404DD" w14:textId="77777777" w:rsidR="00474522" w:rsidRPr="009A79B4" w:rsidRDefault="00474522" w:rsidP="00474522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</w:rPr>
      </w:pPr>
      <w:r>
        <w:rPr>
          <w:rFonts w:ascii="Cambria Math" w:hAnsi="Cambria Math"/>
          <w:w w:val="95"/>
        </w:rPr>
        <w:t xml:space="preserve">Dado que la variable </w:t>
      </w:r>
      <w:proofErr w:type="spellStart"/>
      <w:r>
        <w:rPr>
          <w:rFonts w:ascii="Cambria Math" w:hAnsi="Cambria Math"/>
          <w:w w:val="95"/>
        </w:rPr>
        <w:t>dummy</w:t>
      </w:r>
      <w:proofErr w:type="spellEnd"/>
      <w:r>
        <w:rPr>
          <w:rFonts w:ascii="Cambria Math" w:hAnsi="Cambria Math"/>
          <w:w w:val="95"/>
        </w:rPr>
        <w:t xml:space="preserve"> es: mujer = 1 y hombre =0; por tanto, se pueden obtener las siguientes edades máximas, según género:</w:t>
      </w:r>
    </w:p>
    <w:p w14:paraId="3EAB64A2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5040663B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19EB4EF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509003F3" w14:textId="77777777" w:rsidR="00474522" w:rsidRPr="00B123DF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FF453EC" w14:textId="77777777" w:rsidR="00474522" w:rsidRPr="003F55F0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1B446BFD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  <w:r>
        <w:rPr>
          <w:rFonts w:ascii="Cambria Math" w:hAnsi="Cambria Math"/>
          <w:w w:val="95"/>
        </w:rPr>
        <w:t>De acuerdo con datos de la Gran Encuesta Integrada de Honduras – GIEH, Colombia, 2018, los resultados para la Ecuación 4 son los siguientes:</w:t>
      </w:r>
    </w:p>
    <w:p w14:paraId="2AEF87ED" w14:textId="77777777" w:rsidR="00474522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423E5FB8" w14:textId="77777777" w:rsidR="00474522" w:rsidRPr="009A79B4" w:rsidRDefault="00474522" w:rsidP="00474522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</w:rPr>
      </w:pPr>
    </w:p>
    <w:p w14:paraId="6DEB00C4" w14:textId="77777777" w:rsidR="00474522" w:rsidRPr="003F55F0" w:rsidRDefault="00474522" w:rsidP="00474522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6B8940C2" w14:textId="77777777" w:rsidR="00474522" w:rsidRDefault="00474522" w:rsidP="00474522">
      <w:pPr>
        <w:tabs>
          <w:tab w:val="left" w:pos="9001"/>
        </w:tabs>
        <w:ind w:left="426" w:right="366"/>
        <w:rPr>
          <w:rFonts w:ascii="Cambria Math" w:hAnsi="Cambria Math"/>
          <w:w w:val="95"/>
        </w:rPr>
      </w:pPr>
    </w:p>
    <w:p w14:paraId="2F6D9B38" w14:textId="77777777" w:rsidR="00474522" w:rsidRPr="00474522" w:rsidRDefault="00474522"/>
    <w:sectPr w:rsidR="00474522" w:rsidRPr="0047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3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num w:numId="1" w16cid:durableId="193345598">
    <w:abstractNumId w:val="2"/>
  </w:num>
  <w:num w:numId="2" w16cid:durableId="1556115396">
    <w:abstractNumId w:val="3"/>
  </w:num>
  <w:num w:numId="3" w16cid:durableId="1937059343">
    <w:abstractNumId w:val="0"/>
  </w:num>
  <w:num w:numId="4" w16cid:durableId="1059741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E"/>
    <w:rsid w:val="00316CDC"/>
    <w:rsid w:val="003E415E"/>
    <w:rsid w:val="00474522"/>
    <w:rsid w:val="00D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1B29"/>
  <w15:chartTrackingRefBased/>
  <w15:docId w15:val="{5FAACB6B-9039-46AA-97AF-54FE330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522"/>
    <w:pPr>
      <w:widowControl w:val="0"/>
      <w:autoSpaceDE w:val="0"/>
      <w:autoSpaceDN w:val="0"/>
      <w:spacing w:after="0" w:line="240" w:lineRule="auto"/>
      <w:ind w:left="636" w:hanging="518"/>
      <w:outlineLvl w:val="0"/>
    </w:pPr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22"/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7452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4522"/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474522"/>
    <w:pPr>
      <w:widowControl w:val="0"/>
      <w:autoSpaceDE w:val="0"/>
      <w:autoSpaceDN w:val="0"/>
      <w:spacing w:after="0" w:line="240" w:lineRule="auto"/>
      <w:ind w:left="1220" w:hanging="235"/>
      <w:jc w:val="both"/>
    </w:pPr>
    <w:rPr>
      <w:rFonts w:ascii="Georgia" w:eastAsia="Georgia" w:hAnsi="Georgia" w:cs="Georg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 Salome Tejeda Amaya</dc:creator>
  <cp:keywords/>
  <dc:description/>
  <cp:lastModifiedBy>Merit Salome Tejeda Amaya</cp:lastModifiedBy>
  <cp:revision>2</cp:revision>
  <dcterms:created xsi:type="dcterms:W3CDTF">2023-09-14T17:23:00Z</dcterms:created>
  <dcterms:modified xsi:type="dcterms:W3CDTF">2023-09-14T17:27:00Z</dcterms:modified>
</cp:coreProperties>
</file>