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29646196" w:rsidR="00474522" w:rsidRPr="00C26914" w:rsidRDefault="00474522" w:rsidP="00B36BBB">
      <w:pPr>
        <w:tabs>
          <w:tab w:val="left" w:pos="9001"/>
        </w:tabs>
        <w:spacing w:before="93"/>
        <w:jc w:val="center"/>
        <w:rPr>
          <w:rFonts w:ascii="Cambria" w:hAnsi="Cambria"/>
          <w:lang w:val="en-US"/>
        </w:rPr>
      </w:pPr>
      <m:oMathPara>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m:oMathPara>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49024" behindDoc="0" locked="0" layoutInCell="1" allowOverlap="1" wp14:anchorId="3EB358F0" wp14:editId="65BBE37D">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0048" behindDoc="0" locked="0" layoutInCell="1" allowOverlap="1" wp14:anchorId="24992A04" wp14:editId="741318AF">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29354CDD" w14:textId="52C9BD07" w:rsidR="00CD370D" w:rsidRPr="00DF7BF2" w:rsidRDefault="00474522" w:rsidP="00DF7BF2">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73BBCE73" w14:textId="77777777" w:rsidR="00DF7BF2" w:rsidRPr="00DF7BF2" w:rsidRDefault="00DF7BF2" w:rsidP="00DF7BF2">
      <w:pPr>
        <w:pStyle w:val="Prrafodelista"/>
        <w:tabs>
          <w:tab w:val="left" w:pos="1221"/>
        </w:tabs>
        <w:spacing w:before="8"/>
        <w:ind w:firstLine="0"/>
        <w:jc w:val="left"/>
        <w:rPr>
          <w:rFonts w:ascii="Cambria" w:hAnsi="Cambria"/>
          <w:b/>
          <w:bCs/>
        </w:rPr>
      </w:pPr>
    </w:p>
    <w:p w14:paraId="58461F67" w14:textId="2F869F0B" w:rsidR="003B41F7" w:rsidRDefault="00CD370D" w:rsidP="00B816A5">
      <w:pPr>
        <w:tabs>
          <w:tab w:val="left" w:pos="1221"/>
        </w:tabs>
        <w:spacing w:before="8"/>
        <w:jc w:val="both"/>
        <w:rPr>
          <w:rFonts w:ascii="Cambria" w:hAnsi="Cambria"/>
        </w:rPr>
      </w:pPr>
      <w:r w:rsidRPr="00CD370D">
        <w:rPr>
          <w:rFonts w:ascii="Cambria" w:hAnsi="Cambria"/>
        </w:rPr>
        <w:t xml:space="preserve">Los resultados de la </w:t>
      </w:r>
      <w:r w:rsidRPr="00B36BBB">
        <w:rPr>
          <w:rFonts w:ascii="Cambria" w:hAnsi="Cambria"/>
          <w:highlight w:val="yellow"/>
        </w:rPr>
        <w:t xml:space="preserve">Tabla No. </w:t>
      </w:r>
      <w:r w:rsidR="00B36BBB" w:rsidRPr="00B36BBB">
        <w:rPr>
          <w:rFonts w:ascii="Cambria" w:hAnsi="Cambria"/>
          <w:highlight w:val="yellow"/>
        </w:rPr>
        <w:t>1</w:t>
      </w:r>
      <w:r w:rsidR="00B36BBB">
        <w:rPr>
          <w:rFonts w:ascii="Cambria" w:hAnsi="Cambria"/>
        </w:rPr>
        <w:t xml:space="preserve"> </w:t>
      </w:r>
      <w:r w:rsidRPr="00CD370D">
        <w:rPr>
          <w:rFonts w:ascii="Cambria" w:hAnsi="Cambria"/>
        </w:rPr>
        <w:t>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56A779AC" w:rsidR="00EC4522" w:rsidRPr="00CD370D" w:rsidRDefault="00CD370D" w:rsidP="00B816A5">
      <w:pPr>
        <w:tabs>
          <w:tab w:val="left" w:pos="1221"/>
        </w:tabs>
        <w:spacing w:before="8"/>
        <w:jc w:val="both"/>
      </w:pPr>
      <w:r w:rsidRPr="00CD370D">
        <w:rPr>
          <w:rFonts w:ascii="Cambria" w:hAnsi="Cambria"/>
        </w:rPr>
        <w:t>Es importante destacar que, en relación con el salario promedio</w:t>
      </w:r>
      <w:r w:rsidR="00DC3764">
        <w:rPr>
          <w:rFonts w:ascii="Cambria" w:hAnsi="Cambria"/>
        </w:rPr>
        <w:t xml:space="preserve"> que es</w:t>
      </w:r>
      <w:r w:rsidRPr="00CD370D">
        <w:rPr>
          <w:rFonts w:ascii="Cambria" w:hAnsi="Cambria"/>
        </w:rPr>
        <w:t xml:space="preserve"> 7,984.26 pesos por hora, un año adicional de edad solo representa una desviación del salario respecto a su media del </w:t>
      </w:r>
      <w:r w:rsidR="00C579AE" w:rsidRPr="001A5407">
        <w:rPr>
          <w:rFonts w:ascii="Cambria" w:hAnsi="Cambria"/>
          <w:highlight w:val="yellow"/>
        </w:rPr>
        <w:t>0.0</w:t>
      </w:r>
      <w:r w:rsidR="00B26A8D" w:rsidRPr="001A5407">
        <w:rPr>
          <w:rFonts w:ascii="Cambria" w:hAnsi="Cambria"/>
          <w:highlight w:val="yellow"/>
        </w:rPr>
        <w:t>7</w:t>
      </w:r>
      <w:r w:rsidRPr="001A5407">
        <w:rPr>
          <w:rFonts w:ascii="Cambria" w:hAnsi="Cambria"/>
          <w:highlight w:val="yellow"/>
        </w:rPr>
        <w:t>%</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w:t>
      </w:r>
      <w:r w:rsidR="00B26A8D">
        <w:rPr>
          <w:rFonts w:ascii="Cambria" w:hAnsi="Cambria"/>
        </w:rPr>
        <w:t>,</w:t>
      </w:r>
      <w:r w:rsidR="00EC4522" w:rsidRPr="00EC4522">
        <w:rPr>
          <w:rFonts w:ascii="Cambria" w:hAnsi="Cambria"/>
        </w:rPr>
        <w:t>684.13 pesos por hora de trabajo</w:t>
      </w:r>
      <w:r w:rsidR="00DC3764">
        <w:rPr>
          <w:rFonts w:ascii="Cambria" w:hAnsi="Cambria"/>
        </w:rPr>
        <w:t>.</w:t>
      </w:r>
    </w:p>
    <w:p w14:paraId="3FB4A78F" w14:textId="60C606A7" w:rsidR="00E53CB8" w:rsidRPr="00DC3764"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lastRenderedPageBreak/>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13B8E7B5" w14:textId="77777777" w:rsidR="00DC3764" w:rsidRPr="00E53CB8" w:rsidRDefault="00DC3764" w:rsidP="00DC3764">
      <w:pPr>
        <w:pStyle w:val="Prrafodelista"/>
        <w:tabs>
          <w:tab w:val="left" w:pos="1221"/>
        </w:tabs>
        <w:spacing w:before="7"/>
        <w:ind w:firstLine="0"/>
        <w:jc w:val="left"/>
        <w:rPr>
          <w:rFonts w:ascii="Cambria" w:hAnsi="Cambria"/>
          <w:b/>
          <w:bCs/>
        </w:rPr>
      </w:pPr>
    </w:p>
    <w:p w14:paraId="3A0197D4" w14:textId="53B5A2C5"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w:t>
      </w:r>
      <w:r w:rsidR="00B26A8D">
        <w:rPr>
          <w:rFonts w:ascii="Cambria" w:hAnsi="Cambria"/>
        </w:rPr>
        <w:t>en el salario por hora</w:t>
      </w:r>
      <w:r w:rsidRPr="00E23B32">
        <w:rPr>
          <w:rFonts w:ascii="Cambria" w:hAnsi="Cambria"/>
        </w:rPr>
        <w:t xml:space="preserve">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l salario por hora como ser</w:t>
      </w:r>
      <w:r w:rsidR="00B26A8D" w:rsidRPr="00B26A8D">
        <w:rPr>
          <w:rFonts w:ascii="Cambria" w:hAnsi="Cambria"/>
        </w:rPr>
        <w:t>:</w:t>
      </w:r>
      <w:r w:rsidR="003B41F7">
        <w:rPr>
          <w:rFonts w:ascii="Cambria" w:hAnsi="Cambria"/>
        </w:rPr>
        <w:t xml:space="preserve"> </w:t>
      </w:r>
      <w:r w:rsidR="003B41F7" w:rsidRPr="003B41F7">
        <w:rPr>
          <w:rFonts w:ascii="Cambria" w:hAnsi="Cambria"/>
        </w:rPr>
        <w:t>el número de años de educación formal completada</w:t>
      </w:r>
      <w:r w:rsidR="003B41F7">
        <w:rPr>
          <w:rFonts w:ascii="Cambria" w:hAnsi="Cambria"/>
        </w:rPr>
        <w:t xml:space="preserve">, </w:t>
      </w:r>
      <w:r w:rsidR="00B26A8D">
        <w:rPr>
          <w:rFonts w:ascii="Cambria" w:hAnsi="Cambria"/>
        </w:rPr>
        <w:t>l</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3120" behindDoc="0" locked="0" layoutInCell="1" allowOverlap="1" wp14:anchorId="53E466A9" wp14:editId="1BA6EF75">
                <wp:simplePos x="0" y="0"/>
                <wp:positionH relativeFrom="margin">
                  <wp:align>center</wp:align>
                </wp:positionH>
                <wp:positionV relativeFrom="paragraph">
                  <wp:posOffset>7620</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0;margin-top:.6pt;width:366.45pt;height:244.25pt;z-index:251653120;mso-position-horizontal:center;mso-position-horizontal-relative:margin"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w10:wrap anchorx="margin"/>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es positivo mientras que el coeficiente</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78FE75FA"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t xml:space="preserve">Este intervalo de confianza indica que, con un alto nivel de confianza, </w:t>
      </w:r>
      <w:r w:rsidR="00EE6943">
        <w:rPr>
          <w:rFonts w:ascii="Cambria" w:hAnsi="Cambria"/>
          <w:sz w:val="22"/>
          <w:szCs w:val="22"/>
          <w:lang w:val="es-HN"/>
        </w:rPr>
        <w:t>se puede</w:t>
      </w:r>
      <w:r w:rsidRPr="00DA2F09">
        <w:rPr>
          <w:rFonts w:ascii="Cambria" w:hAnsi="Cambria"/>
          <w:sz w:val="22"/>
          <w:szCs w:val="22"/>
          <w:lang w:val="es-HN"/>
        </w:rPr>
        <w:t xml:space="preserve"> decir que la edad </w:t>
      </w:r>
      <w:r w:rsidR="00EE6943">
        <w:rPr>
          <w:rFonts w:ascii="Cambria" w:hAnsi="Cambria"/>
          <w:sz w:val="22"/>
          <w:szCs w:val="22"/>
          <w:lang w:val="es-HN"/>
        </w:rPr>
        <w:t xml:space="preserve">en el que se alcanza el salario máximo </w:t>
      </w:r>
      <w:r w:rsidRPr="00DA2F09">
        <w:rPr>
          <w:rFonts w:ascii="Cambria" w:hAnsi="Cambria"/>
          <w:sz w:val="22"/>
          <w:szCs w:val="22"/>
          <w:lang w:val="es-HN"/>
        </w:rPr>
        <w:t xml:space="preserve">se encuentra en el rango de 45 a 48 años. Sin embargo, no podemos precisar un valor único dentro de este intervalo debido a la </w:t>
      </w:r>
      <w:r w:rsidRPr="00DA2F09">
        <w:rPr>
          <w:rFonts w:ascii="Cambria" w:hAnsi="Cambria"/>
          <w:sz w:val="22"/>
          <w:szCs w:val="22"/>
          <w:lang w:val="es-HN"/>
        </w:rPr>
        <w:lastRenderedPageBreak/>
        <w:t>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0EDE3683"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w:t>
      </w:r>
      <w:r w:rsidR="0062015F">
        <w:rPr>
          <w:rFonts w:ascii="Cambria" w:hAnsi="Cambria"/>
          <w:b/>
          <w:bCs/>
          <w:sz w:val="22"/>
          <w:szCs w:val="22"/>
        </w:rPr>
        <w:t>i</w:t>
      </w:r>
      <w:r w:rsidRPr="003F3D36">
        <w:rPr>
          <w:rFonts w:ascii="Cambria" w:hAnsi="Cambria"/>
          <w:b/>
          <w:bCs/>
          <w:sz w:val="22"/>
          <w:szCs w:val="22"/>
        </w:rPr>
        <w:t>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8F82F04" w:rsidR="003D0C13" w:rsidRDefault="00EE694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76672" behindDoc="0" locked="0" layoutInCell="1" allowOverlap="1" wp14:anchorId="343054FE" wp14:editId="4C81A514">
                <wp:simplePos x="0" y="0"/>
                <wp:positionH relativeFrom="margin">
                  <wp:align>center</wp:align>
                </wp:positionH>
                <wp:positionV relativeFrom="paragraph">
                  <wp:posOffset>59690</wp:posOffset>
                </wp:positionV>
                <wp:extent cx="4765430" cy="2177561"/>
                <wp:effectExtent l="0" t="0" r="0" b="0"/>
                <wp:wrapNone/>
                <wp:docPr id="145071394" name="Grupo 2"/>
                <wp:cNvGraphicFramePr/>
                <a:graphic xmlns:a="http://schemas.openxmlformats.org/drawingml/2006/main">
                  <a:graphicData uri="http://schemas.microsoft.com/office/word/2010/wordprocessingGroup">
                    <wpg:wgp>
                      <wpg:cNvGrpSpPr/>
                      <wpg:grpSpPr>
                        <a:xfrm>
                          <a:off x="0" y="0"/>
                          <a:ext cx="4765430" cy="2177561"/>
                          <a:chOff x="0" y="0"/>
                          <a:chExt cx="4765430" cy="2177561"/>
                        </a:xfrm>
                      </wpg:grpSpPr>
                      <wps:wsp>
                        <wps:cNvPr id="1198890888" name="Rectángulo 1"/>
                        <wps:cNvSpPr/>
                        <wps:spPr>
                          <a:xfrm>
                            <a:off x="0"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16259463"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160585" y="234461"/>
                            <a:ext cx="2502535" cy="1943100"/>
                          </a:xfrm>
                          <a:prstGeom prst="rect">
                            <a:avLst/>
                          </a:prstGeom>
                        </pic:spPr>
                      </pic:pic>
                    </wpg:wgp>
                  </a:graphicData>
                </a:graphic>
              </wp:anchor>
            </w:drawing>
          </mc:Choice>
          <mc:Fallback>
            <w:pict>
              <v:group w14:anchorId="343054FE" id="Grupo 2" o:spid="_x0000_s1030" style="position:absolute;left:0;text-align:left;margin-left:0;margin-top:4.7pt;width:375.25pt;height:171.45pt;z-index:251676672;mso-position-horizontal:center;mso-position-horizontal-relative:margin" coordsize="47654,2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">
                <v:rect id="_x0000_s1031" style="position:absolute;width:47654;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shape id="Imagen 1" o:spid="_x0000_s1032" type="#_x0000_t75" style="position:absolute;left:11605;top:2344;width:25026;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">
                  <v:imagedata r:id="rId10" o:title=""/>
                </v:shape>
                <w10:wrap anchorx="margin"/>
              </v:group>
            </w:pict>
          </mc:Fallback>
        </mc:AlternateContent>
      </w:r>
    </w:p>
    <w:p w14:paraId="484306E0" w14:textId="50E12C04" w:rsidR="00C1470A" w:rsidRDefault="00C1470A" w:rsidP="00C1470A">
      <w:pPr>
        <w:pStyle w:val="Textoindependiente"/>
        <w:spacing w:line="254" w:lineRule="auto"/>
        <w:ind w:right="278"/>
        <w:jc w:val="both"/>
        <w:rPr>
          <w:rFonts w:ascii="Cambria" w:hAnsi="Cambria"/>
          <w:sz w:val="22"/>
          <w:szCs w:val="22"/>
        </w:rPr>
      </w:pPr>
    </w:p>
    <w:p w14:paraId="132EEA25" w14:textId="07BF5D55"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288FD25F" w:rsidR="00C1470A" w:rsidRDefault="00C1470A" w:rsidP="00C1470A">
      <w:pPr>
        <w:pStyle w:val="Textoindependiente"/>
        <w:spacing w:line="254" w:lineRule="auto"/>
        <w:ind w:right="278"/>
        <w:jc w:val="both"/>
        <w:rPr>
          <w:rFonts w:ascii="Cambria" w:hAnsi="Cambria"/>
          <w:sz w:val="22"/>
          <w:szCs w:val="22"/>
        </w:rPr>
      </w:pPr>
    </w:p>
    <w:p w14:paraId="03193128" w14:textId="25E31E81"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351AC591" w:rsidR="00E101D7" w:rsidRPr="00E101D7" w:rsidRDefault="00E101D7" w:rsidP="00E101D7">
      <w:pPr>
        <w:pStyle w:val="Textoindependiente"/>
        <w:spacing w:line="254" w:lineRule="auto"/>
        <w:ind w:right="278"/>
        <w:jc w:val="both"/>
        <w:rPr>
          <w:rFonts w:ascii="Cambria" w:hAnsi="Cambria"/>
          <w:sz w:val="22"/>
          <w:szCs w:val="22"/>
          <w:lang w:val="es-HN"/>
        </w:rPr>
      </w:pPr>
      <w:bookmarkStart w:id="0" w:name="_Hlk145807406"/>
      <w:r w:rsidRPr="00E101D7">
        <w:rPr>
          <w:rFonts w:ascii="Cambria" w:hAnsi="Cambria"/>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w:t>
      </w:r>
      <w:r w:rsidR="00A62EDA">
        <w:rPr>
          <w:rFonts w:ascii="Cambria" w:hAnsi="Cambria"/>
          <w:sz w:val="22"/>
          <w:szCs w:val="22"/>
          <w:lang w:val="es-HN"/>
        </w:rPr>
        <w:t xml:space="preserve"> de</w:t>
      </w:r>
      <w:r w:rsidRPr="00E101D7">
        <w:rPr>
          <w:rFonts w:ascii="Cambria" w:hAnsi="Cambria"/>
          <w:sz w:val="22"/>
          <w:szCs w:val="22"/>
          <w:lang w:val="es-HN"/>
        </w:rPr>
        <w:t xml:space="preserve">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6C82F142" w14:textId="1FE0B974" w:rsidR="004379E1"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 xml:space="preserve">es de 0.001, lo que sugiere que solo alrededor del 0.01% de la variabilidad </w:t>
      </w:r>
      <w:r w:rsidR="00A62EDA">
        <w:rPr>
          <w:rFonts w:ascii="Cambria" w:hAnsi="Cambria"/>
          <w:sz w:val="22"/>
          <w:szCs w:val="22"/>
          <w:lang w:val="es-HN"/>
        </w:rPr>
        <w:t>el salario por hora</w:t>
      </w:r>
      <w:r w:rsidRPr="00E101D7">
        <w:rPr>
          <w:rFonts w:ascii="Cambria" w:hAnsi="Cambria"/>
          <w:sz w:val="22"/>
          <w:szCs w:val="22"/>
          <w:lang w:val="es-HN"/>
        </w:rPr>
        <w:t xml:space="preserve">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456B618E" w14:textId="77777777" w:rsidR="00E101D7" w:rsidRDefault="00E101D7" w:rsidP="00C1470A">
      <w:pPr>
        <w:pStyle w:val="Textoindependiente"/>
        <w:spacing w:line="254" w:lineRule="auto"/>
        <w:ind w:right="278"/>
        <w:jc w:val="both"/>
        <w:rPr>
          <w:rFonts w:ascii="Cambria" w:hAnsi="Cambria"/>
          <w:sz w:val="22"/>
          <w:szCs w:val="22"/>
          <w:lang w:val="es-HN"/>
        </w:rPr>
      </w:pPr>
    </w:p>
    <w:bookmarkEnd w:id="0"/>
    <w:p w14:paraId="676F3071" w14:textId="77777777" w:rsidR="0044415F" w:rsidRDefault="0044415F" w:rsidP="00C1470A">
      <w:pPr>
        <w:pStyle w:val="Textoindependiente"/>
        <w:spacing w:line="254" w:lineRule="auto"/>
        <w:ind w:right="278"/>
        <w:jc w:val="both"/>
        <w:rPr>
          <w:rFonts w:ascii="Cambria" w:hAnsi="Cambria"/>
          <w:sz w:val="22"/>
          <w:szCs w:val="22"/>
          <w:lang w:val="es-HN"/>
        </w:rPr>
      </w:pPr>
    </w:p>
    <w:p w14:paraId="00DCECEE" w14:textId="77777777" w:rsidR="0044415F" w:rsidRDefault="0044415F" w:rsidP="00C1470A">
      <w:pPr>
        <w:pStyle w:val="Textoindependiente"/>
        <w:spacing w:line="254" w:lineRule="auto"/>
        <w:ind w:right="278"/>
        <w:jc w:val="both"/>
        <w:rPr>
          <w:rFonts w:ascii="Cambria" w:hAnsi="Cambria"/>
          <w:sz w:val="22"/>
          <w:szCs w:val="22"/>
          <w:lang w:val="es-HN"/>
        </w:rPr>
      </w:pPr>
    </w:p>
    <w:p w14:paraId="05EE561B" w14:textId="77777777" w:rsidR="0044415F" w:rsidRDefault="0044415F" w:rsidP="00C1470A">
      <w:pPr>
        <w:pStyle w:val="Textoindependiente"/>
        <w:spacing w:line="254" w:lineRule="auto"/>
        <w:ind w:right="278"/>
        <w:jc w:val="both"/>
        <w:rPr>
          <w:rFonts w:ascii="Cambria" w:hAnsi="Cambria"/>
          <w:sz w:val="22"/>
          <w:szCs w:val="22"/>
          <w:lang w:val="es-HN"/>
        </w:rPr>
      </w:pPr>
    </w:p>
    <w:p w14:paraId="333DD5AB" w14:textId="77777777" w:rsidR="0044415F" w:rsidRDefault="0044415F" w:rsidP="00C1470A">
      <w:pPr>
        <w:pStyle w:val="Textoindependiente"/>
        <w:spacing w:line="254" w:lineRule="auto"/>
        <w:ind w:right="278"/>
        <w:jc w:val="both"/>
        <w:rPr>
          <w:rFonts w:ascii="Cambria" w:hAnsi="Cambria"/>
          <w:sz w:val="22"/>
          <w:szCs w:val="22"/>
          <w:lang w:val="es-HN"/>
        </w:rPr>
      </w:pPr>
    </w:p>
    <w:p w14:paraId="7925D599" w14:textId="77777777" w:rsidR="0044415F" w:rsidRDefault="0044415F" w:rsidP="00C1470A">
      <w:pPr>
        <w:pStyle w:val="Textoindependiente"/>
        <w:spacing w:line="254" w:lineRule="auto"/>
        <w:ind w:right="278"/>
        <w:jc w:val="both"/>
        <w:rPr>
          <w:rFonts w:ascii="Cambria" w:hAnsi="Cambria"/>
          <w:sz w:val="22"/>
          <w:szCs w:val="22"/>
          <w:lang w:val="es-HN"/>
        </w:rPr>
      </w:pPr>
    </w:p>
    <w:p w14:paraId="44BFE251" w14:textId="77777777" w:rsidR="0044415F" w:rsidRDefault="0044415F" w:rsidP="00C1470A">
      <w:pPr>
        <w:pStyle w:val="Textoindependiente"/>
        <w:spacing w:line="254" w:lineRule="auto"/>
        <w:ind w:right="278"/>
        <w:jc w:val="both"/>
        <w:rPr>
          <w:rFonts w:ascii="Cambria" w:hAnsi="Cambria"/>
          <w:sz w:val="22"/>
          <w:szCs w:val="22"/>
          <w:lang w:val="es-HN"/>
        </w:rPr>
      </w:pPr>
    </w:p>
    <w:p w14:paraId="68E29867" w14:textId="77777777" w:rsidR="0044415F" w:rsidRDefault="0044415F" w:rsidP="00C1470A">
      <w:pPr>
        <w:pStyle w:val="Textoindependiente"/>
        <w:spacing w:line="254" w:lineRule="auto"/>
        <w:ind w:right="278"/>
        <w:jc w:val="both"/>
        <w:rPr>
          <w:rFonts w:ascii="Cambria" w:hAnsi="Cambria"/>
          <w:sz w:val="22"/>
          <w:szCs w:val="22"/>
          <w:lang w:val="es-HN"/>
        </w:rPr>
      </w:pPr>
    </w:p>
    <w:p w14:paraId="35DB558D" w14:textId="77777777" w:rsidR="0044415F" w:rsidRDefault="0044415F" w:rsidP="00C1470A">
      <w:pPr>
        <w:pStyle w:val="Textoindependiente"/>
        <w:spacing w:line="254" w:lineRule="auto"/>
        <w:ind w:right="278"/>
        <w:jc w:val="both"/>
        <w:rPr>
          <w:rFonts w:ascii="Cambria" w:hAnsi="Cambria"/>
          <w:sz w:val="22"/>
          <w:szCs w:val="22"/>
          <w:lang w:val="es-HN"/>
        </w:rPr>
      </w:pPr>
    </w:p>
    <w:p w14:paraId="2294CF84" w14:textId="77777777" w:rsidR="0044415F" w:rsidRDefault="0044415F" w:rsidP="00C1470A">
      <w:pPr>
        <w:pStyle w:val="Textoindependiente"/>
        <w:spacing w:line="254" w:lineRule="auto"/>
        <w:ind w:right="278"/>
        <w:jc w:val="both"/>
        <w:rPr>
          <w:rFonts w:ascii="Cambria" w:hAnsi="Cambria"/>
          <w:sz w:val="22"/>
          <w:szCs w:val="22"/>
          <w:lang w:val="es-HN"/>
        </w:rPr>
      </w:pPr>
    </w:p>
    <w:p w14:paraId="3CB5E50E" w14:textId="77777777" w:rsidR="0044415F" w:rsidRDefault="0044415F" w:rsidP="00C1470A">
      <w:pPr>
        <w:pStyle w:val="Textoindependiente"/>
        <w:spacing w:line="254" w:lineRule="auto"/>
        <w:ind w:right="278"/>
        <w:jc w:val="both"/>
        <w:rPr>
          <w:rFonts w:ascii="Cambria" w:hAnsi="Cambria"/>
          <w:sz w:val="22"/>
          <w:szCs w:val="22"/>
          <w:lang w:val="es-HN"/>
        </w:rPr>
      </w:pPr>
    </w:p>
    <w:p w14:paraId="78662184" w14:textId="77777777" w:rsidR="0044415F" w:rsidRDefault="0044415F" w:rsidP="00C1470A">
      <w:pPr>
        <w:pStyle w:val="Textoindependiente"/>
        <w:spacing w:line="254" w:lineRule="auto"/>
        <w:ind w:right="278"/>
        <w:jc w:val="both"/>
        <w:rPr>
          <w:rFonts w:ascii="Cambria" w:hAnsi="Cambria"/>
          <w:sz w:val="22"/>
          <w:szCs w:val="22"/>
          <w:lang w:val="es-HN"/>
        </w:rPr>
      </w:pPr>
    </w:p>
    <w:p w14:paraId="5F2A58DE" w14:textId="77777777" w:rsidR="0044415F" w:rsidRPr="00C579AE" w:rsidRDefault="0044415F"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31DD2FD3"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1312" behindDoc="0" locked="0" layoutInCell="1" allowOverlap="1" wp14:anchorId="3B24E4AF" wp14:editId="1304C588">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0D806DE6" w:rsidR="003F3D36" w:rsidRDefault="00611F5E" w:rsidP="003F3D36">
      <w:pPr>
        <w:tabs>
          <w:tab w:val="left" w:pos="1659"/>
        </w:tabs>
        <w:spacing w:before="95"/>
        <w:ind w:right="366"/>
        <w:rPr>
          <w:rFonts w:ascii="Cambria" w:hAnsi="Cambria"/>
          <w:b/>
          <w:bCs/>
        </w:rPr>
      </w:pPr>
      <w:r w:rsidRPr="00611F5E">
        <w:rPr>
          <w:noProof/>
        </w:rPr>
        <w:drawing>
          <wp:anchor distT="0" distB="0" distL="114300" distR="114300" simplePos="0" relativeHeight="251677696" behindDoc="0" locked="0" layoutInCell="1" allowOverlap="1" wp14:anchorId="5A57A2DE" wp14:editId="3F211018">
            <wp:simplePos x="0" y="0"/>
            <wp:positionH relativeFrom="margin">
              <wp:posOffset>1778293</wp:posOffset>
            </wp:positionH>
            <wp:positionV relativeFrom="paragraph">
              <wp:posOffset>28771</wp:posOffset>
            </wp:positionV>
            <wp:extent cx="2252345" cy="4411980"/>
            <wp:effectExtent l="0" t="0" r="0" b="7620"/>
            <wp:wrapSquare wrapText="bothSides"/>
            <wp:docPr id="1702371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6"/>
                    <a:stretch/>
                  </pic:blipFill>
                  <pic:spPr bwMode="auto">
                    <a:xfrm>
                      <a:off x="0" y="0"/>
                      <a:ext cx="2252345" cy="441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78848" w14:textId="7D274551" w:rsidR="003F3D36" w:rsidRDefault="003F3D36" w:rsidP="003F3D36">
      <w:pPr>
        <w:tabs>
          <w:tab w:val="left" w:pos="1659"/>
        </w:tabs>
        <w:spacing w:before="95"/>
        <w:ind w:right="366"/>
        <w:rPr>
          <w:rFonts w:ascii="Cambria" w:hAnsi="Cambria"/>
          <w:b/>
          <w:bCs/>
        </w:rPr>
      </w:pPr>
    </w:p>
    <w:p w14:paraId="4A31E940" w14:textId="0316F594" w:rsidR="003F3D36" w:rsidRDefault="003F3D36" w:rsidP="003F3D36">
      <w:pPr>
        <w:tabs>
          <w:tab w:val="left" w:pos="1659"/>
        </w:tabs>
        <w:spacing w:before="95"/>
        <w:ind w:right="366"/>
        <w:rPr>
          <w:rFonts w:ascii="Cambria" w:hAnsi="Cambria"/>
          <w:b/>
          <w:bCs/>
        </w:rPr>
      </w:pPr>
    </w:p>
    <w:p w14:paraId="35E5138B" w14:textId="497217ED" w:rsidR="003F3D36" w:rsidRDefault="003F3D36" w:rsidP="003F3D36">
      <w:pPr>
        <w:tabs>
          <w:tab w:val="left" w:pos="1659"/>
        </w:tabs>
        <w:spacing w:before="95"/>
        <w:ind w:right="366"/>
        <w:rPr>
          <w:rFonts w:ascii="Cambria" w:hAnsi="Cambria"/>
          <w:b/>
          <w:bCs/>
        </w:rPr>
      </w:pPr>
    </w:p>
    <w:p w14:paraId="05150858" w14:textId="785DE29C"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6A5215DE" w14:textId="77777777" w:rsidR="00611F5E" w:rsidRDefault="00611F5E" w:rsidP="0063606D">
      <w:pPr>
        <w:tabs>
          <w:tab w:val="left" w:pos="1659"/>
        </w:tabs>
        <w:spacing w:before="95"/>
        <w:ind w:right="366"/>
        <w:jc w:val="both"/>
        <w:rPr>
          <w:rFonts w:ascii="Cambria" w:hAnsi="Cambria"/>
          <w:b/>
          <w:bCs/>
        </w:rPr>
      </w:pPr>
    </w:p>
    <w:p w14:paraId="6A8566A3" w14:textId="77777777" w:rsidR="00611F5E" w:rsidRDefault="00611F5E" w:rsidP="0063606D">
      <w:pPr>
        <w:tabs>
          <w:tab w:val="left" w:pos="1659"/>
        </w:tabs>
        <w:spacing w:before="95"/>
        <w:ind w:right="366"/>
        <w:jc w:val="both"/>
        <w:rPr>
          <w:rFonts w:ascii="Cambria" w:hAnsi="Cambria"/>
          <w:b/>
          <w:bCs/>
        </w:rPr>
      </w:pPr>
    </w:p>
    <w:p w14:paraId="2F008966" w14:textId="2363409E" w:rsidR="003D0A8C" w:rsidRPr="003D0A8C" w:rsidRDefault="0038458D" w:rsidP="003D0A8C">
      <w:pPr>
        <w:tabs>
          <w:tab w:val="left" w:pos="1659"/>
        </w:tabs>
        <w:spacing w:before="95"/>
        <w:ind w:right="366"/>
        <w:jc w:val="both"/>
        <w:rPr>
          <w:rFonts w:ascii="Cambria" w:hAnsi="Cambria"/>
          <w:lang w:val="es-AR"/>
        </w:rPr>
      </w:pPr>
      <w:bookmarkStart w:id="1" w:name="_Hlk145808455"/>
      <w:r w:rsidRPr="0038458D">
        <w:rPr>
          <w:rFonts w:ascii="Cambria" w:hAnsi="Cambria"/>
        </w:rPr>
        <w:t xml:space="preserve">Las variables que se emplean en el cálculo de la brecha salarial se fundamentan en la ecuación de </w:t>
      </w:r>
      <w:proofErr w:type="spellStart"/>
      <w:r w:rsidRPr="0038458D">
        <w:rPr>
          <w:rFonts w:ascii="Cambria" w:hAnsi="Cambria"/>
        </w:rPr>
        <w:t>Mincer</w:t>
      </w:r>
      <w:proofErr w:type="spellEnd"/>
      <w:r w:rsidRPr="0038458D">
        <w:rPr>
          <w:rFonts w:ascii="Cambria" w:hAnsi="Cambria"/>
        </w:rPr>
        <w:t>, la cual toma en consideración factores como la edad, nivel educativo, experiencia laboral, tamaño de la empresa y horas trabajadas. Esta selección de variables se basa en una revisión exhaustiva de la literatura relacionada con el tema</w:t>
      </w:r>
      <w:r w:rsidR="00ED5075" w:rsidRPr="00714228">
        <w:rPr>
          <w:rFonts w:ascii="Cambria" w:hAnsi="Cambria"/>
          <w:lang w:val="es-AR"/>
        </w:rPr>
        <w:t>:</w:t>
      </w:r>
      <w:r w:rsidR="00ED5075" w:rsidRPr="00714228">
        <w:t xml:space="preserve"> </w:t>
      </w:r>
      <w:hyperlink r:id="rId12" w:history="1">
        <w:r w:rsidR="00ED5075" w:rsidRPr="00714228">
          <w:rPr>
            <w:rStyle w:val="Hipervnculo"/>
            <w:rFonts w:ascii="Cambria" w:hAnsi="Cambria"/>
            <w:lang w:val="es-AR"/>
          </w:rPr>
          <w:t xml:space="preserve">Cardoso et al. </w:t>
        </w:r>
        <w:r w:rsidR="00ED5075" w:rsidRPr="00714228">
          <w:rPr>
            <w:rStyle w:val="Hipervnculo"/>
            <w:rFonts w:ascii="Cambria" w:hAnsi="Cambria"/>
            <w:lang w:val="es-MX"/>
          </w:rPr>
          <w:t>(2016)</w:t>
        </w:r>
      </w:hyperlink>
      <w:r w:rsidR="00ED5075">
        <w:rPr>
          <w:rStyle w:val="Hipervnculo"/>
          <w:rFonts w:ascii="Cambria" w:hAnsi="Cambria"/>
          <w:lang w:val="es-MX"/>
        </w:rPr>
        <w:t xml:space="preserve">, </w:t>
      </w:r>
      <w:hyperlink r:id="rId13" w:history="1">
        <w:r w:rsidR="00ED5075" w:rsidRPr="004E5446">
          <w:rPr>
            <w:rStyle w:val="Hipervnculo"/>
            <w:rFonts w:ascii="Cambria" w:hAnsi="Cambria"/>
            <w:lang w:val="es-AR"/>
          </w:rPr>
          <w:t>Departamento Administrativo Nacional de Estadística(DANE,2020)</w:t>
        </w:r>
      </w:hyperlink>
      <w:r w:rsidR="00ED5075">
        <w:rPr>
          <w:rFonts w:ascii="Cambria" w:hAnsi="Cambria"/>
          <w:lang w:val="es-AR"/>
        </w:rPr>
        <w:t xml:space="preserve">, </w:t>
      </w:r>
      <w:hyperlink r:id="rId14" w:history="1">
        <w:r w:rsidR="00ED5075" w:rsidRPr="00714228">
          <w:rPr>
            <w:rStyle w:val="Hipervnculo"/>
            <w:rFonts w:ascii="Cambria" w:hAnsi="Cambria"/>
            <w:lang w:val="es-AR"/>
          </w:rPr>
          <w:t>López Lapo &amp; Sarmiento Castillo (2019)</w:t>
        </w:r>
      </w:hyperlink>
      <w:r w:rsidR="00ED5075" w:rsidRPr="00714228">
        <w:rPr>
          <w:rFonts w:ascii="Cambria" w:hAnsi="Cambria"/>
          <w:lang w:val="es-AR"/>
        </w:rPr>
        <w:t xml:space="preserve">, </w:t>
      </w:r>
      <w:hyperlink r:id="rId15" w:history="1">
        <w:proofErr w:type="spellStart"/>
        <w:r w:rsidR="00ED5075" w:rsidRPr="00714228">
          <w:rPr>
            <w:rStyle w:val="Hipervnculo"/>
            <w:rFonts w:ascii="Cambria" w:hAnsi="Cambria"/>
            <w:lang w:val="es-AR"/>
          </w:rPr>
          <w:t>Nazier</w:t>
        </w:r>
        <w:proofErr w:type="spellEnd"/>
        <w:r w:rsidR="00ED5075" w:rsidRPr="00714228">
          <w:rPr>
            <w:rStyle w:val="Hipervnculo"/>
            <w:rFonts w:ascii="Cambria" w:hAnsi="Cambria"/>
            <w:lang w:val="es-AR"/>
          </w:rPr>
          <w:t xml:space="preserve"> (2017)</w:t>
        </w:r>
      </w:hyperlink>
      <w:r w:rsidR="00326F9A">
        <w:rPr>
          <w:rFonts w:ascii="Cambria" w:hAnsi="Cambria"/>
          <w:lang w:val="es-AR"/>
        </w:rPr>
        <w:t xml:space="preserve">, </w:t>
      </w:r>
      <w:r w:rsidRPr="0038458D">
        <w:rPr>
          <w:rFonts w:ascii="Cambria" w:hAnsi="Cambria"/>
          <w:lang w:val="es-AR"/>
        </w:rPr>
        <w:t>Es importante destacar que, debido a limitaciones en la base de datos, no fue posible incluir algunas variables relevantes, como el estado civil y el número de hijos, en el análisis</w:t>
      </w:r>
      <w:r w:rsidR="00326F9A">
        <w:rPr>
          <w:rFonts w:ascii="Cambria" w:hAnsi="Cambria"/>
          <w:lang w:val="es-AR"/>
        </w:rPr>
        <w:t>.</w:t>
      </w:r>
      <w:r>
        <w:rPr>
          <w:rFonts w:ascii="Cambria" w:hAnsi="Cambria"/>
          <w:lang w:val="es-AR"/>
        </w:rPr>
        <w:t xml:space="preserve"> Los resultados de esta estimación se encuentran en la Tabla No 3</w:t>
      </w:r>
      <w:r w:rsidR="004E5446">
        <w:rPr>
          <w:rFonts w:ascii="Cambria" w:hAnsi="Cambria"/>
          <w:lang w:val="es-AR"/>
        </w:rPr>
        <w:t xml:space="preserve"> </w:t>
      </w:r>
      <w:r>
        <w:rPr>
          <w:rFonts w:ascii="Cambria" w:hAnsi="Cambria"/>
          <w:lang w:val="es-AR"/>
        </w:rPr>
        <w:t>donde se</w:t>
      </w:r>
      <w:r w:rsidR="00C84E36" w:rsidRPr="00714228">
        <w:rPr>
          <w:rFonts w:ascii="Cambria" w:hAnsi="Cambria"/>
          <w:lang w:val="es-AR"/>
        </w:rPr>
        <w:t xml:space="preserve"> puede observar </w:t>
      </w:r>
      <w:r>
        <w:rPr>
          <w:rFonts w:ascii="Cambria" w:hAnsi="Cambria"/>
          <w:lang w:val="es-AR"/>
        </w:rPr>
        <w:t>que al</w:t>
      </w:r>
      <w:r w:rsidR="00C84E36" w:rsidRPr="00714228">
        <w:rPr>
          <w:rFonts w:ascii="Cambria" w:hAnsi="Cambria"/>
          <w:lang w:val="es-AR"/>
        </w:rPr>
        <w:t xml:space="preserve"> controlar el</w:t>
      </w:r>
      <w:r w:rsidR="00611F5E">
        <w:rPr>
          <w:rFonts w:ascii="Cambria" w:hAnsi="Cambria"/>
          <w:lang w:val="es-AR"/>
        </w:rPr>
        <w:t xml:space="preserve"> salario por hora,</w:t>
      </w:r>
      <w:r w:rsidR="00C84E36" w:rsidRPr="00714228">
        <w:rPr>
          <w:rFonts w:ascii="Cambria" w:hAnsi="Cambria"/>
          <w:lang w:val="es-AR"/>
        </w:rPr>
        <w:t xml:space="preserve"> por otras variables como condiciones laborales</w:t>
      </w:r>
      <w:r w:rsidR="00611F5E">
        <w:rPr>
          <w:rFonts w:ascii="Cambria" w:hAnsi="Cambria"/>
          <w:lang w:val="es-AR"/>
        </w:rPr>
        <w:t>,</w:t>
      </w:r>
      <w:r w:rsidR="00C84E36" w:rsidRPr="00714228">
        <w:rPr>
          <w:rFonts w:ascii="Cambria" w:hAnsi="Cambria"/>
          <w:lang w:val="es-AR"/>
        </w:rPr>
        <w:t xml:space="preserve"> el nivel educativo o edad se sigue capturando la presencia de una brecha salarial estadísticamente significativa ya que el coeficiente asociado</w:t>
      </w:r>
      <w:r w:rsidR="00611F5E">
        <w:rPr>
          <w:rFonts w:ascii="Cambria" w:hAnsi="Cambria"/>
          <w:lang w:val="es-AR"/>
        </w:rPr>
        <w:t xml:space="preserve"> a la mujer es</w:t>
      </w:r>
      <w:r w:rsidR="00C84E36" w:rsidRPr="00714228">
        <w:rPr>
          <w:rFonts w:ascii="Cambria" w:hAnsi="Cambria"/>
          <w:lang w:val="es-AR"/>
        </w:rPr>
        <w:t xml:space="preserve"> -0.</w:t>
      </w:r>
      <w:r w:rsidR="00ED5075" w:rsidRPr="00714228">
        <w:rPr>
          <w:rFonts w:ascii="Cambria" w:hAnsi="Cambria"/>
          <w:lang w:val="es-AR"/>
        </w:rPr>
        <w:t xml:space="preserve">122 </w:t>
      </w:r>
      <w:r w:rsidR="00ED5075">
        <w:rPr>
          <w:rFonts w:ascii="Cambria" w:hAnsi="Cambria"/>
          <w:lang w:val="es-AR"/>
        </w:rPr>
        <w:t>que</w:t>
      </w:r>
      <w:r w:rsidR="00611F5E">
        <w:rPr>
          <w:rFonts w:ascii="Cambria" w:hAnsi="Cambria"/>
          <w:lang w:val="es-AR"/>
        </w:rPr>
        <w:t xml:space="preserve"> </w:t>
      </w:r>
      <w:r w:rsidR="00C84E36" w:rsidRPr="00714228">
        <w:rPr>
          <w:rFonts w:ascii="Cambria" w:hAnsi="Cambria"/>
          <w:lang w:val="es-AR"/>
        </w:rPr>
        <w:t>indica una reducción del ingreso del 12%</w:t>
      </w:r>
      <w:r w:rsidR="00611F5E">
        <w:rPr>
          <w:rFonts w:ascii="Cambria" w:hAnsi="Cambria"/>
          <w:lang w:val="es-AR"/>
        </w:rPr>
        <w:t xml:space="preserve">; </w:t>
      </w:r>
      <w:r w:rsidR="00D40A8A" w:rsidRPr="00714228">
        <w:rPr>
          <w:rFonts w:ascii="Cambria" w:hAnsi="Cambria"/>
          <w:lang w:val="es-AR"/>
        </w:rPr>
        <w:t xml:space="preserve">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 xml:space="preserve">genera una desviación del salario promedio de tan solo </w:t>
      </w:r>
      <w:r w:rsidR="00714228" w:rsidRPr="00517275">
        <w:rPr>
          <w:rFonts w:ascii="Cambria" w:hAnsi="Cambria"/>
          <w:highlight w:val="yellow"/>
          <w:lang w:val="es-AR"/>
        </w:rPr>
        <w:t>-0.144%</w:t>
      </w:r>
      <w:r w:rsidR="00C84E36" w:rsidRPr="00517275">
        <w:rPr>
          <w:rFonts w:ascii="Cambria" w:hAnsi="Cambria"/>
          <w:highlight w:val="yellow"/>
          <w:lang w:val="es-AR"/>
        </w:rPr>
        <w:t>.</w:t>
      </w:r>
      <w:r w:rsidR="00C84E36" w:rsidRPr="00714228">
        <w:rPr>
          <w:rFonts w:ascii="Cambria" w:hAnsi="Cambria"/>
          <w:lang w:val="es-AR"/>
        </w:rPr>
        <w:t xml:space="preserve"> </w:t>
      </w:r>
      <w:r w:rsidR="00714228" w:rsidRPr="00714228">
        <w:rPr>
          <w:rFonts w:ascii="Cambria" w:hAnsi="Cambria"/>
          <w:lang w:val="es-AR"/>
        </w:rPr>
        <w:t xml:space="preserve"> </w:t>
      </w:r>
      <w:r w:rsidR="003D0A8C" w:rsidRPr="003D0A8C">
        <w:rPr>
          <w:rFonts w:ascii="Cambria" w:hAnsi="Cambria"/>
          <w:lang w:val="es-AR"/>
        </w:rPr>
        <w:t xml:space="preserve">Por otro lado, las variables de edad, educación y experiencia también resultan ser estadísticamente significativas y tienen el signo esperado según la teoría económica de </w:t>
      </w:r>
      <w:proofErr w:type="spellStart"/>
      <w:r w:rsidR="003D0A8C" w:rsidRPr="003D0A8C">
        <w:rPr>
          <w:rFonts w:ascii="Cambria" w:hAnsi="Cambria"/>
          <w:lang w:val="es-AR"/>
        </w:rPr>
        <w:t>Mincer</w:t>
      </w:r>
      <w:proofErr w:type="spellEnd"/>
      <w:r w:rsidR="003D0A8C" w:rsidRPr="003D0A8C">
        <w:rPr>
          <w:rFonts w:ascii="Cambria" w:hAnsi="Cambria"/>
          <w:lang w:val="es-AR"/>
        </w:rPr>
        <w:t xml:space="preserve">. Sin embargo, llama la atención el comportamiento de las horas trabajadas, ya que </w:t>
      </w:r>
      <w:r w:rsidR="003D0A8C" w:rsidRPr="003D0A8C">
        <w:rPr>
          <w:rFonts w:ascii="Cambria" w:hAnsi="Cambria"/>
          <w:lang w:val="es-AR"/>
        </w:rPr>
        <w:lastRenderedPageBreak/>
        <w:t>contrariamente a lo esperado, muestran una reducción en el salario por hora a medida que aumentan las horas trabajadas. Esto podría indicar la presencia de errores en la digitación de la base de datos.</w:t>
      </w:r>
    </w:p>
    <w:p w14:paraId="34C6AFF9" w14:textId="31B2B688" w:rsidR="00F542AB" w:rsidRPr="00A73815" w:rsidRDefault="003D0A8C" w:rsidP="003D0A8C">
      <w:pPr>
        <w:tabs>
          <w:tab w:val="left" w:pos="1659"/>
        </w:tabs>
        <w:spacing w:before="95"/>
        <w:ind w:right="366"/>
        <w:jc w:val="both"/>
        <w:rPr>
          <w:rFonts w:ascii="Cambria" w:hAnsi="Cambria"/>
          <w:lang w:val="es-AR"/>
        </w:rPr>
      </w:pPr>
      <w:r w:rsidRPr="003D0A8C">
        <w:rPr>
          <w:rFonts w:ascii="Cambria" w:hAnsi="Cambria"/>
          <w:lang w:val="es-AR"/>
        </w:rPr>
        <w:t>En cuanto al tamaño de la empresa, se observa un coeficiente estadísticamente significativo que sugiere que a medida que aumenta el tamaño de la empresa, el salario por hora se incrementa en un 6.3%. Este hallazgo sugiere que trabajar en empresas más grandes se asocia con un salario más elevado.</w:t>
      </w:r>
      <w:r>
        <w:rPr>
          <w:rFonts w:ascii="Cambria" w:hAnsi="Cambria"/>
          <w:lang w:val="es-AR"/>
        </w:rPr>
        <w:t xml:space="preserve"> </w:t>
      </w:r>
      <w:r w:rsidR="008D443F" w:rsidRPr="008D443F">
        <w:rPr>
          <w:rFonts w:ascii="Cambria" w:hAnsi="Cambria"/>
          <w:lang w:val="es-AR"/>
        </w:rPr>
        <w:t>Al aplicar la metodología FWL (</w:t>
      </w:r>
      <w:proofErr w:type="spellStart"/>
      <w:r w:rsidR="008D443F" w:rsidRPr="008D443F">
        <w:rPr>
          <w:rFonts w:ascii="Cambria" w:hAnsi="Cambria"/>
          <w:lang w:val="es-AR"/>
        </w:rPr>
        <w:t>Fixed-Effects</w:t>
      </w:r>
      <w:proofErr w:type="spellEnd"/>
      <w:r w:rsidR="008D443F" w:rsidRPr="008D443F">
        <w:rPr>
          <w:rFonts w:ascii="Cambria" w:hAnsi="Cambria"/>
          <w:lang w:val="es-AR"/>
        </w:rPr>
        <w:t xml:space="preserve"> </w:t>
      </w:r>
      <w:proofErr w:type="spellStart"/>
      <w:r w:rsidR="008D443F" w:rsidRPr="008D443F">
        <w:rPr>
          <w:rFonts w:ascii="Cambria" w:hAnsi="Cambria"/>
          <w:lang w:val="es-AR"/>
        </w:rPr>
        <w:t>Within-Transformation</w:t>
      </w:r>
      <w:proofErr w:type="spellEnd"/>
      <w:r w:rsidR="008D443F" w:rsidRPr="008D443F">
        <w:rPr>
          <w:rFonts w:ascii="Cambria" w:hAnsi="Cambria"/>
          <w:lang w:val="es-AR"/>
        </w:rPr>
        <w:t xml:space="preserve">), </w:t>
      </w:r>
      <w:r w:rsidR="00517275">
        <w:rPr>
          <w:rFonts w:ascii="Cambria" w:hAnsi="Cambria"/>
          <w:lang w:val="es-AR"/>
        </w:rPr>
        <w:t xml:space="preserve">se logra </w:t>
      </w:r>
      <w:r w:rsidR="008D443F" w:rsidRPr="008D443F">
        <w:rPr>
          <w:rFonts w:ascii="Cambria" w:hAnsi="Cambria"/>
          <w:lang w:val="es-AR"/>
        </w:rPr>
        <w:t xml:space="preserve">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8D443F" w:rsidRPr="008D443F">
        <w:rPr>
          <w:rFonts w:ascii="Cambria" w:hAnsi="Cambria"/>
          <w:lang w:val="es-AR"/>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517275">
        <w:rPr>
          <w:rFonts w:ascii="Cambria" w:eastAsiaTheme="minorEastAsia" w:hAnsi="Cambria"/>
        </w:rPr>
        <w:t xml:space="preserve"> </w:t>
      </w:r>
      <w:r w:rsidR="008D443F" w:rsidRPr="008D443F">
        <w:rPr>
          <w:rFonts w:ascii="Cambria" w:hAnsi="Cambria"/>
          <w:lang w:val="es-AR"/>
        </w:rPr>
        <w:t>es de 0.361, lo que indica que estas variables explicativas, respaldadas por la revisión de la literatura, explican el 36.1% de la variabilidad en el salario</w:t>
      </w:r>
      <w:r w:rsidR="00D40A8A">
        <w:rPr>
          <w:rFonts w:ascii="Cambria" w:hAnsi="Cambria"/>
          <w:lang w:val="es-AR"/>
        </w:rPr>
        <w:t>.</w:t>
      </w:r>
    </w:p>
    <w:bookmarkEnd w:id="1"/>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A52E1C">
        <w:rPr>
          <w:rFonts w:ascii="Cambria" w:hAnsi="Cambria"/>
          <w:b/>
          <w:bCs/>
          <w:w w:val="95"/>
          <w:lang w:val="es-HN"/>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4384" behindDoc="0" locked="0" layoutInCell="1" allowOverlap="1" wp14:anchorId="04C57647" wp14:editId="689A0649">
                <wp:simplePos x="0" y="0"/>
                <wp:positionH relativeFrom="margin">
                  <wp:align>right</wp:align>
                </wp:positionH>
                <wp:positionV relativeFrom="paragraph">
                  <wp:posOffset>69850</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337.4pt;margin-top:5.5pt;width:388.6pt;height:2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" filled="f" stroked="f" strokeweight="1pt">
                <v:textbo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rPr>
          <w:noProof/>
        </w:rPr>
        <w:drawing>
          <wp:anchor distT="0" distB="0" distL="114300" distR="114300" simplePos="0" relativeHeight="251665408" behindDoc="0" locked="0" layoutInCell="1" allowOverlap="1" wp14:anchorId="52A88AD3" wp14:editId="1B9DE95C">
            <wp:simplePos x="0" y="0"/>
            <wp:positionH relativeFrom="margin">
              <wp:posOffset>531202</wp:posOffset>
            </wp:positionH>
            <wp:positionV relativeFrom="paragraph">
              <wp:posOffset>70485</wp:posOffset>
            </wp:positionV>
            <wp:extent cx="4290060" cy="5245100"/>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4334"/>
                    <a:stretch/>
                  </pic:blipFill>
                  <pic:spPr bwMode="auto">
                    <a:xfrm>
                      <a:off x="0" y="0"/>
                      <a:ext cx="4290060" cy="524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Pr="00A52E1C" w:rsidRDefault="00714228" w:rsidP="003C69C2">
      <w:pPr>
        <w:tabs>
          <w:tab w:val="left" w:pos="1221"/>
        </w:tabs>
        <w:spacing w:before="100" w:line="254" w:lineRule="auto"/>
        <w:ind w:right="249"/>
        <w:jc w:val="both"/>
        <w:rPr>
          <w:rFonts w:ascii="Cambria" w:hAnsi="Cambria"/>
          <w:lang w:val="en-US"/>
        </w:rPr>
      </w:pPr>
    </w:p>
    <w:p w14:paraId="51FCDE62"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6A06153F"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02FADAA6" w14:textId="62DF9994" w:rsidR="00D40A8A" w:rsidRPr="0041124E" w:rsidRDefault="00714228" w:rsidP="003C69C2">
      <w:pPr>
        <w:tabs>
          <w:tab w:val="left" w:pos="1221"/>
        </w:tabs>
        <w:spacing w:before="100" w:line="254" w:lineRule="auto"/>
        <w:ind w:right="249"/>
        <w:jc w:val="both"/>
        <w:rPr>
          <w:rFonts w:ascii="Cambria" w:hAnsi="Cambria"/>
        </w:rPr>
      </w:pPr>
      <w:bookmarkStart w:id="2" w:name="_Hlk145849498"/>
      <w:r w:rsidRPr="00714228">
        <w:rPr>
          <w:rFonts w:ascii="Cambria" w:hAnsi="Cambria"/>
        </w:rPr>
        <w:lastRenderedPageBreak/>
        <w:t xml:space="preserve">En la Tabla No. 4 se presentan los resultados del cálculo de la brecha salarial utilizando la metodología FWL </w:t>
      </w:r>
      <w:r w:rsidR="00517275">
        <w:rPr>
          <w:rFonts w:ascii="Cambria" w:hAnsi="Cambria"/>
        </w:rPr>
        <w:t>con única muestra</w:t>
      </w:r>
      <w:r w:rsidRPr="00714228">
        <w:rPr>
          <w:rFonts w:ascii="Cambria" w:hAnsi="Cambria"/>
        </w:rPr>
        <w:t xml:space="preserve"> y </w:t>
      </w:r>
      <w:r w:rsidR="00517275">
        <w:rPr>
          <w:rFonts w:ascii="Cambria" w:hAnsi="Cambria"/>
        </w:rPr>
        <w:t>con</w:t>
      </w:r>
      <w:r w:rsidRPr="00714228">
        <w:rPr>
          <w:rFonts w:ascii="Cambria" w:hAnsi="Cambria"/>
        </w:rPr>
        <w:t xml:space="preserve"> Bootstrap. Al comparar los resultados de ambas regresiones, se observa que, en la regresión con Bootstrap, el coeficiente asociado al género muestra un valor muy similar al obtenido en la regresión </w:t>
      </w:r>
      <w:r w:rsidR="00517275">
        <w:rPr>
          <w:rFonts w:ascii="Cambria" w:hAnsi="Cambria"/>
        </w:rPr>
        <w:t>con única muestra</w:t>
      </w:r>
      <w:r w:rsidRPr="00714228">
        <w:rPr>
          <w:rFonts w:ascii="Cambria" w:hAnsi="Cambria"/>
        </w:rPr>
        <w:t>, siendo ligeramente mayor</w:t>
      </w:r>
      <w:r w:rsidR="00517275">
        <w:rPr>
          <w:rFonts w:ascii="Cambria" w:hAnsi="Cambria"/>
        </w:rPr>
        <w:t xml:space="preserve"> </w:t>
      </w:r>
      <w:r w:rsidRPr="00714228">
        <w:rPr>
          <w:rFonts w:ascii="Cambria" w:hAnsi="Cambria"/>
        </w:rPr>
        <w:t xml:space="preserve">en apenas 0.014 puntos porcentuales. Además, es importante destacar que este coeficiente es estadísticamente significativo en ambos casos. La diferencia de 0.014 puntos porcentuales en el coeficiente implica una reducción del </w:t>
      </w:r>
      <w:r w:rsidR="00F70995">
        <w:rPr>
          <w:rFonts w:ascii="Cambria" w:hAnsi="Cambria"/>
        </w:rPr>
        <w:t xml:space="preserve">salario </w:t>
      </w:r>
      <w:r w:rsidRPr="00714228">
        <w:rPr>
          <w:rFonts w:ascii="Cambria" w:hAnsi="Cambria"/>
        </w:rPr>
        <w:t>del 13.6% en el caso de Bootstrap,</w:t>
      </w:r>
      <w:r w:rsidR="00E61D43">
        <w:rPr>
          <w:rFonts w:ascii="Cambria" w:hAnsi="Cambria"/>
        </w:rPr>
        <w:t xml:space="preserve"> </w:t>
      </w:r>
      <w:bookmarkStart w:id="3" w:name="_Hlk145850455"/>
      <w:r w:rsidR="00E61D43">
        <w:rPr>
          <w:rFonts w:ascii="Cambria" w:hAnsi="Cambria"/>
        </w:rPr>
        <w:t>en términos de significancia económica,</w:t>
      </w:r>
      <w:r w:rsidRPr="00714228">
        <w:rPr>
          <w:rFonts w:ascii="Cambria" w:hAnsi="Cambria"/>
        </w:rPr>
        <w:t xml:space="preserve"> esta variable genera una desviación del salario medio del -0.1</w:t>
      </w:r>
      <w:r w:rsidR="00E61D43">
        <w:rPr>
          <w:rFonts w:ascii="Cambria" w:hAnsi="Cambria"/>
        </w:rPr>
        <w:t>91</w:t>
      </w:r>
      <w:r w:rsidRPr="00714228">
        <w:rPr>
          <w:rFonts w:ascii="Cambria" w:hAnsi="Cambria"/>
        </w:rPr>
        <w:t>%</w:t>
      </w:r>
      <w:r w:rsidR="00F70995">
        <w:rPr>
          <w:rFonts w:ascii="Cambria" w:hAnsi="Cambria"/>
        </w:rPr>
        <w:t>.</w:t>
      </w:r>
      <w:r w:rsidR="0041124E">
        <w:rPr>
          <w:rFonts w:ascii="Cambria" w:hAnsi="Cambria"/>
        </w:rPr>
        <w:t xml:space="preserve"> </w:t>
      </w:r>
      <w:bookmarkEnd w:id="3"/>
    </w:p>
    <w:p w14:paraId="2E6F3054" w14:textId="4652AFB4"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w:t>
      </w:r>
      <w:r w:rsidR="00F70995">
        <w:rPr>
          <w:rFonts w:ascii="Cambria" w:hAnsi="Cambria"/>
        </w:rPr>
        <w:t>única muestra</w:t>
      </w:r>
      <w:r w:rsidRPr="003667A6">
        <w:rPr>
          <w:rFonts w:ascii="Cambria" w:hAnsi="Cambria"/>
        </w:rPr>
        <w:t xml:space="preserve">,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w:t>
      </w:r>
      <w:r w:rsidR="00F70995">
        <w:rPr>
          <w:rFonts w:ascii="Cambria" w:hAnsi="Cambria"/>
        </w:rPr>
        <w:t>con única muestra</w:t>
      </w:r>
      <w:r w:rsidRPr="003667A6">
        <w:rPr>
          <w:rFonts w:ascii="Cambria" w:hAnsi="Cambria"/>
        </w:rPr>
        <w:t>, con una diferencia de solo 0.011 puntos porcentuales</w:t>
      </w:r>
      <w:r>
        <w:rPr>
          <w:rFonts w:ascii="Cambria" w:hAnsi="Cambria"/>
        </w:rPr>
        <w:t>.</w:t>
      </w:r>
    </w:p>
    <w:bookmarkEnd w:id="2"/>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70A2B35D" w14:textId="5A845D10" w:rsidR="00D40A8A" w:rsidRPr="008977E5" w:rsidRDefault="008977E5" w:rsidP="00C1470A">
      <w:pPr>
        <w:tabs>
          <w:tab w:val="left" w:pos="1221"/>
        </w:tabs>
        <w:spacing w:before="100" w:line="254" w:lineRule="auto"/>
        <w:ind w:right="249"/>
        <w:rPr>
          <w:rFonts w:ascii="Cambria" w:hAnsi="Cambria"/>
        </w:rPr>
      </w:pPr>
      <w:r w:rsidRPr="008977E5">
        <w:rPr>
          <w:rFonts w:ascii="Cambria" w:hAnsi="Cambria"/>
        </w:rPr>
        <w:t xml:space="preserve">Para </w:t>
      </w:r>
      <w:r>
        <w:rPr>
          <w:rFonts w:ascii="Cambria" w:hAnsi="Cambria"/>
        </w:rPr>
        <w:t>graficar el perfil de ingreso esa estima la siguiente ecuación:</w:t>
      </w:r>
    </w:p>
    <w:p w14:paraId="49B89DAA" w14:textId="7F59B251" w:rsidR="00C1470A" w:rsidRPr="00B61065" w:rsidRDefault="00C1470A" w:rsidP="00C1470A">
      <w:pPr>
        <w:tabs>
          <w:tab w:val="left" w:pos="9001"/>
        </w:tabs>
        <w:ind w:right="366"/>
        <w:rPr>
          <w:rFonts w:ascii="Cambria" w:eastAsiaTheme="minorEastAs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170A97E2" w14:textId="28047C86" w:rsidR="00B61065" w:rsidRPr="00C26914" w:rsidRDefault="00B61065" w:rsidP="001F37F3">
      <w:pPr>
        <w:tabs>
          <w:tab w:val="left" w:pos="9001"/>
        </w:tabs>
        <w:ind w:left="426" w:right="366"/>
        <w:rPr>
          <w:rFonts w:ascii="Cambria" w:hAnsi="Cambria"/>
          <w:w w:val="95"/>
        </w:rPr>
      </w:pPr>
      <w:r w:rsidRPr="00C26914">
        <w:rPr>
          <w:rFonts w:ascii="Cambria" w:hAnsi="Cambria"/>
          <w:w w:val="95"/>
        </w:rPr>
        <w:t xml:space="preserve">Para obtener la edad máxima, </w:t>
      </w:r>
      <w:r w:rsidR="001F37F3">
        <w:rPr>
          <w:rFonts w:ascii="Cambria" w:hAnsi="Cambria"/>
          <w:w w:val="95"/>
        </w:rPr>
        <w:t>se optimiza</w:t>
      </w:r>
      <w:r w:rsidRPr="00C26914">
        <w:rPr>
          <w:rFonts w:ascii="Cambria" w:hAnsi="Cambria"/>
          <w:w w:val="95"/>
        </w:rPr>
        <w:t xml:space="preserve"> derivando respecto a la Edad:</w:t>
      </w:r>
    </w:p>
    <w:p w14:paraId="763F9CDB" w14:textId="3F5FB52D" w:rsidR="00B61065" w:rsidRPr="00B61065" w:rsidRDefault="00000000" w:rsidP="00B61065">
      <w:pPr>
        <w:tabs>
          <w:tab w:val="left" w:pos="9001"/>
        </w:tabs>
        <w:ind w:left="426" w:right="366"/>
        <w:jc w:val="center"/>
        <w:rPr>
          <w:rFonts w:ascii="Cambria" w:hAnsi="Cambria"/>
        </w:rPr>
      </w:pPr>
      <m:oMathPara>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7AEC8868" w14:textId="55B64A80" w:rsidR="00B61065" w:rsidRPr="00C26914"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4EDA295E" w14:textId="4D54F175" w:rsidR="00B61065" w:rsidRPr="00B61065"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07B0B54C" w14:textId="4EBFF0FE" w:rsidR="00B61065" w:rsidRPr="00C26914" w:rsidRDefault="00000000" w:rsidP="00B61065">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0FCD7ED9" w14:textId="22F08A90" w:rsidR="00B61065" w:rsidRPr="00C26914" w:rsidRDefault="00B61065" w:rsidP="00B61065">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54BD65A2" w14:textId="348D11CC" w:rsidR="00B61065" w:rsidRPr="00C26914" w:rsidRDefault="00000000"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02670D31" w14:textId="79B5530E" w:rsidR="00B61065" w:rsidRPr="00A52E1C" w:rsidRDefault="00000000" w:rsidP="00A52E1C">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41DA9E07" w14:textId="497BBA03" w:rsidR="00333B0F" w:rsidRDefault="00AA3A07" w:rsidP="00AA3A07">
      <w:pPr>
        <w:tabs>
          <w:tab w:val="left" w:pos="9001"/>
        </w:tabs>
        <w:ind w:right="366"/>
        <w:jc w:val="both"/>
        <w:rPr>
          <w:rFonts w:ascii="Cambria" w:eastAsiaTheme="minorEastAsia" w:hAnsi="Cambria"/>
        </w:rPr>
      </w:pPr>
      <w:bookmarkStart w:id="4" w:name="_Hlk145852868"/>
      <w:r w:rsidRPr="00AA3A07">
        <w:rPr>
          <w:rFonts w:ascii="Cambria" w:eastAsiaTheme="minorEastAsia" w:hAnsi="Cambria"/>
        </w:rPr>
        <w:t xml:space="preserve">Los resultados presentados en la Tabla 5 proporcionan </w:t>
      </w:r>
      <w:r w:rsidR="001F37F3">
        <w:rPr>
          <w:rFonts w:ascii="Cambria" w:eastAsiaTheme="minorEastAsia" w:hAnsi="Cambria"/>
        </w:rPr>
        <w:t xml:space="preserve">la </w:t>
      </w:r>
      <w:r w:rsidRPr="00AA3A07">
        <w:rPr>
          <w:rFonts w:ascii="Cambria" w:eastAsiaTheme="minorEastAsia" w:hAnsi="Cambria"/>
        </w:rPr>
        <w:t>información</w:t>
      </w:r>
      <w:r w:rsidR="001F37F3">
        <w:rPr>
          <w:rFonts w:ascii="Cambria" w:eastAsiaTheme="minorEastAsia" w:hAnsi="Cambria"/>
        </w:rPr>
        <w:t xml:space="preserve"> sobre </w:t>
      </w:r>
      <w:r w:rsidR="001F37F3" w:rsidRPr="00FC42ED">
        <w:rPr>
          <w:rFonts w:ascii="Cambria" w:eastAsiaTheme="minorEastAsia" w:hAnsi="Cambria"/>
          <w:highlight w:val="yellow"/>
        </w:rPr>
        <w:t>la ecuación anterior</w:t>
      </w:r>
      <w:r w:rsidRPr="00FC42ED">
        <w:rPr>
          <w:rFonts w:ascii="Cambria" w:eastAsiaTheme="minorEastAsia" w:hAnsi="Cambria"/>
          <w:highlight w:val="yellow"/>
        </w:rPr>
        <w:t>.</w:t>
      </w:r>
      <w:r w:rsidRPr="00AA3A07">
        <w:rPr>
          <w:rFonts w:ascii="Cambria" w:eastAsiaTheme="minorEastAsia" w:hAnsi="Cambria"/>
        </w:rPr>
        <w:t xml:space="preserve"> En este análisis, se destaca que las variables edad y edad al cuadrado edad^2 son estadísticamente significativas, lo que sugiere que tienen un impacto en el salario por hora. Además, los signos de estos coeficientes son coherentes con la teoría económica.</w:t>
      </w:r>
      <w:r w:rsidR="001F37F3">
        <w:rPr>
          <w:rFonts w:ascii="Cambria" w:eastAsiaTheme="minorEastAsia" w:hAnsi="Cambria"/>
        </w:rPr>
        <w:t xml:space="preserve"> </w:t>
      </w:r>
      <w:r w:rsidRPr="00AA3A07">
        <w:rPr>
          <w:rFonts w:ascii="Cambria" w:eastAsiaTheme="minorEastAsia" w:hAnsi="Cambria"/>
        </w:rPr>
        <w:t xml:space="preserve">Específicamente, se observa que un año adicional de edad se asocia con un incremento del 6.2% en el salario por hora. Sin embargo, es interesante notar que este incremento disminuye ligeramente cuando se consideran dos años adicionales de edad, </w:t>
      </w:r>
      <w:r w:rsidRPr="00AA3A07">
        <w:rPr>
          <w:rFonts w:ascii="Cambria" w:eastAsiaTheme="minorEastAsia" w:hAnsi="Cambria"/>
        </w:rPr>
        <w:lastRenderedPageBreak/>
        <w:t>donde el salario por hora aumenta en un 6%</w:t>
      </w:r>
      <w:r>
        <w:rPr>
          <w:rFonts w:ascii="Cambria" w:eastAsiaTheme="minorEastAsia" w:hAnsi="Cambria"/>
        </w:rPr>
        <w:t xml:space="preserve">; no obstante, </w:t>
      </w:r>
      <w:r w:rsidR="001F37F3">
        <w:rPr>
          <w:rFonts w:ascii="Cambria" w:eastAsiaTheme="minorEastAsia" w:hAnsi="Cambria"/>
        </w:rPr>
        <w:t>el impacto de ambas variables</w:t>
      </w:r>
      <w:r>
        <w:rPr>
          <w:rFonts w:ascii="Cambria" w:eastAsiaTheme="minorEastAsia" w:hAnsi="Cambria"/>
        </w:rPr>
        <w:t xml:space="preserve"> en el salario</w:t>
      </w:r>
      <w:r w:rsidR="001F37F3">
        <w:rPr>
          <w:rFonts w:ascii="Cambria" w:eastAsiaTheme="minorEastAsia" w:hAnsi="Cambria"/>
        </w:rPr>
        <w:t xml:space="preserve"> por hora</w:t>
      </w:r>
      <w:r>
        <w:rPr>
          <w:rFonts w:ascii="Cambria" w:eastAsiaTheme="minorEastAsia" w:hAnsi="Cambria"/>
        </w:rPr>
        <w:t xml:space="preserve"> no resulta importante dado que </w:t>
      </w:r>
      <w:r w:rsidR="001F37F3">
        <w:rPr>
          <w:rFonts w:ascii="Cambria" w:eastAsiaTheme="minorEastAsia" w:hAnsi="Cambria"/>
        </w:rPr>
        <w:t xml:space="preserve">solo </w:t>
      </w:r>
      <w:r>
        <w:rPr>
          <w:rFonts w:ascii="Cambria" w:eastAsiaTheme="minorEastAsia" w:hAnsi="Cambria"/>
        </w:rPr>
        <w:t>generan una desviación de la media</w:t>
      </w:r>
      <w:r w:rsidR="00FC42ED">
        <w:rPr>
          <w:rFonts w:ascii="Cambria" w:eastAsiaTheme="minorEastAsia" w:hAnsi="Cambria"/>
        </w:rPr>
        <w:t xml:space="preserve"> </w:t>
      </w:r>
      <w:proofErr w:type="gramStart"/>
      <w:r w:rsidR="00FC42ED">
        <w:rPr>
          <w:rFonts w:ascii="Cambria" w:eastAsiaTheme="minorEastAsia" w:hAnsi="Cambria"/>
        </w:rPr>
        <w:t xml:space="preserve">de </w:t>
      </w:r>
      <w:r>
        <w:rPr>
          <w:rFonts w:ascii="Cambria" w:eastAsiaTheme="minorEastAsia" w:hAnsi="Cambria"/>
        </w:rPr>
        <w:t xml:space="preserve"> aproximada</w:t>
      </w:r>
      <w:r w:rsidR="00FC42ED">
        <w:rPr>
          <w:rFonts w:ascii="Cambria" w:eastAsiaTheme="minorEastAsia" w:hAnsi="Cambria"/>
        </w:rPr>
        <w:t>mente</w:t>
      </w:r>
      <w:proofErr w:type="gramEnd"/>
      <w:r>
        <w:rPr>
          <w:rFonts w:ascii="Cambria" w:eastAsiaTheme="minorEastAsia" w:hAnsi="Cambria"/>
        </w:rPr>
        <w:t xml:space="preserve">  0.08%. </w:t>
      </w:r>
    </w:p>
    <w:p w14:paraId="3B41E8A3" w14:textId="65B6DA0B" w:rsidR="00333B0F" w:rsidRPr="00B61065" w:rsidRDefault="007415EA" w:rsidP="00B61065">
      <w:pPr>
        <w:tabs>
          <w:tab w:val="left" w:pos="9001"/>
        </w:tabs>
        <w:ind w:right="366"/>
        <w:jc w:val="both"/>
        <w:rPr>
          <w:rFonts w:ascii="Cambria" w:eastAsiaTheme="minorEastAsia" w:hAnsi="Cambria"/>
        </w:rPr>
      </w:pPr>
      <w:r>
        <w:rPr>
          <w:rFonts w:ascii="Cambria" w:eastAsiaTheme="minorEastAsia" w:hAnsi="Cambria"/>
        </w:rPr>
        <w:t xml:space="preserve">Por otra parte, </w:t>
      </w:r>
      <w:r w:rsidR="00D16BF6" w:rsidRPr="00D16BF6">
        <w:rPr>
          <w:rFonts w:ascii="Cambria" w:eastAsiaTheme="minorEastAsia" w:hAnsi="Cambria"/>
        </w:rPr>
        <w:t xml:space="preserve">las variables mujer y la interacción edad*mujer no muestran significancia estadística en relación con </w:t>
      </w:r>
      <w:r w:rsidR="00D16BF6">
        <w:rPr>
          <w:rFonts w:ascii="Cambria" w:eastAsiaTheme="minorEastAsia" w:hAnsi="Cambria"/>
        </w:rPr>
        <w:t>el salario por hora</w:t>
      </w:r>
      <w:r w:rsidR="00D16BF6" w:rsidRPr="00D16BF6">
        <w:rPr>
          <w:rFonts w:ascii="Cambria" w:eastAsiaTheme="minorEastAsia" w:hAnsi="Cambria"/>
        </w:rPr>
        <w:t xml:space="preserve">. Esto sugiere que, en este contexto particular, la pertenencia de género y la interacción lineal entre la edad y el género no tienen un impacto estadísticamente significativo en </w:t>
      </w:r>
      <w:r w:rsidR="00C674C6">
        <w:rPr>
          <w:rFonts w:ascii="Cambria" w:eastAsiaTheme="minorEastAsia" w:hAnsi="Cambria"/>
        </w:rPr>
        <w:t>el ingreso</w:t>
      </w:r>
      <w:r w:rsidR="00D16BF6" w:rsidRPr="00D16BF6">
        <w:rPr>
          <w:rFonts w:ascii="Cambria" w:eastAsiaTheme="minorEastAsia" w:hAnsi="Cambria"/>
        </w:rPr>
        <w:t>.</w:t>
      </w:r>
    </w:p>
    <w:p w14:paraId="5B8976BD" w14:textId="223C2A56" w:rsidR="00B61065" w:rsidRDefault="00B61065" w:rsidP="00D16BF6">
      <w:pPr>
        <w:tabs>
          <w:tab w:val="left" w:pos="9001"/>
        </w:tabs>
        <w:ind w:right="366"/>
        <w:jc w:val="both"/>
        <w:rPr>
          <w:rFonts w:ascii="Cambria" w:eastAsiaTheme="minorEastAsia" w:hAnsi="Cambria"/>
        </w:rPr>
      </w:pPr>
      <w:r w:rsidRPr="00D839BC">
        <w:rPr>
          <w:rFonts w:ascii="Cambria" w:eastAsiaTheme="minorEastAsia" w:hAnsi="Cambria"/>
        </w:rPr>
        <w:t xml:space="preserve">Sin embargo, la interacción de edad^2*Mujer muestra significancia estadística con un coeficiente negativo de -0.0002. Este hallazgo sugiere una relación no lineal entre la edad y </w:t>
      </w:r>
      <w:r w:rsidR="00C674C6">
        <w:rPr>
          <w:rFonts w:ascii="Cambria" w:eastAsiaTheme="minorEastAsia" w:hAnsi="Cambria"/>
        </w:rPr>
        <w:t xml:space="preserve">el salario por hora </w:t>
      </w:r>
      <w:r w:rsidRPr="00D839BC">
        <w:rPr>
          <w:rFonts w:ascii="Cambria" w:eastAsiaTheme="minorEastAsia" w:hAnsi="Cambria"/>
        </w:rPr>
        <w:t>en el caso de las mujeres. Conforme la edad de las mujeres aumenta</w:t>
      </w:r>
      <w:r w:rsidR="00FC42ED">
        <w:rPr>
          <w:rFonts w:ascii="Cambria" w:eastAsiaTheme="minorEastAsia" w:hAnsi="Cambria"/>
        </w:rPr>
        <w:t xml:space="preserve"> en algún punto</w:t>
      </w:r>
      <w:r w:rsidRPr="00D839BC">
        <w:rPr>
          <w:rFonts w:ascii="Cambria" w:eastAsiaTheme="minorEastAsia" w:hAnsi="Cambria"/>
        </w:rPr>
        <w:t xml:space="preserve">, </w:t>
      </w:r>
      <w:r w:rsidR="00C674C6">
        <w:rPr>
          <w:rFonts w:ascii="Cambria" w:eastAsiaTheme="minorEastAsia" w:hAnsi="Cambria"/>
        </w:rPr>
        <w:t xml:space="preserve">el salario por hora </w:t>
      </w:r>
      <w:r w:rsidRPr="00D839BC">
        <w:rPr>
          <w:rFonts w:ascii="Cambria" w:eastAsiaTheme="minorEastAsia" w:hAnsi="Cambria"/>
        </w:rPr>
        <w:t xml:space="preserve">tiende a disminuir. Es importante señalar que, aunque esta interacción es estadísticamente significativa, su impacto en el salario por hora es relativamente pequeño, generando una desviación del salario medio de tan </w:t>
      </w:r>
      <w:proofErr w:type="spellStart"/>
      <w:r w:rsidRPr="00D839BC">
        <w:rPr>
          <w:rFonts w:ascii="Cambria" w:eastAsiaTheme="minorEastAsia" w:hAnsi="Cambria"/>
        </w:rPr>
        <w:t>sol</w:t>
      </w:r>
      <w:proofErr w:type="spellEnd"/>
      <w:r w:rsidR="00333B0F">
        <w:rPr>
          <w:rFonts w:ascii="Cambria" w:eastAsiaTheme="minorEastAsia" w:hAnsi="Cambria"/>
        </w:rPr>
        <w:t xml:space="preserve">   </w:t>
      </w:r>
      <w:r w:rsidRPr="00333B0F">
        <w:rPr>
          <w:rFonts w:ascii="Cambria" w:eastAsiaTheme="minorEastAsia" w:hAnsi="Cambria"/>
          <w:highlight w:val="yellow"/>
        </w:rPr>
        <w:t>-0.00025%.</w:t>
      </w:r>
    </w:p>
    <w:bookmarkEnd w:id="4"/>
    <w:p w14:paraId="7B831857" w14:textId="72F6D6C5" w:rsidR="00B61065" w:rsidRDefault="00C674C6" w:rsidP="00D16BF6">
      <w:pPr>
        <w:tabs>
          <w:tab w:val="left" w:pos="9001"/>
        </w:tabs>
        <w:ind w:right="366"/>
        <w:jc w:val="both"/>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74624" behindDoc="0" locked="0" layoutInCell="1" allowOverlap="1" wp14:anchorId="029A3ED4" wp14:editId="530AC74C">
                <wp:simplePos x="0" y="0"/>
                <wp:positionH relativeFrom="column">
                  <wp:posOffset>91733</wp:posOffset>
                </wp:positionH>
                <wp:positionV relativeFrom="paragraph">
                  <wp:posOffset>3713</wp:posOffset>
                </wp:positionV>
                <wp:extent cx="4935220" cy="3283830"/>
                <wp:effectExtent l="0" t="0" r="0" b="0"/>
                <wp:wrapNone/>
                <wp:docPr id="1307248753" name="Grupo 1"/>
                <wp:cNvGraphicFramePr/>
                <a:graphic xmlns:a="http://schemas.openxmlformats.org/drawingml/2006/main">
                  <a:graphicData uri="http://schemas.microsoft.com/office/word/2010/wordprocessingGroup">
                    <wpg:wgp>
                      <wpg:cNvGrpSpPr/>
                      <wpg:grpSpPr>
                        <a:xfrm>
                          <a:off x="0" y="0"/>
                          <a:ext cx="4935220" cy="3283830"/>
                          <a:chOff x="0" y="0"/>
                          <a:chExt cx="4935220" cy="3283830"/>
                        </a:xfrm>
                      </wpg:grpSpPr>
                      <wps:wsp>
                        <wps:cNvPr id="2048494632" name="Rectángulo 1"/>
                        <wps:cNvSpPr/>
                        <wps:spPr>
                          <a:xfrm>
                            <a:off x="0" y="0"/>
                            <a:ext cx="4935220" cy="269607"/>
                          </a:xfrm>
                          <a:prstGeom prst="rect">
                            <a:avLst/>
                          </a:prstGeom>
                          <a:noFill/>
                          <a:ln w="12700" cap="flat" cmpd="sng" algn="ctr">
                            <a:noFill/>
                            <a:prstDash val="solid"/>
                            <a:miter lim="800000"/>
                          </a:ln>
                          <a:effectLst/>
                        </wps:spPr>
                        <wps:txb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0082633" name="Imagen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471246" y="339970"/>
                            <a:ext cx="2291715" cy="2943860"/>
                          </a:xfrm>
                          <a:prstGeom prst="rect">
                            <a:avLst/>
                          </a:prstGeom>
                        </pic:spPr>
                      </pic:pic>
                    </wpg:wgp>
                  </a:graphicData>
                </a:graphic>
              </wp:anchor>
            </w:drawing>
          </mc:Choice>
          <mc:Fallback>
            <w:pict>
              <v:group w14:anchorId="029A3ED4" id="Grupo 1" o:spid="_x0000_s1035" style="position:absolute;left:0;text-align:left;margin-left:7.2pt;margin-top:.3pt;width:388.6pt;height:258.55pt;z-index:251674624" coordsize="49352,32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">
                <v:rect id="_x0000_s1036" style="position:absolute;width:49352;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" filled="f" stroked="f" strokeweight="1pt">
                  <v:textbo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v:textbox>
                </v:rect>
                <v:shape id="Imagen 1" o:spid="_x0000_s1037" type="#_x0000_t75" style="position:absolute;left:14712;top:3399;width:22917;height:29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">
                  <v:imagedata r:id="rId18" o:title=""/>
                </v:shape>
              </v:group>
            </w:pict>
          </mc:Fallback>
        </mc:AlternateContent>
      </w:r>
    </w:p>
    <w:p w14:paraId="7A9A3F95" w14:textId="30BB9F90" w:rsidR="00B61065" w:rsidRDefault="00B61065" w:rsidP="00D16BF6">
      <w:pPr>
        <w:tabs>
          <w:tab w:val="left" w:pos="9001"/>
        </w:tabs>
        <w:ind w:right="366"/>
        <w:jc w:val="both"/>
        <w:rPr>
          <w:rFonts w:ascii="Cambria" w:eastAsiaTheme="minorEastAsia" w:hAnsi="Cambria"/>
        </w:rPr>
      </w:pPr>
    </w:p>
    <w:p w14:paraId="5919D43B" w14:textId="77777777" w:rsidR="00B61065" w:rsidRDefault="00B61065" w:rsidP="00D16BF6">
      <w:pPr>
        <w:tabs>
          <w:tab w:val="left" w:pos="9001"/>
        </w:tabs>
        <w:ind w:right="366"/>
        <w:jc w:val="both"/>
        <w:rPr>
          <w:rFonts w:ascii="Cambria" w:eastAsiaTheme="minorEastAsia" w:hAnsi="Cambria"/>
        </w:rPr>
      </w:pPr>
    </w:p>
    <w:p w14:paraId="5B8893AC" w14:textId="77777777" w:rsidR="00D839BC" w:rsidRDefault="00D839BC" w:rsidP="00D16BF6">
      <w:pPr>
        <w:tabs>
          <w:tab w:val="left" w:pos="9001"/>
        </w:tabs>
        <w:ind w:right="366"/>
        <w:jc w:val="both"/>
        <w:rPr>
          <w:rFonts w:ascii="Cambria" w:eastAsiaTheme="minorEastAsia" w:hAnsi="Cambria"/>
        </w:rPr>
      </w:pPr>
    </w:p>
    <w:p w14:paraId="55AA7CCD" w14:textId="77777777" w:rsidR="00D16BF6" w:rsidRPr="00D16BF6" w:rsidRDefault="00D16BF6" w:rsidP="00D16BF6">
      <w:pPr>
        <w:tabs>
          <w:tab w:val="left" w:pos="9001"/>
        </w:tabs>
        <w:ind w:right="366"/>
        <w:jc w:val="both"/>
        <w:rPr>
          <w:rFonts w:ascii="Cambria" w:eastAsiaTheme="minorEastAsia" w:hAnsi="Cambria"/>
        </w:rPr>
      </w:pPr>
    </w:p>
    <w:p w14:paraId="36A6FA6B" w14:textId="77B2DA22" w:rsidR="008977E5" w:rsidRPr="008977E5" w:rsidRDefault="008977E5" w:rsidP="00C1470A">
      <w:pPr>
        <w:tabs>
          <w:tab w:val="left" w:pos="9001"/>
        </w:tabs>
        <w:ind w:right="366"/>
        <w:rPr>
          <w:rFonts w:ascii="Cambria" w:eastAsiaTheme="minorEastAsia" w:hAnsi="Cambria"/>
        </w:rPr>
      </w:pPr>
    </w:p>
    <w:p w14:paraId="42037E10" w14:textId="5D13EDE5" w:rsidR="008977E5" w:rsidRDefault="008977E5" w:rsidP="00C1470A">
      <w:pPr>
        <w:tabs>
          <w:tab w:val="left" w:pos="9001"/>
        </w:tabs>
        <w:ind w:right="366"/>
        <w:rPr>
          <w:rFonts w:ascii="Cambria" w:eastAsiaTheme="minorEastAsia" w:hAnsi="Cambria"/>
        </w:rPr>
      </w:pPr>
    </w:p>
    <w:p w14:paraId="20124F38" w14:textId="31A3E469" w:rsidR="008977E5" w:rsidRDefault="008977E5" w:rsidP="00C1470A">
      <w:pPr>
        <w:tabs>
          <w:tab w:val="left" w:pos="9001"/>
        </w:tabs>
        <w:ind w:right="366"/>
        <w:rPr>
          <w:rFonts w:ascii="Cambria" w:eastAsiaTheme="minorEastAsia" w:hAnsi="Cambria"/>
        </w:rPr>
      </w:pPr>
    </w:p>
    <w:p w14:paraId="389C18D2" w14:textId="519D9C9B" w:rsidR="008977E5" w:rsidRDefault="008977E5" w:rsidP="00C1470A">
      <w:pPr>
        <w:tabs>
          <w:tab w:val="left" w:pos="9001"/>
        </w:tabs>
        <w:ind w:right="366"/>
        <w:rPr>
          <w:rFonts w:ascii="Cambria" w:eastAsiaTheme="minorEastAsia" w:hAnsi="Cambria"/>
        </w:rPr>
      </w:pPr>
    </w:p>
    <w:p w14:paraId="27285F74" w14:textId="2008759E" w:rsidR="008977E5" w:rsidRDefault="008977E5" w:rsidP="00C1470A">
      <w:pPr>
        <w:tabs>
          <w:tab w:val="left" w:pos="9001"/>
        </w:tabs>
        <w:ind w:right="366"/>
        <w:rPr>
          <w:rFonts w:ascii="Cambria" w:hAnsi="Cambria"/>
        </w:rPr>
      </w:pPr>
    </w:p>
    <w:p w14:paraId="3B68352A" w14:textId="7AF7B800" w:rsidR="008977E5" w:rsidRDefault="008977E5" w:rsidP="00C1470A">
      <w:pPr>
        <w:tabs>
          <w:tab w:val="left" w:pos="9001"/>
        </w:tabs>
        <w:ind w:right="366"/>
        <w:rPr>
          <w:rFonts w:ascii="Cambria" w:hAnsi="Cambria"/>
        </w:rPr>
      </w:pPr>
    </w:p>
    <w:p w14:paraId="799D8723" w14:textId="66904AE6" w:rsidR="008977E5" w:rsidRDefault="008977E5" w:rsidP="00C1470A">
      <w:pPr>
        <w:tabs>
          <w:tab w:val="left" w:pos="9001"/>
        </w:tabs>
        <w:ind w:right="366"/>
        <w:rPr>
          <w:rFonts w:ascii="Cambria" w:hAnsi="Cambria"/>
        </w:rPr>
      </w:pPr>
    </w:p>
    <w:p w14:paraId="46BDF69B" w14:textId="6D7A5BEA" w:rsidR="00E4751A" w:rsidRDefault="007415EA" w:rsidP="00E4751A">
      <w:pPr>
        <w:tabs>
          <w:tab w:val="left" w:pos="9001"/>
        </w:tabs>
        <w:ind w:right="366"/>
        <w:jc w:val="both"/>
        <w:rPr>
          <w:rFonts w:ascii="Cambria" w:eastAsiaTheme="minorEastAsia" w:hAnsi="Cambria"/>
        </w:rPr>
      </w:pPr>
      <w:r>
        <w:rPr>
          <w:rFonts w:ascii="Cambria" w:eastAsiaTheme="minorEastAsia" w:hAnsi="Cambria"/>
        </w:rPr>
        <w:t xml:space="preserve">Por otra parte, al </w:t>
      </w:r>
      <w:r w:rsidR="00E4751A" w:rsidRPr="00E4751A">
        <w:rPr>
          <w:rFonts w:ascii="Cambria" w:eastAsiaTheme="minorEastAsia" w:hAnsi="Cambria"/>
        </w:rPr>
        <w:t xml:space="preserve">analizar el perfil de ingresos según el género, se destacan patrones interesantes. En el caso de los hombres, se observa un incremento </w:t>
      </w:r>
      <w:r>
        <w:rPr>
          <w:rFonts w:ascii="Cambria" w:eastAsiaTheme="minorEastAsia" w:hAnsi="Cambria"/>
        </w:rPr>
        <w:t xml:space="preserve">en el salario por hora </w:t>
      </w:r>
      <w:r w:rsidR="00856BDC" w:rsidRPr="00856BDC">
        <w:rPr>
          <w:rFonts w:ascii="Cambria" w:eastAsiaTheme="minorEastAsia" w:hAnsi="Cambria"/>
        </w:rPr>
        <w:t>desde el inicio de su</w:t>
      </w:r>
      <w:r w:rsidR="00856BDC">
        <w:rPr>
          <w:rFonts w:ascii="Cambria" w:eastAsiaTheme="minorEastAsia" w:hAnsi="Cambria"/>
        </w:rPr>
        <w:t xml:space="preserve"> vida laboral</w:t>
      </w:r>
      <w:r w:rsidR="00856BDC" w:rsidRPr="00856BDC">
        <w:rPr>
          <w:rFonts w:ascii="Cambria" w:eastAsiaTheme="minorEastAsia" w:hAnsi="Cambria"/>
        </w:rPr>
        <w:t xml:space="preserve"> </w:t>
      </w:r>
      <w:r w:rsidR="00E4751A" w:rsidRPr="00E4751A">
        <w:rPr>
          <w:rFonts w:ascii="Cambria" w:eastAsiaTheme="minorEastAsia" w:hAnsi="Cambria"/>
        </w:rPr>
        <w:t xml:space="preserve">hasta alcanzar su punto máximo a los </w:t>
      </w:r>
      <w:r>
        <w:rPr>
          <w:rFonts w:ascii="Cambria" w:eastAsiaTheme="minorEastAsia" w:hAnsi="Cambria"/>
        </w:rPr>
        <w:t xml:space="preserve">49 </w:t>
      </w:r>
      <w:r w:rsidR="00E4751A" w:rsidRPr="00E4751A">
        <w:rPr>
          <w:rFonts w:ascii="Cambria" w:eastAsiaTheme="minorEastAsia" w:hAnsi="Cambria"/>
        </w:rPr>
        <w:t xml:space="preserve">años. Sin embargo, a partir de este punto, se inicia una disminución gradual de los ingresos a medida que los hombres </w:t>
      </w:r>
      <w:r w:rsidR="00856BDC">
        <w:rPr>
          <w:rFonts w:ascii="Cambria" w:eastAsiaTheme="minorEastAsia" w:hAnsi="Cambria"/>
        </w:rPr>
        <w:t>tienen</w:t>
      </w:r>
      <w:r w:rsidR="00E4751A" w:rsidRPr="00E4751A">
        <w:rPr>
          <w:rFonts w:ascii="Cambria" w:eastAsiaTheme="minorEastAsia" w:hAnsi="Cambria"/>
        </w:rPr>
        <w:t xml:space="preserve"> un año adicional</w:t>
      </w:r>
      <w:r w:rsidR="00856BDC">
        <w:rPr>
          <w:rFonts w:ascii="Cambria" w:eastAsiaTheme="minorEastAsia" w:hAnsi="Cambria"/>
        </w:rPr>
        <w:t xml:space="preserve"> de edad</w:t>
      </w:r>
      <w:r w:rsidR="00E4751A" w:rsidRPr="00E4751A">
        <w:rPr>
          <w:rFonts w:ascii="Cambria" w:eastAsiaTheme="minorEastAsia" w:hAnsi="Cambria"/>
        </w:rPr>
        <w:t>.</w:t>
      </w:r>
    </w:p>
    <w:p w14:paraId="0B8BBAEB" w14:textId="2D368C04" w:rsidR="00E4751A" w:rsidRDefault="00856BDC" w:rsidP="00E4751A">
      <w:pPr>
        <w:tabs>
          <w:tab w:val="left" w:pos="9001"/>
        </w:tabs>
        <w:ind w:right="366"/>
        <w:jc w:val="both"/>
        <w:rPr>
          <w:rFonts w:ascii="Cambria" w:eastAsiaTheme="minorEastAsia" w:hAnsi="Cambria"/>
        </w:rPr>
      </w:pPr>
      <w:r w:rsidRPr="00856BDC">
        <w:rPr>
          <w:rFonts w:ascii="Cambria" w:eastAsiaTheme="minorEastAsia" w:hAnsi="Cambria"/>
        </w:rPr>
        <w:t>En contraste, el perfil de ingresos de las mujeres muestra una dinámica distinta</w:t>
      </w:r>
      <w:r w:rsidR="00E4751A" w:rsidRPr="00E4751A">
        <w:rPr>
          <w:rFonts w:ascii="Cambria" w:eastAsiaTheme="minorEastAsia" w:hAnsi="Cambria"/>
        </w:rPr>
        <w:t>. Si bien experimentan un incremento en sus ingresos durante los primeros años de su vida laboral, lo más relevante es que llegan al máximo nivel de ingresos a una edad más temprana, específicamente a los 4</w:t>
      </w:r>
      <w:r w:rsidR="007415EA">
        <w:rPr>
          <w:rFonts w:ascii="Cambria" w:eastAsiaTheme="minorEastAsia" w:hAnsi="Cambria"/>
        </w:rPr>
        <w:t>2</w:t>
      </w:r>
      <w:r w:rsidR="00E4751A" w:rsidRPr="00E4751A">
        <w:rPr>
          <w:rFonts w:ascii="Cambria" w:eastAsiaTheme="minorEastAsia" w:hAnsi="Cambria"/>
        </w:rPr>
        <w:t xml:space="preserve"> años. Este hallazgo subraya una distinción significativa, ya que las mujeres alcanzan el </w:t>
      </w:r>
      <w:r>
        <w:rPr>
          <w:rFonts w:ascii="Cambria" w:eastAsiaTheme="minorEastAsia" w:hAnsi="Cambria"/>
        </w:rPr>
        <w:t xml:space="preserve">máximo nivel de </w:t>
      </w:r>
      <w:r w:rsidR="00E4751A" w:rsidRPr="00E4751A">
        <w:rPr>
          <w:rFonts w:ascii="Cambria" w:eastAsiaTheme="minorEastAsia" w:hAnsi="Cambria"/>
        </w:rPr>
        <w:t>ingresos en un momento</w:t>
      </w:r>
      <w:r>
        <w:rPr>
          <w:rFonts w:ascii="Cambria" w:eastAsiaTheme="minorEastAsia" w:hAnsi="Cambria"/>
        </w:rPr>
        <w:t xml:space="preserve"> previo</w:t>
      </w:r>
      <w:r w:rsidR="00E4751A" w:rsidRPr="00E4751A">
        <w:rPr>
          <w:rFonts w:ascii="Cambria" w:eastAsiaTheme="minorEastAsia" w:hAnsi="Cambria"/>
        </w:rPr>
        <w:t xml:space="preserve"> en sus trayectorias laborales en comparación con los hombres. Posteriormente, a partir de dicha edad, sus ingresos también tienden a decrecer con el paso de los años</w:t>
      </w:r>
      <w:r w:rsidR="00822BC6">
        <w:rPr>
          <w:rFonts w:ascii="Cambria" w:eastAsiaTheme="minorEastAsia" w:hAnsi="Cambria"/>
        </w:rPr>
        <w:t>.</w:t>
      </w:r>
    </w:p>
    <w:p w14:paraId="2E48C273" w14:textId="4E5E7F83" w:rsidR="00D839BC" w:rsidRDefault="00D839BC" w:rsidP="00D839BC">
      <w:pPr>
        <w:tabs>
          <w:tab w:val="left" w:pos="9001"/>
        </w:tabs>
        <w:ind w:right="366"/>
        <w:jc w:val="both"/>
        <w:rPr>
          <w:rFonts w:ascii="Cambria" w:eastAsiaTheme="minorEastAsia" w:hAnsi="Cambria"/>
        </w:rPr>
      </w:pPr>
      <w:r>
        <w:rPr>
          <w:noProof/>
        </w:rPr>
        <w:lastRenderedPageBreak/>
        <w:drawing>
          <wp:anchor distT="0" distB="0" distL="114300" distR="114300" simplePos="0" relativeHeight="251672576" behindDoc="0" locked="0" layoutInCell="1" allowOverlap="1" wp14:anchorId="7962C901" wp14:editId="04E4A7EC">
            <wp:simplePos x="0" y="0"/>
            <wp:positionH relativeFrom="margin">
              <wp:align>right</wp:align>
            </wp:positionH>
            <wp:positionV relativeFrom="paragraph">
              <wp:posOffset>488</wp:posOffset>
            </wp:positionV>
            <wp:extent cx="5380355" cy="2241550"/>
            <wp:effectExtent l="0" t="0" r="0" b="6350"/>
            <wp:wrapSquare wrapText="bothSides"/>
            <wp:docPr id="211261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10769" name=""/>
                    <pic:cNvPicPr/>
                  </pic:nvPicPr>
                  <pic:blipFill>
                    <a:blip r:embed="rId19">
                      <a:extLst>
                        <a:ext uri="{28A0092B-C50C-407E-A947-70E740481C1C}">
                          <a14:useLocalDpi xmlns:a14="http://schemas.microsoft.com/office/drawing/2010/main" val="0"/>
                        </a:ext>
                      </a:extLst>
                    </a:blip>
                    <a:stretch>
                      <a:fillRect/>
                    </a:stretch>
                  </pic:blipFill>
                  <pic:spPr>
                    <a:xfrm>
                      <a:off x="0" y="0"/>
                      <a:ext cx="5380355" cy="2241550"/>
                    </a:xfrm>
                    <a:prstGeom prst="rect">
                      <a:avLst/>
                    </a:prstGeom>
                  </pic:spPr>
                </pic:pic>
              </a:graphicData>
            </a:graphic>
            <wp14:sizeRelH relativeFrom="margin">
              <wp14:pctWidth>0</wp14:pctWidth>
            </wp14:sizeRelH>
            <wp14:sizeRelV relativeFrom="margin">
              <wp14:pctHeight>0</wp14:pctHeight>
            </wp14:sizeRelV>
          </wp:anchor>
        </w:drawing>
      </w:r>
    </w:p>
    <w:p w14:paraId="313E2B04" w14:textId="633FF658" w:rsidR="007F211A" w:rsidRPr="007F211A" w:rsidRDefault="007F211A" w:rsidP="007F211A">
      <w:pPr>
        <w:tabs>
          <w:tab w:val="left" w:pos="9001"/>
        </w:tabs>
        <w:ind w:left="426" w:right="366"/>
        <w:jc w:val="both"/>
        <w:rPr>
          <w:rFonts w:ascii="Cambria" w:eastAsia="Georgia" w:hAnsi="Cambria" w:cs="Georgia"/>
          <w:w w:val="95"/>
          <w:kern w:val="0"/>
          <w14:ligatures w14:val="none"/>
        </w:rPr>
      </w:pPr>
      <w:r w:rsidRPr="007F211A">
        <w:rPr>
          <w:rFonts w:ascii="Cambria" w:eastAsia="Georgia" w:hAnsi="Cambria" w:cs="Georgia"/>
          <w:w w:val="95"/>
          <w:kern w:val="0"/>
          <w14:ligatures w14:val="none"/>
        </w:rPr>
        <w:t xml:space="preserve">Al calcular el intervalo de confianza de la diferencia en edades máximas entre hombres y mujeres a partir de 1,000 muestras Bootstrap, </w:t>
      </w:r>
      <w:r w:rsidR="007415EA">
        <w:rPr>
          <w:rFonts w:ascii="Cambria" w:eastAsia="Georgia" w:hAnsi="Cambria" w:cs="Georgia"/>
          <w:w w:val="95"/>
          <w:kern w:val="0"/>
          <w14:ligatures w14:val="none"/>
        </w:rPr>
        <w:t>se obtiene</w:t>
      </w:r>
      <w:r w:rsidRPr="007F211A">
        <w:rPr>
          <w:rFonts w:ascii="Cambria" w:eastAsia="Georgia" w:hAnsi="Cambria" w:cs="Georgia"/>
          <w:w w:val="95"/>
          <w:kern w:val="0"/>
          <w14:ligatures w14:val="none"/>
        </w:rPr>
        <w:t xml:space="preserve"> un intervalo de [3, 11], </w:t>
      </w:r>
      <w:r w:rsidR="007415EA">
        <w:rPr>
          <w:rFonts w:ascii="Cambria" w:eastAsia="Georgia" w:hAnsi="Cambria" w:cs="Georgia"/>
          <w:w w:val="95"/>
          <w:kern w:val="0"/>
          <w14:ligatures w14:val="none"/>
        </w:rPr>
        <w:t xml:space="preserve">que </w:t>
      </w:r>
      <w:r w:rsidRPr="007F211A">
        <w:rPr>
          <w:rFonts w:ascii="Cambria" w:eastAsia="Georgia" w:hAnsi="Cambria" w:cs="Georgia"/>
          <w:w w:val="95"/>
          <w:kern w:val="0"/>
          <w14:ligatures w14:val="none"/>
        </w:rPr>
        <w:t xml:space="preserve">proporciona </w:t>
      </w:r>
      <w:r w:rsidR="007415EA">
        <w:rPr>
          <w:rFonts w:ascii="Cambria" w:eastAsia="Georgia" w:hAnsi="Cambria" w:cs="Georgia"/>
          <w:w w:val="95"/>
          <w:kern w:val="0"/>
          <w14:ligatures w14:val="none"/>
        </w:rPr>
        <w:t>el rango</w:t>
      </w:r>
      <w:r w:rsidRPr="007F211A">
        <w:rPr>
          <w:rFonts w:ascii="Cambria" w:eastAsia="Georgia" w:hAnsi="Cambria" w:cs="Georgia"/>
          <w:w w:val="95"/>
          <w:kern w:val="0"/>
          <w14:ligatures w14:val="none"/>
        </w:rPr>
        <w:t xml:space="preserve"> </w:t>
      </w:r>
      <w:r w:rsidR="007415EA">
        <w:rPr>
          <w:rFonts w:ascii="Cambria" w:eastAsia="Georgia" w:hAnsi="Cambria" w:cs="Georgia"/>
          <w:w w:val="95"/>
          <w:kern w:val="0"/>
          <w14:ligatures w14:val="none"/>
        </w:rPr>
        <w:t>de</w:t>
      </w:r>
      <w:r w:rsidRPr="007F211A">
        <w:rPr>
          <w:rFonts w:ascii="Cambria" w:eastAsia="Georgia" w:hAnsi="Cambria" w:cs="Georgia"/>
          <w:w w:val="95"/>
          <w:kern w:val="0"/>
          <w14:ligatures w14:val="none"/>
        </w:rPr>
        <w:t xml:space="preserve"> diferencia en edades máximas </w:t>
      </w:r>
      <w:r w:rsidR="007415EA">
        <w:rPr>
          <w:rFonts w:ascii="Cambria" w:eastAsia="Georgia" w:hAnsi="Cambria" w:cs="Georgia"/>
          <w:w w:val="95"/>
          <w:kern w:val="0"/>
          <w14:ligatures w14:val="none"/>
        </w:rPr>
        <w:t xml:space="preserve">según el perfil de ingreso </w:t>
      </w:r>
      <w:r w:rsidRPr="007F211A">
        <w:rPr>
          <w:rFonts w:ascii="Cambria" w:eastAsia="Georgia" w:hAnsi="Cambria" w:cs="Georgia"/>
          <w:w w:val="95"/>
          <w:kern w:val="0"/>
          <w14:ligatures w14:val="none"/>
        </w:rPr>
        <w:t>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6B8940C2" w14:textId="1685C63E" w:rsidR="00474522" w:rsidRPr="00C26914" w:rsidRDefault="007F211A" w:rsidP="007F211A">
      <w:pPr>
        <w:tabs>
          <w:tab w:val="left" w:pos="9001"/>
        </w:tabs>
        <w:ind w:left="426" w:right="366"/>
        <w:jc w:val="both"/>
        <w:rPr>
          <w:rFonts w:ascii="Cambria" w:hAnsi="Cambria"/>
          <w:w w:val="95"/>
        </w:rPr>
      </w:pPr>
      <w:r w:rsidRPr="007F211A">
        <w:rPr>
          <w:rFonts w:ascii="Cambria" w:eastAsia="Georgia" w:hAnsi="Cambria" w:cs="Georgia"/>
          <w:w w:val="95"/>
          <w:kern w:val="0"/>
          <w14:ligatures w14:val="none"/>
        </w:rPr>
        <w:t>Es importante tener en cuenta que estos resultados y conclusiones se aplican específicamente a la población de Bogotá y no deben extrapolarse automáticamente a otras poblaciones o regiones. Dado que la encuesta se limitó a Bogotá</w:t>
      </w:r>
      <w:r w:rsidR="00FC42ED">
        <w:rPr>
          <w:rFonts w:ascii="Cambria" w:eastAsia="Georgia" w:hAnsi="Cambria" w:cs="Georgia"/>
          <w:w w:val="95"/>
          <w:kern w:val="0"/>
          <w14:ligatures w14:val="none"/>
        </w:rPr>
        <w:t xml:space="preserve"> para el año 2018</w:t>
      </w:r>
      <w:r w:rsidRPr="007F211A">
        <w:rPr>
          <w:rFonts w:ascii="Cambria" w:eastAsia="Georgia" w:hAnsi="Cambria" w:cs="Georgia"/>
          <w:w w:val="95"/>
          <w:kern w:val="0"/>
          <w14:ligatures w14:val="none"/>
        </w:rPr>
        <w:t>, la validez externa de los hallazgos puede estar restringida a esta área geográfica y no se puede asumir para otros contextos</w:t>
      </w:r>
      <w:r>
        <w:rPr>
          <w:rFonts w:ascii="Cambria" w:eastAsia="Georgia" w:hAnsi="Cambria" w:cs="Georgia"/>
          <w:w w:val="95"/>
          <w:kern w:val="0"/>
          <w14:ligatures w14:val="none"/>
        </w:rPr>
        <w:t>.</w:t>
      </w: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1A5407"/>
    <w:rsid w:val="001F37F3"/>
    <w:rsid w:val="002001D8"/>
    <w:rsid w:val="002B6F62"/>
    <w:rsid w:val="002C201B"/>
    <w:rsid w:val="002D1ABE"/>
    <w:rsid w:val="002D6C15"/>
    <w:rsid w:val="002F3E65"/>
    <w:rsid w:val="00316CDC"/>
    <w:rsid w:val="00323D4C"/>
    <w:rsid w:val="00326F9A"/>
    <w:rsid w:val="00333B0F"/>
    <w:rsid w:val="003667A6"/>
    <w:rsid w:val="0038458D"/>
    <w:rsid w:val="003B41F7"/>
    <w:rsid w:val="003C69C2"/>
    <w:rsid w:val="003D0A8C"/>
    <w:rsid w:val="003D0C13"/>
    <w:rsid w:val="003E415E"/>
    <w:rsid w:val="003F3D36"/>
    <w:rsid w:val="0041124E"/>
    <w:rsid w:val="004379E1"/>
    <w:rsid w:val="0044415F"/>
    <w:rsid w:val="00474522"/>
    <w:rsid w:val="004E5446"/>
    <w:rsid w:val="004E7F1D"/>
    <w:rsid w:val="00517275"/>
    <w:rsid w:val="00606899"/>
    <w:rsid w:val="00606FDE"/>
    <w:rsid w:val="00611F5E"/>
    <w:rsid w:val="0062015F"/>
    <w:rsid w:val="0063606D"/>
    <w:rsid w:val="00674CD9"/>
    <w:rsid w:val="006A18A1"/>
    <w:rsid w:val="006A3CF1"/>
    <w:rsid w:val="00714228"/>
    <w:rsid w:val="007240CC"/>
    <w:rsid w:val="00733D70"/>
    <w:rsid w:val="007415EA"/>
    <w:rsid w:val="00741E41"/>
    <w:rsid w:val="007B65DA"/>
    <w:rsid w:val="007F211A"/>
    <w:rsid w:val="00822BC6"/>
    <w:rsid w:val="00856BDC"/>
    <w:rsid w:val="0086639E"/>
    <w:rsid w:val="00881963"/>
    <w:rsid w:val="008977E5"/>
    <w:rsid w:val="008D443F"/>
    <w:rsid w:val="0091587A"/>
    <w:rsid w:val="0097602F"/>
    <w:rsid w:val="009816C3"/>
    <w:rsid w:val="00A52E1C"/>
    <w:rsid w:val="00A62EDA"/>
    <w:rsid w:val="00A73815"/>
    <w:rsid w:val="00A74CC3"/>
    <w:rsid w:val="00AA3A07"/>
    <w:rsid w:val="00B01DF4"/>
    <w:rsid w:val="00B26A8D"/>
    <w:rsid w:val="00B36BBB"/>
    <w:rsid w:val="00B61065"/>
    <w:rsid w:val="00B816A5"/>
    <w:rsid w:val="00BA5B7C"/>
    <w:rsid w:val="00C1470A"/>
    <w:rsid w:val="00C26914"/>
    <w:rsid w:val="00C579AE"/>
    <w:rsid w:val="00C674C6"/>
    <w:rsid w:val="00C84E36"/>
    <w:rsid w:val="00CD370D"/>
    <w:rsid w:val="00CF505F"/>
    <w:rsid w:val="00D16BF6"/>
    <w:rsid w:val="00D40A8A"/>
    <w:rsid w:val="00D649B0"/>
    <w:rsid w:val="00D774C0"/>
    <w:rsid w:val="00D839BC"/>
    <w:rsid w:val="00DA2F09"/>
    <w:rsid w:val="00DC3764"/>
    <w:rsid w:val="00DF7BF2"/>
    <w:rsid w:val="00E101D7"/>
    <w:rsid w:val="00E23B32"/>
    <w:rsid w:val="00E4751A"/>
    <w:rsid w:val="00E53CB8"/>
    <w:rsid w:val="00E61D43"/>
    <w:rsid w:val="00EC4522"/>
    <w:rsid w:val="00ED5075"/>
    <w:rsid w:val="00EE6943"/>
    <w:rsid w:val="00EF5FE1"/>
    <w:rsid w:val="00F0620A"/>
    <w:rsid w:val="00F41183"/>
    <w:rsid w:val="00F542AB"/>
    <w:rsid w:val="00F61BC0"/>
    <w:rsid w:val="00F70995"/>
    <w:rsid w:val="00F923F2"/>
    <w:rsid w:val="00F958B2"/>
    <w:rsid w:val="00FC42ED"/>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ne.gov.co/files/investigaciones/notas-estadisticas/nov-2020-brecha-salarial-de-genero-colombia.pdf"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bportugal.pt/sites/default/files/anexos/papers/re201606_e.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meea.sites.luc.edu/volume19/pdfs/2-3%20The%20Conditional%20Gender%20Wage.pdf"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dalyc.org/journal/5732/573263326007/5732633260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2301</Words>
  <Characters>12660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Celin Hernández</cp:lastModifiedBy>
  <cp:revision>57</cp:revision>
  <dcterms:created xsi:type="dcterms:W3CDTF">2023-09-14T17:23:00Z</dcterms:created>
  <dcterms:modified xsi:type="dcterms:W3CDTF">2023-09-17T21:19:00Z</dcterms:modified>
</cp:coreProperties>
</file>