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Default="00767463" w:rsidP="00767463">
      <w:pPr>
        <w:ind w:left="284" w:hanging="284"/>
        <w:jc w:val="center"/>
        <w:rPr>
          <w:rFonts w:ascii="Cambria Math" w:hAnsi="Cambria Math" w:cs="Times New Roman"/>
          <w:b/>
          <w:bCs/>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505848DF"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 xml:space="preserve">Especialmente en este estudio, la variable experiencia se deriva de los datos obtenidos en respuesta a la siguiente pregunta: "¿Cuánto tiempo ha estado trabajando de manera continua en esta empresa, negocio, industria, oficina, firma o finca?" Esta selección se basa en el hecho de </w:t>
      </w:r>
      <w:r w:rsidRPr="00C6148A">
        <w:rPr>
          <w:rFonts w:ascii="Cambria Math" w:hAnsi="Cambria Math"/>
          <w:lang w:val="es-HN"/>
        </w:rPr>
        <w:t>que,</w:t>
      </w:r>
      <w:r w:rsidRPr="00C6148A">
        <w:rPr>
          <w:rFonts w:ascii="Cambria Math" w:hAnsi="Cambria Math"/>
          <w:lang w:val="es-HN"/>
        </w:rPr>
        <w:t xml:space="preserv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w:lastRenderedPageBreak/>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w:t>
      </w:r>
      <w:r w:rsidRPr="00221B24">
        <w:rPr>
          <w:rFonts w:ascii="Cambria Math" w:hAnsi="Cambria Math"/>
          <w:lang w:val="es-HN"/>
        </w:rPr>
        <w:lastRenderedPageBreak/>
        <w:t xml:space="preserve">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 xml:space="preserve">A pesar de que los resultados de la regresión de la brecha salarial demuestran que ser mujer está </w:t>
      </w:r>
      <w:r w:rsidRPr="008516C9">
        <w:rPr>
          <w:rFonts w:ascii="Cambria Math" w:hAnsi="Cambria Math"/>
          <w:sz w:val="22"/>
          <w:szCs w:val="22"/>
          <w:lang w:val="es-HN"/>
        </w:rPr>
        <w:lastRenderedPageBreak/>
        <w:t>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496FED"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1" w:history="1">
        <w:r w:rsidRPr="008E55C8">
          <w:rPr>
            <w:rStyle w:val="Hipervnculo"/>
            <w:rFonts w:ascii="Cambria Math" w:hAnsi="Cambria Math"/>
          </w:rPr>
          <w:t xml:space="preserve">Determinantes de la </w:t>
        </w:r>
        <w:r w:rsidRPr="008E55C8">
          <w:rPr>
            <w:rStyle w:val="Hipervnculo"/>
            <w:rFonts w:ascii="Cambria Math" w:hAnsi="Cambria Math"/>
          </w:rPr>
          <w:lastRenderedPageBreak/>
          <w:t xml:space="preserve">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DD4D" w14:textId="77777777" w:rsidR="00FF55F9" w:rsidRDefault="00FF55F9">
      <w:r>
        <w:separator/>
      </w:r>
    </w:p>
  </w:endnote>
  <w:endnote w:type="continuationSeparator" w:id="0">
    <w:p w14:paraId="32EB118C" w14:textId="77777777" w:rsidR="00FF55F9" w:rsidRDefault="00FF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0DE8" w14:textId="77777777" w:rsidR="00FF55F9" w:rsidRDefault="00FF55F9">
      <w:r>
        <w:separator/>
      </w:r>
    </w:p>
  </w:footnote>
  <w:footnote w:type="continuationSeparator" w:id="0">
    <w:p w14:paraId="0BB6B5D2" w14:textId="77777777" w:rsidR="00FF55F9" w:rsidRDefault="00FF55F9">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7815</Words>
  <Characters>42984</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20</cp:revision>
  <cp:lastPrinted>2023-09-18T05:37:00Z</cp:lastPrinted>
  <dcterms:created xsi:type="dcterms:W3CDTF">2023-09-18T04:45:00Z</dcterms:created>
  <dcterms:modified xsi:type="dcterms:W3CDTF">2023-09-18T19:06:00Z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