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4EA61" w14:textId="2E8E986A" w:rsidR="00FB3178" w:rsidRPr="009679D1" w:rsidRDefault="006D5EF1" w:rsidP="00877116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Р</w:t>
      </w:r>
      <w:r w:rsidR="00877116" w:rsidRPr="009679D1">
        <w:rPr>
          <w:rFonts w:ascii="Times New Roman" w:hAnsi="Times New Roman" w:cs="Times New Roman"/>
          <w:b/>
          <w:bCs/>
          <w:sz w:val="52"/>
          <w:szCs w:val="52"/>
        </w:rPr>
        <w:t>абота 2.3.1</w:t>
      </w:r>
      <w:r w:rsidR="009679D1" w:rsidRPr="009679D1">
        <w:rPr>
          <w:rFonts w:ascii="Times New Roman" w:hAnsi="Times New Roman" w:cs="Times New Roman"/>
          <w:b/>
          <w:bCs/>
          <w:sz w:val="52"/>
          <w:szCs w:val="52"/>
        </w:rPr>
        <w:t>Б</w:t>
      </w:r>
    </w:p>
    <w:p w14:paraId="7905F82B" w14:textId="5F882BB6" w:rsidR="00877116" w:rsidRPr="009679D1" w:rsidRDefault="00877116" w:rsidP="009679D1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9679D1">
        <w:rPr>
          <w:rFonts w:ascii="Times New Roman" w:hAnsi="Times New Roman" w:cs="Times New Roman"/>
          <w:b/>
          <w:bCs/>
          <w:sz w:val="52"/>
          <w:szCs w:val="52"/>
        </w:rPr>
        <w:t>Современные методы измерения и получения вакуума</w:t>
      </w:r>
    </w:p>
    <w:p w14:paraId="0601D1FE" w14:textId="0EE1ADD5" w:rsidR="009679D1" w:rsidRPr="009679D1" w:rsidRDefault="009679D1" w:rsidP="0087711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2D66C78" w14:textId="25E8EDD1" w:rsidR="009679D1" w:rsidRDefault="009679D1" w:rsidP="00877116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Черниенко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Владислав Антонович</w:t>
      </w:r>
    </w:p>
    <w:p w14:paraId="73F81F26" w14:textId="4FD3C3AF" w:rsidR="009679D1" w:rsidRDefault="009679D1" w:rsidP="0087711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Группа Б01-110</w:t>
      </w:r>
    </w:p>
    <w:p w14:paraId="0A06F2BC" w14:textId="6DBDBCD8" w:rsidR="003C55D3" w:rsidRDefault="003C55D3" w:rsidP="0087711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3029E29" w14:textId="77777777" w:rsidR="003C55D3" w:rsidRDefault="003C55D3" w:rsidP="0087711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CCBA791" w14:textId="720FE673" w:rsidR="003C55D3" w:rsidRPr="00477900" w:rsidRDefault="003C55D3" w:rsidP="003C55D3">
      <w:pPr>
        <w:pStyle w:val="a6"/>
        <w:rPr>
          <w:rFonts w:ascii="TimesNewRomanPSMT" w:hAnsi="TimesNewRomanPSMT"/>
          <w:sz w:val="32"/>
          <w:szCs w:val="32"/>
        </w:rPr>
      </w:pPr>
      <w:r w:rsidRPr="003C55D3">
        <w:rPr>
          <w:b/>
          <w:bCs/>
          <w:sz w:val="32"/>
          <w:szCs w:val="32"/>
        </w:rPr>
        <w:t xml:space="preserve">Цель работы: </w:t>
      </w:r>
      <w:r w:rsidRPr="003C55D3">
        <w:rPr>
          <w:sz w:val="32"/>
          <w:szCs w:val="32"/>
        </w:rPr>
        <w:t>1)</w:t>
      </w:r>
      <w:r w:rsidRPr="003C55D3">
        <w:rPr>
          <w:b/>
          <w:bCs/>
          <w:sz w:val="32"/>
          <w:szCs w:val="32"/>
        </w:rPr>
        <w:t xml:space="preserve"> </w:t>
      </w:r>
      <w:r w:rsidRPr="003C55D3">
        <w:rPr>
          <w:rFonts w:ascii="TimesNewRomanPSMT" w:hAnsi="TimesNewRomanPSMT"/>
          <w:sz w:val="32"/>
          <w:szCs w:val="32"/>
        </w:rPr>
        <w:t>о</w:t>
      </w:r>
      <w:r w:rsidRPr="003C55D3">
        <w:rPr>
          <w:rFonts w:ascii="TimesNewRomanPSMT" w:hAnsi="TimesNewRomanPSMT"/>
          <w:sz w:val="32"/>
          <w:szCs w:val="32"/>
        </w:rPr>
        <w:t xml:space="preserve">пределение откачиваемого </w:t>
      </w:r>
      <w:proofErr w:type="spellStart"/>
      <w:r w:rsidRPr="003C55D3">
        <w:rPr>
          <w:rFonts w:ascii="TimesNewRomanPSMT" w:hAnsi="TimesNewRomanPSMT"/>
          <w:sz w:val="32"/>
          <w:szCs w:val="32"/>
        </w:rPr>
        <w:t>объёма</w:t>
      </w:r>
      <w:proofErr w:type="spellEnd"/>
      <w:r w:rsidRPr="003C55D3">
        <w:rPr>
          <w:rFonts w:ascii="TimesNewRomanPSMT" w:hAnsi="TimesNewRomanPSMT"/>
          <w:sz w:val="32"/>
          <w:szCs w:val="32"/>
        </w:rPr>
        <w:br/>
        <w:t>и измерение скорости откачки форвакуумным насосом</w:t>
      </w:r>
      <w:r w:rsidRPr="003C55D3">
        <w:rPr>
          <w:rFonts w:ascii="TimesNewRomanPSMT" w:hAnsi="TimesNewRomanPSMT"/>
          <w:sz w:val="32"/>
          <w:szCs w:val="32"/>
        </w:rPr>
        <w:t>;</w:t>
      </w:r>
      <w:r w:rsidR="00477900" w:rsidRPr="00477900">
        <w:rPr>
          <w:rFonts w:ascii="TimesNewRomanPSMT" w:hAnsi="TimesNewRomanPSMT"/>
          <w:sz w:val="32"/>
          <w:szCs w:val="32"/>
        </w:rPr>
        <w:t xml:space="preserve"> </w:t>
      </w:r>
      <w:r w:rsidRPr="003C55D3">
        <w:rPr>
          <w:rFonts w:ascii="TimesNewRomanPSMT" w:hAnsi="TimesNewRomanPSMT"/>
          <w:sz w:val="32"/>
          <w:szCs w:val="32"/>
        </w:rPr>
        <w:t>2)</w:t>
      </w:r>
      <w:r>
        <w:rPr>
          <w:rFonts w:ascii="TimesNewRomanPSMT" w:hAnsi="TimesNewRomanPSMT"/>
          <w:sz w:val="32"/>
          <w:szCs w:val="32"/>
        </w:rPr>
        <w:t xml:space="preserve"> и</w:t>
      </w:r>
      <w:r w:rsidRPr="003C55D3">
        <w:rPr>
          <w:rFonts w:ascii="TimesNewRomanPSMT" w:hAnsi="TimesNewRomanPSMT"/>
          <w:sz w:val="32"/>
          <w:szCs w:val="32"/>
        </w:rPr>
        <w:t>змерение скорости откачки турбомолекулярным насосом и определение предельного вакуума</w:t>
      </w:r>
      <w:r w:rsidR="00477900" w:rsidRPr="00477900">
        <w:rPr>
          <w:rFonts w:ascii="TimesNewRomanPSMT" w:hAnsi="TimesNewRomanPSMT"/>
          <w:sz w:val="32"/>
          <w:szCs w:val="32"/>
        </w:rPr>
        <w:t>.</w:t>
      </w:r>
    </w:p>
    <w:p w14:paraId="38AE6E9D" w14:textId="438D2372" w:rsidR="003C55D3" w:rsidRDefault="003C55D3" w:rsidP="003C55D3">
      <w:pPr>
        <w:pStyle w:val="a6"/>
        <w:rPr>
          <w:rFonts w:ascii="TimesNewRomanPSMT" w:hAnsi="TimesNewRomanPSMT"/>
          <w:sz w:val="32"/>
          <w:szCs w:val="32"/>
        </w:rPr>
      </w:pPr>
      <w:r>
        <w:rPr>
          <w:rFonts w:ascii="TimesNewRomanPSMT" w:hAnsi="TimesNewRomanPSMT"/>
          <w:b/>
          <w:bCs/>
          <w:sz w:val="32"/>
          <w:szCs w:val="32"/>
        </w:rPr>
        <w:t xml:space="preserve">В работе используются: </w:t>
      </w:r>
      <w:r w:rsidR="00477900">
        <w:rPr>
          <w:rFonts w:ascii="TimesNewRomanPSMT" w:hAnsi="TimesNewRomanPSMT"/>
          <w:sz w:val="32"/>
          <w:szCs w:val="32"/>
        </w:rPr>
        <w:t xml:space="preserve">вакуумный пост </w:t>
      </w:r>
      <w:r w:rsidR="00477900">
        <w:rPr>
          <w:rFonts w:ascii="TimesNewRomanPSMT" w:hAnsi="TimesNewRomanPSMT"/>
          <w:sz w:val="32"/>
          <w:szCs w:val="32"/>
          <w:lang w:val="en-US"/>
        </w:rPr>
        <w:t>Edwards</w:t>
      </w:r>
      <w:r w:rsidR="00477900" w:rsidRPr="00477900">
        <w:rPr>
          <w:rFonts w:ascii="TimesNewRomanPSMT" w:hAnsi="TimesNewRomanPSMT"/>
          <w:sz w:val="32"/>
          <w:szCs w:val="32"/>
        </w:rPr>
        <w:t xml:space="preserve"> </w:t>
      </w:r>
      <w:r w:rsidR="00477900">
        <w:rPr>
          <w:rFonts w:ascii="TimesNewRomanPSMT" w:hAnsi="TimesNewRomanPSMT"/>
          <w:sz w:val="32"/>
          <w:szCs w:val="32"/>
          <w:lang w:val="en-US"/>
        </w:rPr>
        <w:t>EXPT</w:t>
      </w:r>
      <w:r w:rsidR="00477900" w:rsidRPr="00477900">
        <w:rPr>
          <w:rFonts w:ascii="TimesNewRomanPSMT" w:hAnsi="TimesNewRomanPSMT"/>
          <w:sz w:val="32"/>
          <w:szCs w:val="32"/>
        </w:rPr>
        <w:t xml:space="preserve"> (</w:t>
      </w:r>
      <w:r w:rsidR="00477900">
        <w:rPr>
          <w:rFonts w:ascii="TimesNewRomanPSMT" w:hAnsi="TimesNewRomanPSMT"/>
          <w:sz w:val="32"/>
          <w:szCs w:val="32"/>
          <w:lang w:val="en-US"/>
        </w:rPr>
        <w:t>TY</w:t>
      </w:r>
      <w:r w:rsidR="00477900" w:rsidRPr="00477900">
        <w:rPr>
          <w:rFonts w:ascii="TimesNewRomanPSMT" w:hAnsi="TimesNewRomanPSMT"/>
          <w:sz w:val="32"/>
          <w:szCs w:val="32"/>
        </w:rPr>
        <w:t>1211601),</w:t>
      </w:r>
      <w:r w:rsidR="00B91AEC">
        <w:rPr>
          <w:rFonts w:ascii="TimesNewRomanPSMT" w:hAnsi="TimesNewRomanPSMT"/>
          <w:sz w:val="32"/>
          <w:szCs w:val="32"/>
        </w:rPr>
        <w:t xml:space="preserve"> компьютер,</w:t>
      </w:r>
      <w:r w:rsidR="00477900" w:rsidRPr="00477900">
        <w:rPr>
          <w:rFonts w:ascii="TimesNewRomanPSMT" w:hAnsi="TimesNewRomanPSMT"/>
          <w:sz w:val="32"/>
          <w:szCs w:val="32"/>
        </w:rPr>
        <w:t xml:space="preserve"> </w:t>
      </w:r>
      <w:r w:rsidR="00477900">
        <w:rPr>
          <w:rFonts w:ascii="TimesNewRomanPSMT" w:hAnsi="TimesNewRomanPSMT"/>
          <w:sz w:val="32"/>
          <w:szCs w:val="32"/>
        </w:rPr>
        <w:t xml:space="preserve">программное обеспечение </w:t>
      </w:r>
      <w:r w:rsidR="00477900">
        <w:rPr>
          <w:rFonts w:ascii="TimesNewRomanPSMT" w:hAnsi="TimesNewRomanPSMT"/>
          <w:sz w:val="32"/>
          <w:szCs w:val="32"/>
          <w:lang w:val="en-US"/>
        </w:rPr>
        <w:t>TIC</w:t>
      </w:r>
      <w:r w:rsidR="00477900" w:rsidRPr="00477900">
        <w:rPr>
          <w:rFonts w:ascii="TimesNewRomanPSMT" w:hAnsi="TimesNewRomanPSMT"/>
          <w:sz w:val="32"/>
          <w:szCs w:val="32"/>
        </w:rPr>
        <w:t xml:space="preserve"> </w:t>
      </w:r>
      <w:r w:rsidR="00477900">
        <w:rPr>
          <w:rFonts w:ascii="TimesNewRomanPSMT" w:hAnsi="TimesNewRomanPSMT"/>
          <w:sz w:val="32"/>
          <w:szCs w:val="32"/>
          <w:lang w:val="en-US"/>
        </w:rPr>
        <w:t>PC</w:t>
      </w:r>
      <w:r w:rsidR="00477900" w:rsidRPr="00477900">
        <w:rPr>
          <w:rFonts w:ascii="TimesNewRomanPSMT" w:hAnsi="TimesNewRomanPSMT"/>
          <w:sz w:val="32"/>
          <w:szCs w:val="32"/>
        </w:rPr>
        <w:t xml:space="preserve"> </w:t>
      </w:r>
      <w:r w:rsidR="00477900">
        <w:rPr>
          <w:rFonts w:ascii="TimesNewRomanPSMT" w:hAnsi="TimesNewRomanPSMT"/>
          <w:sz w:val="32"/>
          <w:szCs w:val="32"/>
          <w:lang w:val="en-US"/>
        </w:rPr>
        <w:t>Monitor</w:t>
      </w:r>
      <w:r w:rsidR="00477900" w:rsidRPr="00477900">
        <w:rPr>
          <w:rFonts w:ascii="TimesNewRomanPSMT" w:hAnsi="TimesNewRomanPSMT"/>
          <w:sz w:val="32"/>
          <w:szCs w:val="32"/>
        </w:rPr>
        <w:t>.</w:t>
      </w:r>
    </w:p>
    <w:p w14:paraId="2C7C0A64" w14:textId="2DA7752C" w:rsidR="00622D00" w:rsidRDefault="00622D00" w:rsidP="003C55D3">
      <w:pPr>
        <w:pStyle w:val="a6"/>
        <w:rPr>
          <w:rFonts w:ascii="TimesNewRomanPSMT" w:hAnsi="TimesNewRomanPSMT"/>
          <w:sz w:val="32"/>
          <w:szCs w:val="32"/>
        </w:rPr>
      </w:pPr>
    </w:p>
    <w:p w14:paraId="72CB46F2" w14:textId="77777777" w:rsidR="00AB410D" w:rsidRDefault="00622D00" w:rsidP="00AB410D">
      <w:pPr>
        <w:pStyle w:val="a6"/>
        <w:rPr>
          <w:rFonts w:ascii="TimesNewRomanPSMT" w:hAnsi="TimesNewRomanPSMT"/>
          <w:b/>
          <w:bCs/>
          <w:sz w:val="40"/>
          <w:szCs w:val="40"/>
        </w:rPr>
      </w:pPr>
      <w:r w:rsidRPr="00622D00">
        <w:rPr>
          <w:rFonts w:ascii="TimesNewRomanPSMT" w:hAnsi="TimesNewRomanPSMT"/>
          <w:b/>
          <w:bCs/>
          <w:sz w:val="40"/>
          <w:szCs w:val="40"/>
        </w:rPr>
        <w:t>Теоретические сведения</w:t>
      </w:r>
    </w:p>
    <w:p w14:paraId="40D0C968" w14:textId="51B9C300" w:rsidR="005F1FAC" w:rsidRDefault="00AB410D" w:rsidP="00B823C8">
      <w:pPr>
        <w:pStyle w:val="a6"/>
        <w:rPr>
          <w:rFonts w:ascii="TimesNewRomanPSMT" w:hAnsi="TimesNewRomanPSMT"/>
          <w:i/>
          <w:iCs/>
          <w:sz w:val="32"/>
          <w:szCs w:val="32"/>
        </w:rPr>
      </w:pPr>
      <w:r>
        <w:rPr>
          <w:rFonts w:ascii="TimesNewRomanPSMT" w:hAnsi="TimesNewRomanPSMT"/>
          <w:sz w:val="32"/>
          <w:szCs w:val="32"/>
        </w:rPr>
        <w:tab/>
        <w:t xml:space="preserve">В физике </w:t>
      </w:r>
      <w:r w:rsidRPr="00AB410D">
        <w:rPr>
          <w:rFonts w:ascii="TimesNewRomanPSMT" w:hAnsi="TimesNewRomanPSMT"/>
          <w:i/>
          <w:iCs/>
          <w:sz w:val="32"/>
          <w:szCs w:val="32"/>
        </w:rPr>
        <w:t>вакуумом</w:t>
      </w:r>
      <w:r>
        <w:rPr>
          <w:rFonts w:ascii="TimesNewRomanPSMT" w:hAnsi="TimesNewRomanPSMT"/>
          <w:i/>
          <w:iCs/>
          <w:sz w:val="32"/>
          <w:szCs w:val="32"/>
        </w:rPr>
        <w:t xml:space="preserve"> </w:t>
      </w:r>
      <w:r>
        <w:rPr>
          <w:rFonts w:ascii="TimesNewRomanPSMT" w:hAnsi="TimesNewRomanPSMT"/>
          <w:sz w:val="32"/>
          <w:szCs w:val="32"/>
        </w:rPr>
        <w:t xml:space="preserve">называют состояние газа, при котором характерная длина свободного побега молекул в газе </w:t>
      </w:r>
      <m:oMath>
        <m:r>
          <w:rPr>
            <w:rFonts w:ascii="Cambria Math" w:hAnsi="Cambria Math"/>
            <w:sz w:val="32"/>
            <w:szCs w:val="32"/>
          </w:rPr>
          <m:t>λ</m:t>
        </m:r>
      </m:oMath>
      <w:r>
        <w:rPr>
          <w:rFonts w:ascii="TimesNewRomanPSMT" w:hAnsi="TimesNewRomanPSMT"/>
          <w:sz w:val="32"/>
          <w:szCs w:val="32"/>
        </w:rPr>
        <w:t xml:space="preserve"> сравнима по порядку величины с характерным линейным размером сосуда, в котором газ находится. Для воздуха при </w:t>
      </w:r>
      <w:r w:rsidRPr="00AB410D">
        <w:rPr>
          <w:rFonts w:ascii="TimesNewRomanPSMT" w:hAnsi="TimesNewRomanPSMT"/>
          <w:i/>
          <w:iCs/>
          <w:sz w:val="32"/>
          <w:szCs w:val="32"/>
        </w:rPr>
        <w:t>нормальных условиях</w:t>
      </w:r>
      <w:r>
        <w:rPr>
          <w:rFonts w:ascii="TimesNewRomanPSMT" w:hAnsi="TimesNewRomanPSMT"/>
          <w:i/>
          <w:iCs/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λ</m:t>
        </m:r>
        <m:r>
          <w:rPr>
            <w:rFonts w:ascii="Cambria Math" w:hAnsi="Cambria Math"/>
            <w:sz w:val="32"/>
            <w:szCs w:val="32"/>
          </w:rPr>
          <m:t>~</m:t>
        </m:r>
        <m:sSup>
          <m:sSup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-5</m:t>
            </m:r>
          </m:sup>
        </m:sSup>
        <m:r>
          <w:rPr>
            <w:rFonts w:ascii="Cambria Math" w:hAnsi="Cambria Math"/>
            <w:sz w:val="32"/>
            <w:szCs w:val="32"/>
          </w:rPr>
          <m:t xml:space="preserve"> см</m:t>
        </m:r>
      </m:oMath>
      <w:r>
        <w:rPr>
          <w:rFonts w:ascii="TimesNewRomanPSMT" w:hAnsi="TimesNewRomanPSMT"/>
          <w:i/>
          <w:iCs/>
          <w:sz w:val="32"/>
          <w:szCs w:val="32"/>
        </w:rPr>
        <w:t xml:space="preserve">, </w:t>
      </w:r>
      <w:r>
        <w:rPr>
          <w:rFonts w:ascii="TimesNewRomanPSMT" w:hAnsi="TimesNewRomanPSMT"/>
          <w:sz w:val="32"/>
          <w:szCs w:val="32"/>
        </w:rPr>
        <w:t xml:space="preserve">откуда </w:t>
      </w:r>
      <w:r w:rsidR="001B0976">
        <w:rPr>
          <w:rFonts w:ascii="TimesNewRomanPSMT" w:hAnsi="TimesNewRomanPSMT"/>
          <w:sz w:val="32"/>
          <w:szCs w:val="32"/>
        </w:rPr>
        <w:t>видно, что воздух в жилых помещениях не находится в состоянии вакуума, но, например, внутри пористых материалов, таких как древесина, уже может находиться.</w:t>
      </w:r>
      <w:r w:rsidR="00B823C8">
        <w:rPr>
          <w:rFonts w:ascii="TimesNewRomanPSMT" w:hAnsi="TimesNewRomanPSMT"/>
          <w:sz w:val="32"/>
          <w:szCs w:val="32"/>
        </w:rPr>
        <w:t xml:space="preserve">                 </w:t>
      </w:r>
      <w:r w:rsidR="00B823C8">
        <w:rPr>
          <w:rFonts w:ascii="TimesNewRomanPSMT" w:hAnsi="TimesNewRomanPSMT"/>
          <w:sz w:val="32"/>
          <w:szCs w:val="32"/>
        </w:rPr>
        <w:tab/>
      </w:r>
      <w:r w:rsidR="005F1FAC">
        <w:rPr>
          <w:rFonts w:ascii="TimesNewRomanPSMT" w:hAnsi="TimesNewRomanPSMT"/>
          <w:sz w:val="32"/>
          <w:szCs w:val="32"/>
        </w:rPr>
        <w:t xml:space="preserve">В технике вакуумом называют </w:t>
      </w:r>
      <w:proofErr w:type="gramStart"/>
      <w:r w:rsidR="005F1FAC">
        <w:rPr>
          <w:rFonts w:ascii="TimesNewRomanPSMT" w:hAnsi="TimesNewRomanPSMT"/>
          <w:sz w:val="32"/>
          <w:szCs w:val="32"/>
        </w:rPr>
        <w:t>состояние газа</w:t>
      </w:r>
      <w:proofErr w:type="gramEnd"/>
      <w:r w:rsidR="005F1FAC">
        <w:rPr>
          <w:rFonts w:ascii="TimesNewRomanPSMT" w:hAnsi="TimesNewRomanPSMT"/>
          <w:sz w:val="32"/>
          <w:szCs w:val="32"/>
        </w:rPr>
        <w:t xml:space="preserve"> при котором его давление меньше атмосферного (</w:t>
      </w:r>
      <m:oMath>
        <m:r>
          <w:rPr>
            <w:rFonts w:ascii="Cambria Math" w:hAnsi="Cambria Math"/>
            <w:sz w:val="32"/>
            <w:szCs w:val="32"/>
          </w:rPr>
          <m:t>P&lt;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атм</m:t>
            </m:r>
          </m:sub>
        </m:sSub>
      </m:oMath>
      <w:r w:rsidR="005F1FAC">
        <w:rPr>
          <w:rFonts w:ascii="TimesNewRomanPSMT" w:hAnsi="TimesNewRomanPSMT"/>
          <w:sz w:val="32"/>
          <w:szCs w:val="32"/>
        </w:rPr>
        <w:t xml:space="preserve">). Различают следующие типы вакуума: </w:t>
      </w:r>
      <w:r w:rsidR="005F1FAC">
        <w:rPr>
          <w:rFonts w:ascii="TimesNewRomanPSMT" w:hAnsi="TimesNewRomanPSMT"/>
          <w:i/>
          <w:iCs/>
          <w:sz w:val="32"/>
          <w:szCs w:val="32"/>
        </w:rPr>
        <w:t>низкий</w:t>
      </w:r>
      <w:r w:rsidR="005F1FAC">
        <w:rPr>
          <w:rFonts w:ascii="TimesNewRomanPSMT" w:hAnsi="TimesNewRomanPSMT"/>
          <w:sz w:val="32"/>
          <w:szCs w:val="32"/>
        </w:rPr>
        <w:t xml:space="preserve">, когда средняя длина свободного пробега молекул газа значительно меньше характерного линейного размера рассматриваемого объёма, т.е. </w:t>
      </w:r>
      <m:oMath>
        <m:r>
          <w:rPr>
            <w:rFonts w:ascii="Cambria Math" w:hAnsi="Cambria Math"/>
            <w:sz w:val="32"/>
            <w:szCs w:val="32"/>
          </w:rPr>
          <m:t>λ</m:t>
        </m:r>
        <m:r>
          <w:rPr>
            <w:rFonts w:ascii="Cambria Math" w:hAnsi="Cambria Math"/>
            <w:sz w:val="32"/>
            <w:szCs w:val="32"/>
            <w:lang w:val="en-US"/>
          </w:rPr>
          <m:t>&lt;</m:t>
        </m:r>
        <m:r>
          <w:rPr>
            <w:rFonts w:ascii="Cambria Math" w:hAnsi="Cambria Math"/>
            <w:sz w:val="32"/>
            <w:szCs w:val="32"/>
            <w:lang w:val="en-US"/>
          </w:rPr>
          <m:t>d</m:t>
        </m:r>
      </m:oMath>
      <w:r w:rsidR="005F1FAC" w:rsidRPr="00B823C8">
        <w:rPr>
          <w:rFonts w:ascii="TimesNewRomanPSMT" w:hAnsi="TimesNewRomanPSMT"/>
          <w:sz w:val="32"/>
          <w:szCs w:val="32"/>
        </w:rPr>
        <w:t xml:space="preserve">; </w:t>
      </w:r>
      <w:r w:rsidR="005F1FAC" w:rsidRPr="005F1FAC">
        <w:rPr>
          <w:rFonts w:ascii="TimesNewRomanPSMT" w:hAnsi="TimesNewRomanPSMT"/>
          <w:i/>
          <w:iCs/>
          <w:sz w:val="32"/>
          <w:szCs w:val="32"/>
        </w:rPr>
        <w:t>средний</w:t>
      </w:r>
      <w:r w:rsidR="005F1FAC">
        <w:rPr>
          <w:rFonts w:ascii="TimesNewRomanPSMT" w:hAnsi="TimesNewRomanPSMT"/>
          <w:i/>
          <w:iCs/>
          <w:sz w:val="32"/>
          <w:szCs w:val="32"/>
        </w:rPr>
        <w:t xml:space="preserve">, </w:t>
      </w:r>
      <w:r w:rsidR="005F1FAC">
        <w:rPr>
          <w:rFonts w:ascii="TimesNewRomanPSMT" w:hAnsi="TimesNewRomanPSMT"/>
          <w:sz w:val="32"/>
          <w:szCs w:val="32"/>
        </w:rPr>
        <w:t xml:space="preserve">когда </w:t>
      </w:r>
      <m:oMath>
        <m:r>
          <w:rPr>
            <w:rFonts w:ascii="Cambria Math" w:hAnsi="Cambria Math"/>
            <w:sz w:val="32"/>
            <w:szCs w:val="32"/>
          </w:rPr>
          <m:t>λ</m:t>
        </m:r>
        <m:r>
          <w:rPr>
            <w:rFonts w:ascii="Cambria Math" w:hAnsi="Cambria Math"/>
            <w:sz w:val="32"/>
            <w:szCs w:val="32"/>
          </w:rPr>
          <m:t>~</m:t>
        </m:r>
        <m:r>
          <w:rPr>
            <w:rFonts w:ascii="Cambria Math" w:hAnsi="Cambria Math"/>
            <w:sz w:val="32"/>
            <w:szCs w:val="32"/>
            <w:lang w:val="en-US"/>
          </w:rPr>
          <m:t>d</m:t>
        </m:r>
      </m:oMath>
      <w:r w:rsidR="00B823C8" w:rsidRPr="00B823C8">
        <w:rPr>
          <w:rFonts w:ascii="TimesNewRomanPSMT" w:hAnsi="TimesNewRomanPSMT"/>
          <w:sz w:val="32"/>
          <w:szCs w:val="32"/>
        </w:rPr>
        <w:t xml:space="preserve">; </w:t>
      </w:r>
      <w:r w:rsidR="00B823C8" w:rsidRPr="00B823C8">
        <w:rPr>
          <w:rFonts w:ascii="TimesNewRomanPSMT" w:hAnsi="TimesNewRomanPSMT"/>
          <w:i/>
          <w:iCs/>
          <w:sz w:val="32"/>
          <w:szCs w:val="32"/>
        </w:rPr>
        <w:t>высокий</w:t>
      </w:r>
      <w:r w:rsidR="00B823C8">
        <w:rPr>
          <w:rFonts w:ascii="TimesNewRomanPSMT" w:hAnsi="TimesNewRomanPSMT"/>
          <w:i/>
          <w:iCs/>
          <w:sz w:val="32"/>
          <w:szCs w:val="32"/>
        </w:rPr>
        <w:t xml:space="preserve"> </w:t>
      </w:r>
      <w:r w:rsidR="00B823C8">
        <w:rPr>
          <w:rFonts w:ascii="TimesNewRomanPSMT" w:hAnsi="TimesNewRomanPSMT"/>
          <w:sz w:val="32"/>
          <w:szCs w:val="32"/>
        </w:rPr>
        <w:t xml:space="preserve">(или глубокий), когда </w:t>
      </w:r>
      <m:oMath>
        <m:r>
          <w:rPr>
            <w:rFonts w:ascii="Cambria Math" w:hAnsi="Cambria Math"/>
            <w:sz w:val="32"/>
            <w:szCs w:val="32"/>
          </w:rPr>
          <m:t>λ</m:t>
        </m:r>
        <m:r>
          <w:rPr>
            <w:rFonts w:ascii="Cambria Math" w:hAnsi="Cambria Math"/>
            <w:sz w:val="32"/>
            <w:szCs w:val="32"/>
          </w:rPr>
          <m:t>≫</m:t>
        </m:r>
        <m:r>
          <w:rPr>
            <w:rFonts w:ascii="Cambria Math" w:hAnsi="Cambria Math"/>
            <w:sz w:val="32"/>
            <w:szCs w:val="32"/>
          </w:rPr>
          <m:t>d</m:t>
        </m:r>
      </m:oMath>
      <w:r w:rsidR="00155DA0" w:rsidRPr="00155DA0">
        <w:rPr>
          <w:rFonts w:ascii="TimesNewRomanPSMT" w:hAnsi="TimesNewRomanPSMT"/>
          <w:sz w:val="32"/>
          <w:szCs w:val="32"/>
        </w:rPr>
        <w:t xml:space="preserve"> (</w:t>
      </w:r>
      <w:r w:rsidR="00155DA0">
        <w:rPr>
          <w:rFonts w:ascii="TimesNewRomanPSMT" w:hAnsi="TimesNewRomanPSMT"/>
          <w:sz w:val="32"/>
          <w:szCs w:val="32"/>
        </w:rPr>
        <w:t xml:space="preserve">рис. 1). Иногда выделяют ещё </w:t>
      </w:r>
      <w:r w:rsidR="00155DA0">
        <w:rPr>
          <w:rFonts w:ascii="TimesNewRomanPSMT" w:hAnsi="TimesNewRomanPSMT"/>
          <w:i/>
          <w:iCs/>
          <w:sz w:val="32"/>
          <w:szCs w:val="32"/>
        </w:rPr>
        <w:t xml:space="preserve">сверхвысокий </w:t>
      </w:r>
      <w:r w:rsidR="00155DA0">
        <w:rPr>
          <w:rFonts w:ascii="TimesNewRomanPSMT" w:hAnsi="TimesNewRomanPSMT"/>
          <w:sz w:val="32"/>
          <w:szCs w:val="32"/>
        </w:rPr>
        <w:t>вакуум, при котором</w:t>
      </w:r>
      <w:r w:rsidR="00B823C8">
        <w:rPr>
          <w:rFonts w:ascii="TimesNewRomanPSMT" w:hAnsi="TimesNewRomanPSMT"/>
          <w:sz w:val="32"/>
          <w:szCs w:val="32"/>
        </w:rPr>
        <w:t xml:space="preserve"> не происходит заметного изменения свойств поверхности, первоначально свободной от </w:t>
      </w:r>
      <w:r w:rsidR="00B823C8">
        <w:rPr>
          <w:rFonts w:ascii="TimesNewRomanPSMT" w:hAnsi="TimesNewRomanPSMT"/>
          <w:sz w:val="32"/>
          <w:szCs w:val="32"/>
        </w:rPr>
        <w:lastRenderedPageBreak/>
        <w:t xml:space="preserve">адсорбированного газа, за время, существенное для проведения эксперимента. Газ в состоянии высокого вакуума называется </w:t>
      </w:r>
      <w:r w:rsidR="00155DA0">
        <w:rPr>
          <w:noProof/>
        </w:rPr>
        <w:drawing>
          <wp:anchor distT="0" distB="0" distL="114300" distR="114300" simplePos="0" relativeHeight="251659264" behindDoc="1" locked="0" layoutInCell="1" allowOverlap="1" wp14:anchorId="0A531E5E" wp14:editId="6A0A13B5">
            <wp:simplePos x="0" y="0"/>
            <wp:positionH relativeFrom="column">
              <wp:posOffset>-2897</wp:posOffset>
            </wp:positionH>
            <wp:positionV relativeFrom="paragraph">
              <wp:posOffset>645246</wp:posOffset>
            </wp:positionV>
            <wp:extent cx="5448822" cy="2404997"/>
            <wp:effectExtent l="0" t="0" r="0" b="0"/>
            <wp:wrapNone/>
            <wp:docPr id="263" name="Рисунок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497" cy="24450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823C8">
        <w:rPr>
          <w:rFonts w:ascii="TimesNewRomanPSMT" w:hAnsi="TimesNewRomanPSMT"/>
          <w:i/>
          <w:iCs/>
          <w:sz w:val="32"/>
          <w:szCs w:val="32"/>
        </w:rPr>
        <w:t>ультраразрежённым</w:t>
      </w:r>
      <w:proofErr w:type="spellEnd"/>
      <w:r w:rsidR="00B823C8">
        <w:rPr>
          <w:rFonts w:ascii="TimesNewRomanPSMT" w:hAnsi="TimesNewRomanPSMT"/>
          <w:i/>
          <w:iCs/>
          <w:sz w:val="32"/>
          <w:szCs w:val="32"/>
        </w:rPr>
        <w:t>.</w:t>
      </w:r>
    </w:p>
    <w:p w14:paraId="7179E616" w14:textId="24F47859" w:rsidR="00155DA0" w:rsidRPr="00B823C8" w:rsidRDefault="00155DA0" w:rsidP="00B823C8">
      <w:pPr>
        <w:pStyle w:val="a6"/>
        <w:rPr>
          <w:rFonts w:ascii="TimesNewRomanPSMT" w:hAnsi="TimesNewRomanPSMT"/>
          <w:sz w:val="32"/>
          <w:szCs w:val="32"/>
        </w:rPr>
      </w:pPr>
    </w:p>
    <w:p w14:paraId="49AF4F21" w14:textId="2BE87038" w:rsidR="003C55D3" w:rsidRPr="003C55D3" w:rsidRDefault="003C55D3" w:rsidP="003C55D3">
      <w:pPr>
        <w:pStyle w:val="a6"/>
        <w:rPr>
          <w:sz w:val="36"/>
          <w:szCs w:val="36"/>
        </w:rPr>
      </w:pPr>
    </w:p>
    <w:p w14:paraId="17F0C5F7" w14:textId="25A17831" w:rsidR="003C55D3" w:rsidRDefault="003C55D3" w:rsidP="003C55D3">
      <w:pPr>
        <w:rPr>
          <w:rFonts w:ascii="Times New Roman" w:hAnsi="Times New Roman" w:cs="Times New Roman"/>
          <w:sz w:val="36"/>
          <w:szCs w:val="36"/>
        </w:rPr>
      </w:pPr>
    </w:p>
    <w:p w14:paraId="3E8CAFB7" w14:textId="010E6406" w:rsidR="00155DA0" w:rsidRPr="00155DA0" w:rsidRDefault="00155DA0" w:rsidP="00155DA0">
      <w:pPr>
        <w:rPr>
          <w:rFonts w:ascii="Times New Roman" w:hAnsi="Times New Roman" w:cs="Times New Roman"/>
          <w:sz w:val="36"/>
          <w:szCs w:val="36"/>
        </w:rPr>
      </w:pPr>
    </w:p>
    <w:p w14:paraId="201FF779" w14:textId="0565A6C4" w:rsidR="00155DA0" w:rsidRPr="00155DA0" w:rsidRDefault="00155DA0" w:rsidP="00155DA0">
      <w:pPr>
        <w:rPr>
          <w:rFonts w:ascii="Times New Roman" w:hAnsi="Times New Roman" w:cs="Times New Roman"/>
          <w:sz w:val="36"/>
          <w:szCs w:val="36"/>
        </w:rPr>
      </w:pPr>
    </w:p>
    <w:p w14:paraId="27BB68F6" w14:textId="5BB66697" w:rsidR="00155DA0" w:rsidRPr="00155DA0" w:rsidRDefault="00155DA0" w:rsidP="00155DA0">
      <w:pPr>
        <w:rPr>
          <w:rFonts w:ascii="Times New Roman" w:hAnsi="Times New Roman" w:cs="Times New Roman"/>
          <w:sz w:val="36"/>
          <w:szCs w:val="36"/>
        </w:rPr>
      </w:pPr>
    </w:p>
    <w:p w14:paraId="7F8AA068" w14:textId="0438AD5F" w:rsidR="00155DA0" w:rsidRPr="00155DA0" w:rsidRDefault="00155DA0" w:rsidP="00155DA0">
      <w:pPr>
        <w:rPr>
          <w:rFonts w:ascii="Times New Roman" w:hAnsi="Times New Roman" w:cs="Times New Roman"/>
          <w:sz w:val="36"/>
          <w:szCs w:val="36"/>
        </w:rPr>
      </w:pPr>
    </w:p>
    <w:p w14:paraId="0D5FC518" w14:textId="2E18EA4F" w:rsidR="00155DA0" w:rsidRPr="00155DA0" w:rsidRDefault="00155DA0" w:rsidP="00155DA0">
      <w:pPr>
        <w:rPr>
          <w:rFonts w:ascii="Times New Roman" w:hAnsi="Times New Roman" w:cs="Times New Roman"/>
          <w:sz w:val="36"/>
          <w:szCs w:val="36"/>
        </w:rPr>
      </w:pPr>
    </w:p>
    <w:p w14:paraId="0E867A2B" w14:textId="77777777" w:rsidR="00155DA0" w:rsidRDefault="00155DA0" w:rsidP="00155DA0">
      <w:pPr>
        <w:jc w:val="center"/>
        <w:rPr>
          <w:rFonts w:ascii="Times New Roman" w:hAnsi="Times New Roman" w:cs="Times New Roman"/>
        </w:rPr>
      </w:pPr>
    </w:p>
    <w:p w14:paraId="0CE1A235" w14:textId="5264C104" w:rsidR="00155DA0" w:rsidRDefault="00155DA0" w:rsidP="00155DA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1. Понятие о вакууме</w:t>
      </w:r>
    </w:p>
    <w:p w14:paraId="7E4D8D24" w14:textId="4DB77C8D" w:rsidR="004B672F" w:rsidRDefault="004B672F" w:rsidP="00155DA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3201D2" w14:textId="007C8B8B" w:rsidR="004B672F" w:rsidRDefault="004B672F" w:rsidP="004B672F">
      <w:pPr>
        <w:rPr>
          <w:rFonts w:ascii="Times New Roman" w:hAnsi="Times New Roman" w:cs="Times New Roman"/>
          <w:sz w:val="32"/>
          <w:szCs w:val="32"/>
        </w:rPr>
      </w:pPr>
    </w:p>
    <w:p w14:paraId="5D82C092" w14:textId="77777777" w:rsidR="004B672F" w:rsidRDefault="004B672F" w:rsidP="004B672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Основы процесса откачки и связанные с ним понятия рассмотрим на примере простейшей вакуумной системы (рис. 2).</w:t>
      </w:r>
    </w:p>
    <w:p w14:paraId="6F9A8E21" w14:textId="77777777" w:rsidR="006D7CC8" w:rsidRDefault="004B672F" w:rsidP="004B672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i/>
          <w:iCs/>
          <w:sz w:val="32"/>
          <w:szCs w:val="32"/>
        </w:rPr>
        <w:t xml:space="preserve">Предельное остаточное давление (предельный вакуум)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пр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[</m:t>
        </m:r>
        <m:sSup>
          <m:sSup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L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-1</m:t>
            </m:r>
          </m:sup>
        </m:sSup>
        <m:r>
          <w:rPr>
            <w:rFonts w:ascii="Cambria Math" w:hAnsi="Cambria Math" w:cs="Times New Roman"/>
            <w:sz w:val="32"/>
            <w:szCs w:val="32"/>
          </w:rPr>
          <m:t>M</m:t>
        </m:r>
        <m:sSup>
          <m:sSup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T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-2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]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sup>
        </m:sSup>
      </m:oMath>
      <w:r w:rsidRPr="004B672F">
        <w:rPr>
          <w:rFonts w:ascii="Times New Roman" w:eastAsiaTheme="minorEastAsia" w:hAnsi="Times New Roman" w:cs="Times New Roman"/>
          <w:i/>
          <w:iCs/>
          <w:sz w:val="32"/>
          <w:szCs w:val="32"/>
        </w:rPr>
        <w:t xml:space="preserve"> </w:t>
      </w:r>
      <w:proofErr w:type="gramStart"/>
      <w:r w:rsidRPr="004B672F">
        <w:rPr>
          <w:rFonts w:ascii="Times New Roman" w:eastAsiaTheme="minorEastAsia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 наименьшее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давление газа, которое формируется в </w:t>
      </w:r>
      <w:r w:rsidR="006D7CC8">
        <w:rPr>
          <w:rFonts w:ascii="Times New Roman" w:hAnsi="Times New Roman" w:cs="Times New Roman"/>
          <w:sz w:val="32"/>
          <w:szCs w:val="32"/>
        </w:rPr>
        <w:t xml:space="preserve">процессе откачки в рассматриваемом сечении </w:t>
      </w:r>
      <w:proofErr w:type="spellStart"/>
      <w:r w:rsidR="006D7CC8">
        <w:rPr>
          <w:rFonts w:ascii="Times New Roman" w:hAnsi="Times New Roman" w:cs="Times New Roman"/>
          <w:sz w:val="32"/>
          <w:szCs w:val="32"/>
        </w:rPr>
        <w:t>вакуумпровода</w:t>
      </w:r>
      <w:proofErr w:type="spellEnd"/>
      <w:r w:rsidR="006D7CC8">
        <w:rPr>
          <w:rFonts w:ascii="Times New Roman" w:hAnsi="Times New Roman" w:cs="Times New Roman"/>
          <w:sz w:val="32"/>
          <w:szCs w:val="32"/>
        </w:rPr>
        <w:t xml:space="preserve"> (рассматриваемой точке вакуумной системы). Обычно выделяют предельное давление в камере или на входе в насос.</w:t>
      </w:r>
    </w:p>
    <w:p w14:paraId="6B9185B6" w14:textId="19072F6C" w:rsidR="00EC4957" w:rsidRDefault="006D7CC8" w:rsidP="004B672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i/>
          <w:iCs/>
          <w:sz w:val="32"/>
          <w:szCs w:val="32"/>
        </w:rPr>
        <w:t xml:space="preserve">Наибольшее выпускное давление </w:t>
      </w:r>
      <m:oMath>
        <m:r>
          <w:rPr>
            <w:rFonts w:ascii="Cambria Math" w:hAnsi="Cambria Math" w:cs="Times New Roman"/>
            <w:sz w:val="32"/>
            <w:szCs w:val="32"/>
          </w:rPr>
          <m:t>[</m:t>
        </m:r>
        <m:sSup>
          <m:sSup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L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-1</m:t>
            </m:r>
          </m:sup>
        </m:sSup>
        <m:r>
          <w:rPr>
            <w:rFonts w:ascii="Cambria Math" w:hAnsi="Cambria Math" w:cs="Times New Roman"/>
            <w:sz w:val="32"/>
            <w:szCs w:val="32"/>
          </w:rPr>
          <m:t>M</m:t>
        </m:r>
        <m:sSup>
          <m:sSup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T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-2</m:t>
            </m:r>
          </m:sup>
        </m:sSup>
        <m:r>
          <w:rPr>
            <w:rFonts w:ascii="Cambria Math" w:hAnsi="Cambria Math" w:cs="Times New Roman"/>
            <w:sz w:val="32"/>
            <w:szCs w:val="32"/>
          </w:rPr>
          <m:t>]</m:t>
        </m:r>
      </m:oMath>
      <w:r w:rsidRPr="006D7CC8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максимально допустимое давление газа на входе насоса.</w:t>
      </w:r>
      <w:r w:rsidR="004B672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3B2F303" w14:textId="77777777" w:rsidR="004A30A8" w:rsidRDefault="004A30A8" w:rsidP="004B672F">
      <w:pPr>
        <w:rPr>
          <w:rFonts w:ascii="Times New Roman" w:hAnsi="Times New Roman" w:cs="Times New Roman"/>
          <w:sz w:val="32"/>
          <w:szCs w:val="32"/>
        </w:rPr>
      </w:pPr>
    </w:p>
    <w:p w14:paraId="0D66B207" w14:textId="7D102D78" w:rsidR="00EC4957" w:rsidRDefault="00EC4957" w:rsidP="004B672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/>
          <w:noProof/>
        </w:rPr>
        <w:drawing>
          <wp:anchor distT="0" distB="0" distL="114300" distR="114300" simplePos="0" relativeHeight="251661312" behindDoc="1" locked="0" layoutInCell="1" allowOverlap="1" wp14:anchorId="21F38CD2" wp14:editId="14E9F26B">
            <wp:simplePos x="0" y="0"/>
            <wp:positionH relativeFrom="column">
              <wp:posOffset>657225</wp:posOffset>
            </wp:positionH>
            <wp:positionV relativeFrom="paragraph">
              <wp:posOffset>236855</wp:posOffset>
            </wp:positionV>
            <wp:extent cx="4480560" cy="1402080"/>
            <wp:effectExtent l="0" t="0" r="2540" b="0"/>
            <wp:wrapNone/>
            <wp:docPr id="123" name="Рисунок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402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01F417" w14:textId="2DFA7967" w:rsidR="004B672F" w:rsidRPr="004B672F" w:rsidRDefault="004B672F" w:rsidP="004B672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4BA9D75A" w14:textId="77777777" w:rsidR="004B672F" w:rsidRPr="004B672F" w:rsidRDefault="004B672F" w:rsidP="00155DA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E7D857D" w14:textId="2076EA73" w:rsidR="004B672F" w:rsidRDefault="004B672F" w:rsidP="00155DA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D0CEFAF" w14:textId="4453BF00" w:rsidR="004B672F" w:rsidRDefault="004B672F" w:rsidP="004B672F">
      <w:pPr>
        <w:rPr>
          <w:rFonts w:ascii="Times New Roman" w:hAnsi="Times New Roman" w:cs="Times New Roman"/>
          <w:sz w:val="32"/>
          <w:szCs w:val="32"/>
        </w:rPr>
      </w:pPr>
    </w:p>
    <w:p w14:paraId="5BD34634" w14:textId="6E05B089" w:rsidR="004B672F" w:rsidRDefault="004B672F" w:rsidP="004B672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6B52646A" w14:textId="52E31F08" w:rsidR="00EC4957" w:rsidRPr="00EC4957" w:rsidRDefault="00EC4957" w:rsidP="00EC4957">
      <w:pPr>
        <w:rPr>
          <w:rFonts w:ascii="Times New Roman" w:hAnsi="Times New Roman" w:cs="Times New Roman"/>
          <w:sz w:val="32"/>
          <w:szCs w:val="32"/>
        </w:rPr>
      </w:pPr>
    </w:p>
    <w:p w14:paraId="5C71E902" w14:textId="77777777" w:rsidR="003D4828" w:rsidRDefault="003D4828" w:rsidP="003D4828">
      <w:pPr>
        <w:tabs>
          <w:tab w:val="left" w:pos="374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r w:rsidR="00EC4957">
        <w:rPr>
          <w:rFonts w:ascii="Times New Roman" w:hAnsi="Times New Roman" w:cs="Times New Roman"/>
        </w:rPr>
        <w:t xml:space="preserve">1–откачиваемый объём,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softHyphen/>
        <w:t>–вакуумный насос, 3–</w:t>
      </w:r>
      <w:proofErr w:type="spellStart"/>
      <w:r>
        <w:rPr>
          <w:rFonts w:ascii="Times New Roman" w:hAnsi="Times New Roman" w:cs="Times New Roman"/>
        </w:rPr>
        <w:t>вакуумпровод</w:t>
      </w:r>
      <w:proofErr w:type="spellEnd"/>
      <w:r>
        <w:rPr>
          <w:rFonts w:ascii="Times New Roman" w:hAnsi="Times New Roman" w:cs="Times New Roman"/>
        </w:rPr>
        <w:t xml:space="preserve"> (трубка),</w:t>
      </w:r>
    </w:p>
    <w:p w14:paraId="7370E71E" w14:textId="582E63AB" w:rsidR="00EC4957" w:rsidRDefault="003D4828" w:rsidP="003D4828">
      <w:pPr>
        <w:tabs>
          <w:tab w:val="left" w:pos="374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4–впускной патрубок (вход) насоса, 5–выпускной патрубок (выход) насоса</w:t>
      </w:r>
    </w:p>
    <w:p w14:paraId="06B28438" w14:textId="09871DCE" w:rsidR="003D4828" w:rsidRDefault="003D4828" w:rsidP="003D4828">
      <w:pPr>
        <w:tabs>
          <w:tab w:val="left" w:pos="3744"/>
        </w:tabs>
        <w:rPr>
          <w:rFonts w:ascii="Times New Roman" w:hAnsi="Times New Roman" w:cs="Times New Roman"/>
        </w:rPr>
      </w:pPr>
    </w:p>
    <w:p w14:paraId="1F8F29ED" w14:textId="4697DC54" w:rsidR="003D4828" w:rsidRDefault="003D4828" w:rsidP="003D4828">
      <w:pPr>
        <w:tabs>
          <w:tab w:val="left" w:pos="3744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2. Простейшая вакуумная система</w:t>
      </w:r>
    </w:p>
    <w:p w14:paraId="4AEC6C3D" w14:textId="6B014550" w:rsidR="003D4828" w:rsidRDefault="003D4828" w:rsidP="003D4828">
      <w:pPr>
        <w:tabs>
          <w:tab w:val="left" w:pos="3744"/>
        </w:tabs>
        <w:jc w:val="center"/>
        <w:rPr>
          <w:rFonts w:ascii="Times New Roman" w:hAnsi="Times New Roman" w:cs="Times New Roman"/>
        </w:rPr>
      </w:pPr>
    </w:p>
    <w:p w14:paraId="2ACCF025" w14:textId="13258C71" w:rsidR="003D4828" w:rsidRDefault="003D4828" w:rsidP="003D4828">
      <w:pPr>
        <w:tabs>
          <w:tab w:val="left" w:pos="3744"/>
        </w:tabs>
        <w:jc w:val="center"/>
        <w:rPr>
          <w:rFonts w:ascii="Times New Roman" w:hAnsi="Times New Roman" w:cs="Times New Roman"/>
        </w:rPr>
      </w:pPr>
    </w:p>
    <w:p w14:paraId="77B46E14" w14:textId="5FEFE0F0" w:rsidR="003D4828" w:rsidRDefault="003D4828" w:rsidP="003D4828">
      <w:pPr>
        <w:tabs>
          <w:tab w:val="left" w:pos="3744"/>
        </w:tabs>
        <w:jc w:val="center"/>
        <w:rPr>
          <w:rFonts w:ascii="Times New Roman" w:hAnsi="Times New Roman" w:cs="Times New Roman"/>
        </w:rPr>
      </w:pPr>
    </w:p>
    <w:p w14:paraId="77F5F668" w14:textId="31FAF5B5" w:rsidR="000764FA" w:rsidRDefault="004A30A8" w:rsidP="003D4828">
      <w:pPr>
        <w:tabs>
          <w:tab w:val="left" w:pos="3744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 xml:space="preserve">           </w:t>
      </w:r>
      <w:r w:rsidR="003D4828">
        <w:rPr>
          <w:rFonts w:ascii="Times New Roman" w:hAnsi="Times New Roman" w:cs="Times New Roman"/>
          <w:i/>
          <w:iCs/>
          <w:sz w:val="32"/>
          <w:szCs w:val="32"/>
        </w:rPr>
        <w:t>Быстрота откачивающего действия (скорость откачки) вакуумной систем</w:t>
      </w:r>
      <w:r>
        <w:rPr>
          <w:rFonts w:ascii="Times New Roman" w:hAnsi="Times New Roman" w:cs="Times New Roman"/>
          <w:i/>
          <w:iCs/>
          <w:sz w:val="32"/>
          <w:szCs w:val="32"/>
        </w:rPr>
        <w:t xml:space="preserve">ы </w:t>
      </w:r>
      <m:oMath>
        <m:r>
          <w:rPr>
            <w:rFonts w:ascii="Cambria Math" w:hAnsi="Cambria Math" w:cs="Times New Roman"/>
            <w:sz w:val="32"/>
            <w:szCs w:val="32"/>
          </w:rPr>
          <m:t>S [</m:t>
        </m:r>
        <m:sSup>
          <m:sSup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L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T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-1</m:t>
            </m:r>
          </m:sup>
        </m:sSup>
        <m:r>
          <w:rPr>
            <w:rFonts w:ascii="Cambria Math" w:hAnsi="Cambria Math" w:cs="Times New Roman"/>
            <w:sz w:val="32"/>
            <w:szCs w:val="32"/>
          </w:rPr>
          <m:t>]</m:t>
        </m:r>
      </m:oMath>
      <w:r w:rsidRPr="004A30A8">
        <w:rPr>
          <w:rFonts w:ascii="Times New Roman" w:eastAsiaTheme="minorEastAsia" w:hAnsi="Times New Roman" w:cs="Times New Roman"/>
          <w:i/>
          <w:iCs/>
          <w:sz w:val="32"/>
          <w:szCs w:val="32"/>
        </w:rPr>
        <w:t xml:space="preserve"> – 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объём газа, проходящий через рассматриваемое сечение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вакуумпровода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в единицу времени при текущем давлении в данном сечении:</w:t>
      </w:r>
    </w:p>
    <w:p w14:paraId="375C6CF6" w14:textId="5DFA736B" w:rsidR="000764FA" w:rsidRPr="000764FA" w:rsidRDefault="000764FA" w:rsidP="000764FA">
      <w:pPr>
        <w:tabs>
          <w:tab w:val="left" w:pos="3744"/>
        </w:tabs>
        <w:jc w:val="center"/>
        <w:rPr>
          <w:rFonts w:ascii="Times New Roman" w:eastAsiaTheme="minorEastAsia" w:hAnsi="Times New Roman" w:cs="Times New Roman"/>
          <w:i/>
          <w:sz w:val="32"/>
          <w:szCs w:val="32"/>
          <w:vertAlign w:val="subscript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  <w:vertAlign w:val="subscript"/>
            </w:rPr>
            <m:t>S=dV/dt</m:t>
          </m:r>
        </m:oMath>
      </m:oMathPara>
    </w:p>
    <w:p w14:paraId="6C2AC355" w14:textId="288A3B59" w:rsidR="000764FA" w:rsidRDefault="000764FA" w:rsidP="000764FA">
      <w:pPr>
        <w:tabs>
          <w:tab w:val="left" w:pos="3744"/>
        </w:tabs>
        <w:rPr>
          <w:rFonts w:ascii="Times New Roman" w:eastAsiaTheme="minorEastAsia" w:hAnsi="Times New Roman" w:cs="Times New Roman"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 xml:space="preserve">Следовательно, быстродействие насоса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н</m:t>
            </m:r>
          </m:sub>
        </m:sSub>
      </m:oMath>
      <w:r>
        <w:rPr>
          <w:rFonts w:ascii="Times New Roman" w:eastAsiaTheme="minorEastAsia" w:hAnsi="Times New Roman" w:cs="Times New Roman"/>
          <w:iCs/>
          <w:sz w:val="32"/>
          <w:szCs w:val="32"/>
        </w:rPr>
        <w:t xml:space="preserve"> определяется как:</w:t>
      </w:r>
    </w:p>
    <w:p w14:paraId="5A138ACA" w14:textId="189E32D7" w:rsidR="000764FA" w:rsidRDefault="000764FA" w:rsidP="000764FA">
      <w:pPr>
        <w:tabs>
          <w:tab w:val="left" w:pos="3744"/>
        </w:tabs>
        <w:jc w:val="center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н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d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н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/dt</m:t>
        </m:r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,</m:t>
        </m:r>
      </m:oMath>
      <w:r>
        <w:rPr>
          <w:rFonts w:ascii="Times New Roman" w:eastAsiaTheme="minorEastAsia" w:hAnsi="Times New Roman" w:cs="Times New Roman"/>
          <w:i/>
          <w:iCs/>
          <w:sz w:val="32"/>
          <w:szCs w:val="32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(2.1)</w:t>
      </w:r>
    </w:p>
    <w:p w14:paraId="08110FBE" w14:textId="26FF99DF" w:rsidR="000764FA" w:rsidRDefault="000764FA" w:rsidP="000764FA">
      <w:pPr>
        <w:tabs>
          <w:tab w:val="left" w:pos="3744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а эффективная скорость откачки камеры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o</m:t>
            </m:r>
          </m:sub>
        </m:sSub>
      </m:oMath>
      <w:r w:rsidR="001B2EB6">
        <w:rPr>
          <w:rFonts w:ascii="Times New Roman" w:eastAsiaTheme="minorEastAsia" w:hAnsi="Times New Roman" w:cs="Times New Roman"/>
          <w:sz w:val="32"/>
          <w:szCs w:val="32"/>
        </w:rPr>
        <w:t>:</w:t>
      </w:r>
    </w:p>
    <w:p w14:paraId="36BEB716" w14:textId="7D0B07D5" w:rsidR="001B2EB6" w:rsidRDefault="001B2EB6" w:rsidP="001B2EB6">
      <w:pPr>
        <w:tabs>
          <w:tab w:val="left" w:pos="3744"/>
        </w:tabs>
        <w:jc w:val="center"/>
        <w:rPr>
          <w:rFonts w:ascii="Times New Roman" w:eastAsiaTheme="minorEastAsia" w:hAnsi="Times New Roman" w:cs="Times New Roman"/>
          <w:iCs/>
          <w:sz w:val="32"/>
          <w:szCs w:val="32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o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</w:rPr>
          <m:t>=d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o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</w:rPr>
          <m:t>/dt</m:t>
        </m:r>
        <m:r>
          <w:rPr>
            <w:rFonts w:ascii="Cambria Math" w:eastAsiaTheme="minorEastAsia" w:hAnsi="Cambria Math" w:cs="Times New Roman"/>
            <w:sz w:val="32"/>
            <w:szCs w:val="32"/>
          </w:rPr>
          <m:t>.</m:t>
        </m:r>
      </m:oMath>
      <w:r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Cs/>
          <w:sz w:val="32"/>
          <w:szCs w:val="32"/>
          <w:lang w:val="en-US"/>
        </w:rPr>
        <w:t>(2.2)</w:t>
      </w:r>
    </w:p>
    <w:p w14:paraId="2B3880FF" w14:textId="6F630250" w:rsidR="001B2EB6" w:rsidRDefault="001B2EB6" w:rsidP="001B2EB6">
      <w:pPr>
        <w:tabs>
          <w:tab w:val="left" w:pos="3744"/>
        </w:tabs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8B4E5C">
        <w:rPr>
          <w:rFonts w:ascii="Times New Roman" w:eastAsiaTheme="minorEastAsia" w:hAnsi="Times New Roman" w:cs="Times New Roman"/>
          <w:iCs/>
          <w:sz w:val="32"/>
          <w:szCs w:val="32"/>
        </w:rPr>
        <w:t xml:space="preserve">           </w:t>
      </w:r>
      <w:r>
        <w:rPr>
          <w:rFonts w:ascii="Times New Roman" w:eastAsiaTheme="minorEastAsia" w:hAnsi="Times New Roman" w:cs="Times New Roman"/>
          <w:iCs/>
          <w:sz w:val="32"/>
          <w:szCs w:val="32"/>
        </w:rPr>
        <w:t xml:space="preserve">Падение давления вдоль </w:t>
      </w:r>
      <w:proofErr w:type="spellStart"/>
      <w:r>
        <w:rPr>
          <w:rFonts w:ascii="Times New Roman" w:eastAsiaTheme="minorEastAsia" w:hAnsi="Times New Roman" w:cs="Times New Roman"/>
          <w:iCs/>
          <w:sz w:val="32"/>
          <w:szCs w:val="32"/>
        </w:rPr>
        <w:t>вакуумпровода</w:t>
      </w:r>
      <w:proofErr w:type="spellEnd"/>
      <w:r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∆</m:t>
        </m:r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P</m:t>
        </m:r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b>
        </m:sSub>
      </m:oMath>
      <w:r w:rsidR="008B4E5C" w:rsidRPr="008B4E5C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 w:rsidR="008B4E5C">
        <w:rPr>
          <w:rFonts w:ascii="Times New Roman" w:eastAsiaTheme="minorEastAsia" w:hAnsi="Times New Roman" w:cs="Times New Roman"/>
          <w:iCs/>
          <w:sz w:val="32"/>
          <w:szCs w:val="32"/>
        </w:rPr>
        <w:t xml:space="preserve">определяется его </w:t>
      </w:r>
      <w:r w:rsidR="008B4E5C">
        <w:rPr>
          <w:rFonts w:ascii="Times New Roman" w:eastAsiaTheme="minorEastAsia" w:hAnsi="Times New Roman" w:cs="Times New Roman"/>
          <w:i/>
          <w:sz w:val="32"/>
          <w:szCs w:val="32"/>
        </w:rPr>
        <w:t xml:space="preserve">пропускной способностью (проводимостью)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U [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32"/>
            <w:szCs w:val="32"/>
          </w:rPr>
          <m:t>]</m:t>
        </m:r>
      </m:oMath>
      <w:r w:rsidR="008B4E5C">
        <w:rPr>
          <w:rFonts w:ascii="Times New Roman" w:eastAsiaTheme="minorEastAsia" w:hAnsi="Times New Roman" w:cs="Times New Roman"/>
          <w:iCs/>
          <w:sz w:val="32"/>
          <w:szCs w:val="32"/>
        </w:rPr>
        <w:t>:</w:t>
      </w:r>
    </w:p>
    <w:p w14:paraId="445CB9E4" w14:textId="324E7F06" w:rsidR="008B4E5C" w:rsidRPr="008B4E5C" w:rsidRDefault="008B4E5C" w:rsidP="008B4E5C">
      <w:pPr>
        <w:tabs>
          <w:tab w:val="left" w:pos="3744"/>
        </w:tabs>
        <w:jc w:val="center"/>
        <w:rPr>
          <w:rFonts w:ascii="Times New Roman" w:eastAsiaTheme="minorEastAsia" w:hAnsi="Times New Roman" w:cs="Times New Roman"/>
          <w:i/>
          <w:iCs/>
          <w:sz w:val="32"/>
          <w:szCs w:val="32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U=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, 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(2.3)</m:t>
          </m:r>
        </m:oMath>
      </m:oMathPara>
    </w:p>
    <w:p w14:paraId="086BD8AF" w14:textId="11AB38CF" w:rsidR="008B4E5C" w:rsidRDefault="008B4E5C" w:rsidP="008B4E5C">
      <w:pPr>
        <w:tabs>
          <w:tab w:val="left" w:pos="3744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Q [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32"/>
            <w:szCs w:val="32"/>
          </w:rPr>
          <m:t>M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-3</m:t>
            </m:r>
          </m:sup>
        </m:sSup>
        <m:r>
          <w:rPr>
            <w:rFonts w:ascii="Cambria Math" w:eastAsiaTheme="minorEastAsia" w:hAnsi="Cambria Math" w:cs="Times New Roman"/>
            <w:sz w:val="32"/>
            <w:szCs w:val="32"/>
          </w:rPr>
          <m:t>]</m:t>
        </m:r>
      </m:oMath>
      <w:r w:rsidRPr="008B4E5C">
        <w:rPr>
          <w:rFonts w:ascii="Times New Roman" w:eastAsiaTheme="minorEastAsia" w:hAnsi="Times New Roman" w:cs="Times New Roman"/>
          <w:sz w:val="32"/>
          <w:szCs w:val="32"/>
        </w:rPr>
        <w:t xml:space="preserve"> – </w:t>
      </w:r>
      <w:r>
        <w:rPr>
          <w:rFonts w:ascii="Times New Roman" w:eastAsiaTheme="minorEastAsia" w:hAnsi="Times New Roman" w:cs="Times New Roman"/>
          <w:i/>
          <w:iCs/>
          <w:sz w:val="32"/>
          <w:szCs w:val="32"/>
        </w:rPr>
        <w:t xml:space="preserve">поток газа 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через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вакуумпровод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с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соответсвующими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давлениями на концах.</w:t>
      </w:r>
    </w:p>
    <w:p w14:paraId="70AF0F19" w14:textId="06E3313D" w:rsidR="007D17DE" w:rsidRDefault="007D17DE" w:rsidP="008B4E5C">
      <w:pPr>
        <w:tabs>
          <w:tab w:val="left" w:pos="3744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54E4AE13" w14:textId="10BB624B" w:rsidR="007D17DE" w:rsidRDefault="007D17DE" w:rsidP="008B4E5C">
      <w:pPr>
        <w:tabs>
          <w:tab w:val="left" w:pos="3744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            Величина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Z [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-3</m:t>
            </m:r>
          </m:sup>
        </m:sSup>
        <m:r>
          <w:rPr>
            <w:rFonts w:ascii="Cambria Math" w:eastAsiaTheme="minorEastAsia" w:hAnsi="Cambria Math" w:cs="Times New Roman"/>
            <w:sz w:val="32"/>
            <w:szCs w:val="32"/>
          </w:rPr>
          <m:t>T]</m:t>
        </m:r>
      </m:oMath>
      <w:r w:rsidRPr="007D17DE"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обратная проводимости, называется </w:t>
      </w:r>
      <w:r>
        <w:rPr>
          <w:rFonts w:ascii="Times New Roman" w:eastAsiaTheme="minorEastAsia" w:hAnsi="Times New Roman" w:cs="Times New Roman"/>
          <w:i/>
          <w:iCs/>
          <w:sz w:val="32"/>
          <w:szCs w:val="32"/>
        </w:rPr>
        <w:t xml:space="preserve">импедансом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вакуумпровода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>:</w:t>
      </w:r>
    </w:p>
    <w:p w14:paraId="7FB68F4A" w14:textId="13439125" w:rsidR="007D17DE" w:rsidRDefault="007D17DE" w:rsidP="007D17DE">
      <w:pPr>
        <w:tabs>
          <w:tab w:val="left" w:pos="3744"/>
        </w:tabs>
        <w:jc w:val="center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>
        <m:r>
          <w:rPr>
            <w:rFonts w:ascii="Cambria Math" w:eastAsiaTheme="minorEastAsia" w:hAnsi="Cambria Math" w:cs="Times New Roman"/>
            <w:sz w:val="32"/>
            <w:szCs w:val="32"/>
          </w:rPr>
          <m:t>Z=1/U</m:t>
        </m:r>
      </m:oMath>
      <w:r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.</w:t>
      </w:r>
    </w:p>
    <w:p w14:paraId="2223E3C1" w14:textId="08F00BD1" w:rsidR="007D17DE" w:rsidRDefault="007D17DE" w:rsidP="007D17DE">
      <w:pPr>
        <w:tabs>
          <w:tab w:val="left" w:pos="3744"/>
        </w:tabs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7D17DE">
        <w:rPr>
          <w:rFonts w:ascii="Times New Roman" w:eastAsiaTheme="minorEastAsia" w:hAnsi="Times New Roman" w:cs="Times New Roman"/>
          <w:iCs/>
          <w:sz w:val="32"/>
          <w:szCs w:val="32"/>
        </w:rPr>
        <w:t xml:space="preserve">            </w:t>
      </w:r>
      <w:r>
        <w:rPr>
          <w:rFonts w:ascii="Times New Roman" w:eastAsiaTheme="minorEastAsia" w:hAnsi="Times New Roman" w:cs="Times New Roman"/>
          <w:iCs/>
          <w:sz w:val="32"/>
          <w:szCs w:val="32"/>
        </w:rPr>
        <w:t xml:space="preserve">В общем случае указанные величины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S, U, Q, Z</m:t>
        </m:r>
      </m:oMath>
      <w:r w:rsidRPr="007D17DE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iCs/>
          <w:sz w:val="32"/>
          <w:szCs w:val="32"/>
        </w:rPr>
        <w:t xml:space="preserve">как и сами давления зависят от времени. Но в конце процесса откачки устанавливается квазистационарный режим, при котором поток газа становится практически постоянным и равным количеству поступающего в систему газа в единицу времени вследствие наличия </w:t>
      </w:r>
      <w:r>
        <w:rPr>
          <w:rFonts w:ascii="Times New Roman" w:eastAsiaTheme="minorEastAsia" w:hAnsi="Times New Roman" w:cs="Times New Roman"/>
          <w:i/>
          <w:sz w:val="32"/>
          <w:szCs w:val="32"/>
        </w:rPr>
        <w:t>течей</w:t>
      </w:r>
      <w:r w:rsidR="00914834">
        <w:rPr>
          <w:rFonts w:ascii="Times New Roman" w:eastAsiaTheme="minorEastAsia" w:hAnsi="Times New Roman" w:cs="Times New Roman"/>
          <w:iCs/>
          <w:sz w:val="32"/>
          <w:szCs w:val="32"/>
        </w:rPr>
        <w:t>, т.е. нарушения герметичности (в основном в местах механического соединения отдельных узлов вакуумной системы). Для стационарного режима можно записать условие непрерывности потока откачиваемого газа:</w:t>
      </w:r>
    </w:p>
    <w:p w14:paraId="7C0208BE" w14:textId="7242DC92" w:rsidR="00914834" w:rsidRDefault="00914834" w:rsidP="00914834">
      <w:pPr>
        <w:tabs>
          <w:tab w:val="left" w:pos="3744"/>
        </w:tabs>
        <w:jc w:val="center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o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</w:rPr>
          <m:t>=PS=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н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=Q.</m:t>
        </m:r>
      </m:oMath>
      <w:r>
        <w:rPr>
          <w:rFonts w:ascii="Times New Roman" w:eastAsiaTheme="minorEastAsia" w:hAnsi="Times New Roman" w:cs="Times New Roman"/>
          <w:i/>
          <w:iCs/>
          <w:sz w:val="32"/>
          <w:szCs w:val="32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(2.4)</w:t>
      </w:r>
    </w:p>
    <w:p w14:paraId="0A14CFF1" w14:textId="5B7A109D" w:rsidR="00115D09" w:rsidRDefault="00115D09" w:rsidP="00914834">
      <w:pPr>
        <w:tabs>
          <w:tab w:val="left" w:pos="3744"/>
        </w:tabs>
        <w:jc w:val="center"/>
        <w:rPr>
          <w:rFonts w:ascii="Times New Roman" w:eastAsiaTheme="minorEastAsia" w:hAnsi="Times New Roman" w:cs="Times New Roman"/>
          <w:sz w:val="32"/>
          <w:szCs w:val="32"/>
          <w:lang w:val="en-US"/>
        </w:rPr>
      </w:pPr>
    </w:p>
    <w:p w14:paraId="74DC3C7C" w14:textId="7A0A0AD6" w:rsidR="00115D09" w:rsidRDefault="00115D09" w:rsidP="00115D09">
      <w:pPr>
        <w:tabs>
          <w:tab w:val="left" w:pos="3744"/>
        </w:tabs>
        <w:rPr>
          <w:rFonts w:ascii="Times New Roman" w:eastAsiaTheme="minorEastAsia" w:hAnsi="Times New Roman" w:cs="Times New Roman"/>
          <w:sz w:val="32"/>
          <w:szCs w:val="32"/>
        </w:rPr>
      </w:pPr>
      <w:r w:rsidRPr="00115D09">
        <w:rPr>
          <w:rFonts w:ascii="Times New Roman" w:eastAsiaTheme="minorEastAsia" w:hAnsi="Times New Roman" w:cs="Times New Roman"/>
          <w:sz w:val="32"/>
          <w:szCs w:val="32"/>
        </w:rPr>
        <w:t xml:space="preserve">            </w:t>
      </w:r>
      <w:r>
        <w:rPr>
          <w:rFonts w:ascii="Times New Roman" w:eastAsiaTheme="minorEastAsia" w:hAnsi="Times New Roman" w:cs="Times New Roman"/>
          <w:sz w:val="32"/>
          <w:szCs w:val="32"/>
        </w:rPr>
        <w:t>Из уравнений (</w:t>
      </w:r>
      <w:proofErr w:type="gramStart"/>
      <w:r>
        <w:rPr>
          <w:rFonts w:ascii="Times New Roman" w:eastAsiaTheme="minorEastAsia" w:hAnsi="Times New Roman" w:cs="Times New Roman"/>
          <w:sz w:val="32"/>
          <w:szCs w:val="32"/>
        </w:rPr>
        <w:t>2.1)-(</w:t>
      </w:r>
      <w:proofErr w:type="gramEnd"/>
      <w:r>
        <w:rPr>
          <w:rFonts w:ascii="Times New Roman" w:eastAsiaTheme="minorEastAsia" w:hAnsi="Times New Roman" w:cs="Times New Roman"/>
          <w:sz w:val="32"/>
          <w:szCs w:val="32"/>
        </w:rPr>
        <w:t xml:space="preserve">2.4) нетрудно получить т.н. </w:t>
      </w:r>
      <w:r>
        <w:rPr>
          <w:rFonts w:ascii="Times New Roman" w:eastAsiaTheme="minorEastAsia" w:hAnsi="Times New Roman" w:cs="Times New Roman"/>
          <w:i/>
          <w:iCs/>
          <w:sz w:val="32"/>
          <w:szCs w:val="32"/>
        </w:rPr>
        <w:t xml:space="preserve">основное уравнение вакуумной техники, </w:t>
      </w:r>
      <w:r>
        <w:rPr>
          <w:rFonts w:ascii="Times New Roman" w:eastAsiaTheme="minorEastAsia" w:hAnsi="Times New Roman" w:cs="Times New Roman"/>
          <w:sz w:val="32"/>
          <w:szCs w:val="32"/>
        </w:rPr>
        <w:t>связывающее основные параметры вакуумной системы:</w:t>
      </w:r>
    </w:p>
    <w:p w14:paraId="6E4EAFBF" w14:textId="71A97FB7" w:rsidR="00115D09" w:rsidRPr="00115D09" w:rsidRDefault="00115D09" w:rsidP="00115D09">
      <w:pPr>
        <w:tabs>
          <w:tab w:val="left" w:pos="3744"/>
        </w:tabs>
        <w:jc w:val="center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o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н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U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. (2.5)</m:t>
          </m:r>
        </m:oMath>
      </m:oMathPara>
    </w:p>
    <w:p w14:paraId="0E958B91" w14:textId="1A17E55D" w:rsidR="00115D09" w:rsidRDefault="00115D09" w:rsidP="00115D09">
      <w:pPr>
        <w:tabs>
          <w:tab w:val="left" w:pos="3744"/>
        </w:tabs>
        <w:jc w:val="center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</w:p>
    <w:p w14:paraId="21C6D04B" w14:textId="633186DD" w:rsidR="00115D09" w:rsidRDefault="00115D09" w:rsidP="00115D09">
      <w:pPr>
        <w:tabs>
          <w:tab w:val="left" w:pos="3744"/>
        </w:tabs>
        <w:jc w:val="center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</w:p>
    <w:p w14:paraId="7E0FC045" w14:textId="3D501E2A" w:rsidR="00115D09" w:rsidRDefault="00115D09" w:rsidP="00115D09">
      <w:pPr>
        <w:tabs>
          <w:tab w:val="left" w:pos="3744"/>
        </w:tabs>
        <w:jc w:val="center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</w:p>
    <w:p w14:paraId="45A1F7EA" w14:textId="6600D4ED" w:rsidR="00115D09" w:rsidRDefault="00115D09" w:rsidP="00115D09">
      <w:pPr>
        <w:tabs>
          <w:tab w:val="left" w:pos="3744"/>
        </w:tabs>
        <w:rPr>
          <w:rFonts w:ascii="Times New Roman" w:eastAsiaTheme="minorEastAsia" w:hAnsi="Times New Roman" w:cs="Times New Roman"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 xml:space="preserve">            На пропускную способность </w:t>
      </w:r>
      <w:proofErr w:type="spellStart"/>
      <w:r>
        <w:rPr>
          <w:rFonts w:ascii="Times New Roman" w:eastAsiaTheme="minorEastAsia" w:hAnsi="Times New Roman" w:cs="Times New Roman"/>
          <w:iCs/>
          <w:sz w:val="32"/>
          <w:szCs w:val="32"/>
        </w:rPr>
        <w:t>вакуумпровода</w:t>
      </w:r>
      <w:proofErr w:type="spellEnd"/>
      <w:r>
        <w:rPr>
          <w:rFonts w:ascii="Times New Roman" w:eastAsiaTheme="minorEastAsia" w:hAnsi="Times New Roman" w:cs="Times New Roman"/>
          <w:iCs/>
          <w:sz w:val="32"/>
          <w:szCs w:val="32"/>
        </w:rPr>
        <w:t xml:space="preserve"> существенно влияет режим течения газа, который характеризуется </w:t>
      </w:r>
      <w:r>
        <w:rPr>
          <w:rFonts w:ascii="Times New Roman" w:eastAsiaTheme="minorEastAsia" w:hAnsi="Times New Roman" w:cs="Times New Roman"/>
          <w:i/>
          <w:sz w:val="32"/>
          <w:szCs w:val="32"/>
        </w:rPr>
        <w:t xml:space="preserve">числом </w:t>
      </w:r>
      <w:proofErr w:type="spellStart"/>
      <w:r>
        <w:rPr>
          <w:rFonts w:ascii="Times New Roman" w:eastAsiaTheme="minorEastAsia" w:hAnsi="Times New Roman" w:cs="Times New Roman"/>
          <w:i/>
          <w:sz w:val="32"/>
          <w:szCs w:val="32"/>
        </w:rPr>
        <w:t>Кнудсена</w:t>
      </w:r>
      <w:proofErr w:type="spellEnd"/>
      <w:r>
        <w:rPr>
          <w:rFonts w:ascii="Times New Roman" w:eastAsiaTheme="minorEastAsia" w:hAnsi="Times New Roman" w:cs="Times New Roman"/>
          <w:i/>
          <w:sz w:val="32"/>
          <w:szCs w:val="32"/>
        </w:rPr>
        <w:t xml:space="preserve">, </w:t>
      </w:r>
      <w:r>
        <w:rPr>
          <w:rFonts w:ascii="Times New Roman" w:eastAsiaTheme="minorEastAsia" w:hAnsi="Times New Roman" w:cs="Times New Roman"/>
          <w:iCs/>
          <w:sz w:val="32"/>
          <w:szCs w:val="32"/>
        </w:rPr>
        <w:t>равным отношению длины свободного пробега молекул в газе к характерному линейному размеру течения:</w:t>
      </w:r>
    </w:p>
    <w:p w14:paraId="48F57B69" w14:textId="2E9281F8" w:rsidR="00115D09" w:rsidRPr="008D142D" w:rsidRDefault="00115D09" w:rsidP="00115D09">
      <w:pPr>
        <w:tabs>
          <w:tab w:val="left" w:pos="3744"/>
        </w:tabs>
        <w:jc w:val="center"/>
        <w:rPr>
          <w:rFonts w:ascii="Times New Roman" w:eastAsiaTheme="minorEastAsia" w:hAnsi="Times New Roman" w:cs="Times New Roman"/>
          <w:i/>
          <w:iCs/>
          <w:sz w:val="32"/>
          <w:szCs w:val="32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Kn=λ/d.</m:t>
          </m:r>
        </m:oMath>
      </m:oMathPara>
    </w:p>
    <w:p w14:paraId="4590E2E2" w14:textId="625CBF22" w:rsidR="008D142D" w:rsidRDefault="008D142D" w:rsidP="00115D09">
      <w:pPr>
        <w:tabs>
          <w:tab w:val="left" w:pos="3744"/>
        </w:tabs>
        <w:jc w:val="center"/>
        <w:rPr>
          <w:rFonts w:ascii="Times New Roman" w:eastAsiaTheme="minorEastAsia" w:hAnsi="Times New Roman" w:cs="Times New Roman"/>
          <w:i/>
          <w:iCs/>
          <w:sz w:val="32"/>
          <w:szCs w:val="32"/>
        </w:rPr>
      </w:pPr>
    </w:p>
    <w:p w14:paraId="1B1D5CB0" w14:textId="7766315C" w:rsidR="008D142D" w:rsidRDefault="008D142D" w:rsidP="008D142D">
      <w:pPr>
        <w:tabs>
          <w:tab w:val="left" w:pos="3744"/>
        </w:tabs>
        <w:rPr>
          <w:rFonts w:ascii="Times New Roman" w:eastAsiaTheme="minorEastAsia" w:hAnsi="Times New Roman" w:cs="Times New Roman"/>
          <w:sz w:val="32"/>
          <w:szCs w:val="32"/>
        </w:rPr>
      </w:pPr>
      <w:r w:rsidRPr="008D142D">
        <w:rPr>
          <w:rFonts w:ascii="Times New Roman" w:eastAsiaTheme="minorEastAsia" w:hAnsi="Times New Roman" w:cs="Times New Roman"/>
          <w:sz w:val="32"/>
          <w:szCs w:val="32"/>
        </w:rPr>
        <w:t xml:space="preserve">            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Проводимость длинного трубопровода в гидродинамическом режиме определяется вязкостными характеристиками газа и может быть получена из формулы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Пуазейля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>:</w:t>
      </w:r>
    </w:p>
    <w:p w14:paraId="26808E9C" w14:textId="4A9CA9F0" w:rsidR="008D142D" w:rsidRPr="003C7661" w:rsidRDefault="008D142D" w:rsidP="008D142D">
      <w:pPr>
        <w:tabs>
          <w:tab w:val="left" w:pos="3744"/>
        </w:tabs>
        <w:jc w:val="center"/>
        <w:rPr>
          <w:rFonts w:ascii="Times New Roman" w:eastAsiaTheme="minorEastAsia" w:hAnsi="Times New Roman" w:cs="Times New Roman"/>
          <w:i/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тр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P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8</m:t>
              </m:r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ηL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~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L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P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Tm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, (2.6)</m:t>
          </m:r>
        </m:oMath>
      </m:oMathPara>
    </w:p>
    <w:p w14:paraId="27B3AA77" w14:textId="329F611C" w:rsidR="003C7661" w:rsidRDefault="003C7661" w:rsidP="008D142D">
      <w:pPr>
        <w:tabs>
          <w:tab w:val="left" w:pos="3744"/>
        </w:tabs>
        <w:jc w:val="center"/>
        <w:rPr>
          <w:rFonts w:ascii="Times New Roman" w:eastAsiaTheme="minorEastAsia" w:hAnsi="Times New Roman" w:cs="Times New Roman"/>
          <w:i/>
          <w:sz w:val="32"/>
          <w:szCs w:val="32"/>
        </w:rPr>
      </w:pPr>
    </w:p>
    <w:p w14:paraId="275D4CC2" w14:textId="7AAFAEAA" w:rsidR="003C7661" w:rsidRDefault="003C7661" w:rsidP="003C7661">
      <w:pPr>
        <w:tabs>
          <w:tab w:val="left" w:pos="3744"/>
        </w:tabs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3C7661">
        <w:rPr>
          <w:rFonts w:ascii="Times New Roman" w:eastAsiaTheme="minorEastAsia" w:hAnsi="Times New Roman" w:cs="Times New Roman"/>
          <w:iCs/>
          <w:sz w:val="32"/>
          <w:szCs w:val="32"/>
        </w:rPr>
        <w:t xml:space="preserve">            </w:t>
      </w:r>
      <w:r>
        <w:rPr>
          <w:rFonts w:ascii="Times New Roman" w:eastAsiaTheme="minorEastAsia" w:hAnsi="Times New Roman" w:cs="Times New Roman"/>
          <w:iCs/>
          <w:sz w:val="32"/>
          <w:szCs w:val="32"/>
        </w:rPr>
        <w:t xml:space="preserve">В молекулярном режиме проводимость определяется взаимодействием молекул газа со стенками и может быть получена из формулы </w:t>
      </w:r>
      <w:proofErr w:type="spellStart"/>
      <w:r>
        <w:rPr>
          <w:rFonts w:ascii="Times New Roman" w:eastAsiaTheme="minorEastAsia" w:hAnsi="Times New Roman" w:cs="Times New Roman"/>
          <w:iCs/>
          <w:sz w:val="32"/>
          <w:szCs w:val="32"/>
        </w:rPr>
        <w:t>Кнудсена</w:t>
      </w:r>
      <w:proofErr w:type="spellEnd"/>
      <w:r>
        <w:rPr>
          <w:rFonts w:ascii="Times New Roman" w:eastAsiaTheme="minorEastAsia" w:hAnsi="Times New Roman" w:cs="Times New Roman"/>
          <w:iCs/>
          <w:sz w:val="32"/>
          <w:szCs w:val="32"/>
        </w:rPr>
        <w:t>:</w:t>
      </w:r>
    </w:p>
    <w:p w14:paraId="40CCBA73" w14:textId="3210B58D" w:rsidR="003C7661" w:rsidRPr="005F4AD1" w:rsidRDefault="005F4AD1" w:rsidP="003C7661">
      <w:pPr>
        <w:tabs>
          <w:tab w:val="left" w:pos="3744"/>
        </w:tabs>
        <w:jc w:val="center"/>
        <w:rPr>
          <w:rFonts w:ascii="Times New Roman" w:eastAsiaTheme="minorEastAsia" w:hAnsi="Times New Roman" w:cs="Times New Roman"/>
          <w:i/>
          <w:iCs/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тр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2πkT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m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32"/>
              <w:szCs w:val="32"/>
            </w:rPr>
            <m:t>~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m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32"/>
              <w:szCs w:val="32"/>
            </w:rPr>
            <m:t>.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 (2.7)</m:t>
          </m:r>
        </m:oMath>
      </m:oMathPara>
    </w:p>
    <w:p w14:paraId="4611B458" w14:textId="304070CE" w:rsidR="005F4AD1" w:rsidRDefault="005F4AD1" w:rsidP="005F4AD1">
      <w:pPr>
        <w:tabs>
          <w:tab w:val="left" w:pos="3744"/>
        </w:tabs>
        <w:rPr>
          <w:rFonts w:ascii="Times New Roman" w:eastAsiaTheme="minorEastAsia" w:hAnsi="Times New Roman" w:cs="Times New Roman"/>
          <w:i/>
          <w:iCs/>
          <w:sz w:val="32"/>
          <w:szCs w:val="32"/>
        </w:rPr>
      </w:pPr>
    </w:p>
    <w:p w14:paraId="33346AB3" w14:textId="56AD95DB" w:rsidR="005F4AD1" w:rsidRDefault="005F4AD1" w:rsidP="005F4AD1">
      <w:pPr>
        <w:tabs>
          <w:tab w:val="left" w:pos="3744"/>
        </w:tabs>
        <w:rPr>
          <w:rFonts w:ascii="Times New Roman" w:eastAsiaTheme="minorEastAsia" w:hAnsi="Times New Roman" w:cs="Times New Roman"/>
          <w:sz w:val="32"/>
          <w:szCs w:val="32"/>
        </w:rPr>
      </w:pPr>
      <w:r w:rsidRPr="005F4AD1">
        <w:rPr>
          <w:rFonts w:ascii="Times New Roman" w:eastAsiaTheme="minorEastAsia" w:hAnsi="Times New Roman" w:cs="Times New Roman"/>
          <w:sz w:val="32"/>
          <w:szCs w:val="32"/>
        </w:rPr>
        <w:t xml:space="preserve">            </w:t>
      </w:r>
      <w:r>
        <w:rPr>
          <w:rFonts w:ascii="Times New Roman" w:eastAsiaTheme="minorEastAsia" w:hAnsi="Times New Roman" w:cs="Times New Roman"/>
          <w:sz w:val="32"/>
          <w:szCs w:val="32"/>
        </w:rPr>
        <w:t>Для промежуточных условий проводимость определяется путём интерполяции зависимостей, полученных в вязкостном и молекулярном режимах.</w:t>
      </w:r>
    </w:p>
    <w:p w14:paraId="5C5AC9EC" w14:textId="22015AFF" w:rsidR="00CB4F1A" w:rsidRDefault="00CB4F1A" w:rsidP="005F4AD1">
      <w:pPr>
        <w:tabs>
          <w:tab w:val="left" w:pos="3744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290CB092" w14:textId="2153E67C" w:rsidR="00CB4F1A" w:rsidRDefault="00CB4F1A" w:rsidP="005F4AD1">
      <w:pPr>
        <w:tabs>
          <w:tab w:val="left" w:pos="3744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            В случае последовательного соединения разных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вакуумпроводов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, что обычно бывает в реальных установках, их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импедансы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суммируются, а</w:t>
      </w:r>
      <w:r w:rsidR="004445CE">
        <w:rPr>
          <w:rFonts w:ascii="Times New Roman" w:eastAsiaTheme="minorEastAsia" w:hAnsi="Times New Roman" w:cs="Times New Roman"/>
          <w:sz w:val="32"/>
          <w:szCs w:val="32"/>
        </w:rPr>
        <w:t xml:space="preserve"> суммарная проводимость равна:</w:t>
      </w:r>
    </w:p>
    <w:p w14:paraId="2ABDD600" w14:textId="1A604F10" w:rsidR="004445CE" w:rsidRPr="004445CE" w:rsidRDefault="004445CE" w:rsidP="004445CE">
      <w:pPr>
        <w:tabs>
          <w:tab w:val="left" w:pos="3744"/>
        </w:tabs>
        <w:jc w:val="center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Σ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Σ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Z</m:t>
                      </m:r>
                    </m:e>
                    <m:sub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, (2.8)</m:t>
          </m:r>
        </m:oMath>
      </m:oMathPara>
    </w:p>
    <w:p w14:paraId="7BC5D92C" w14:textId="70296E4F" w:rsidR="004445CE" w:rsidRDefault="004445CE" w:rsidP="004445CE">
      <w:pPr>
        <w:tabs>
          <w:tab w:val="left" w:pos="3744"/>
        </w:tabs>
        <w:jc w:val="center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</w:p>
    <w:p w14:paraId="0079BA53" w14:textId="152A44A3" w:rsidR="004445CE" w:rsidRDefault="004445CE" w:rsidP="004445CE">
      <w:pPr>
        <w:tabs>
          <w:tab w:val="left" w:pos="3744"/>
        </w:tabs>
        <w:rPr>
          <w:rFonts w:ascii="Times New Roman" w:eastAsiaTheme="minorEastAsia" w:hAnsi="Times New Roman" w:cs="Times New Roman"/>
          <w:sz w:val="32"/>
          <w:szCs w:val="32"/>
        </w:rPr>
      </w:pPr>
      <w:r w:rsidRPr="001852EA">
        <w:rPr>
          <w:rFonts w:ascii="Times New Roman" w:eastAsiaTheme="minorEastAsia" w:hAnsi="Times New Roman" w:cs="Times New Roman"/>
          <w:iCs/>
          <w:sz w:val="32"/>
          <w:szCs w:val="32"/>
        </w:rPr>
        <w:t xml:space="preserve">            </w:t>
      </w:r>
      <w:r w:rsidR="001852EA">
        <w:rPr>
          <w:rFonts w:ascii="Times New Roman" w:eastAsiaTheme="minorEastAsia" w:hAnsi="Times New Roman" w:cs="Times New Roman"/>
          <w:iCs/>
          <w:sz w:val="32"/>
          <w:szCs w:val="32"/>
        </w:rPr>
        <w:t xml:space="preserve">Положим, что за промежуток времени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dt</m:t>
        </m:r>
      </m:oMath>
      <w:r w:rsidRPr="001852EA">
        <w:rPr>
          <w:rFonts w:ascii="Times New Roman" w:eastAsiaTheme="minorEastAsia" w:hAnsi="Times New Roman" w:cs="Times New Roman"/>
          <w:i/>
          <w:iCs/>
          <w:sz w:val="32"/>
          <w:szCs w:val="32"/>
        </w:rPr>
        <w:t xml:space="preserve"> </w:t>
      </w:r>
      <w:r w:rsidR="001852EA">
        <w:rPr>
          <w:rFonts w:ascii="Times New Roman" w:eastAsiaTheme="minorEastAsia" w:hAnsi="Times New Roman" w:cs="Times New Roman"/>
          <w:sz w:val="32"/>
          <w:szCs w:val="32"/>
        </w:rPr>
        <w:t xml:space="preserve">давление в откачиваемом объёме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o</m:t>
            </m:r>
          </m:sub>
        </m:sSub>
      </m:oMath>
      <w:r w:rsidR="001852EA" w:rsidRPr="001852EA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1852EA">
        <w:rPr>
          <w:rFonts w:ascii="Times New Roman" w:eastAsiaTheme="minorEastAsia" w:hAnsi="Times New Roman" w:cs="Times New Roman"/>
          <w:sz w:val="32"/>
          <w:szCs w:val="32"/>
        </w:rPr>
        <w:t xml:space="preserve">снижается на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sub>
        </m:sSub>
      </m:oMath>
      <w:r w:rsidR="001852EA" w:rsidRPr="001852EA">
        <w:rPr>
          <w:rFonts w:ascii="Times New Roman" w:eastAsiaTheme="minorEastAsia" w:hAnsi="Times New Roman" w:cs="Times New Roman"/>
          <w:sz w:val="32"/>
          <w:szCs w:val="32"/>
        </w:rPr>
        <w:t xml:space="preserve"> (</w:t>
      </w:r>
      <w:r w:rsidR="001852EA">
        <w:rPr>
          <w:rFonts w:ascii="Times New Roman" w:eastAsiaTheme="minorEastAsia" w:hAnsi="Times New Roman" w:cs="Times New Roman"/>
          <w:sz w:val="32"/>
          <w:szCs w:val="32"/>
        </w:rPr>
        <w:t xml:space="preserve">рис. 2). Тогда за промежуток времени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dt</m:t>
        </m:r>
      </m:oMath>
      <w:r w:rsidR="001852EA">
        <w:rPr>
          <w:rFonts w:ascii="Times New Roman" w:eastAsiaTheme="minorEastAsia" w:hAnsi="Times New Roman" w:cs="Times New Roman"/>
          <w:iCs/>
          <w:sz w:val="32"/>
          <w:szCs w:val="32"/>
        </w:rPr>
        <w:t xml:space="preserve"> количество газа, поступающего в трубку равно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o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</w:rPr>
          <m:t>dt</m:t>
        </m:r>
      </m:oMath>
      <w:r w:rsidR="001852EA">
        <w:rPr>
          <w:rFonts w:ascii="Times New Roman" w:eastAsiaTheme="minorEastAsia" w:hAnsi="Times New Roman" w:cs="Times New Roman"/>
          <w:iCs/>
          <w:sz w:val="32"/>
          <w:szCs w:val="32"/>
        </w:rPr>
        <w:t xml:space="preserve">, а эта же убыль газа в объёме равна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o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</w:rPr>
          <m:t>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sub>
        </m:sSub>
      </m:oMath>
      <w:r w:rsidR="001852EA">
        <w:rPr>
          <w:rFonts w:ascii="Times New Roman" w:eastAsiaTheme="minorEastAsia" w:hAnsi="Times New Roman" w:cs="Times New Roman"/>
          <w:sz w:val="32"/>
          <w:szCs w:val="32"/>
        </w:rPr>
        <w:t>, следовательно:</w:t>
      </w:r>
    </w:p>
    <w:p w14:paraId="3FFAC86D" w14:textId="62B99B70" w:rsidR="00804E96" w:rsidRDefault="00804E96" w:rsidP="00804E96">
      <w:pPr>
        <w:tabs>
          <w:tab w:val="left" w:pos="3744"/>
        </w:tabs>
        <w:jc w:val="center"/>
        <w:rPr>
          <w:rFonts w:ascii="Times New Roman" w:eastAsiaTheme="minorEastAsia" w:hAnsi="Times New Roman" w:cs="Times New Roman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o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</w:rPr>
          <m:t>dt</m:t>
        </m:r>
        <m:r>
          <w:rPr>
            <w:rFonts w:ascii="Cambria Math" w:eastAsiaTheme="minorEastAsia" w:hAnsi="Cambria Math" w:cs="Times New Roman"/>
            <w:sz w:val="32"/>
            <w:szCs w:val="32"/>
          </w:rPr>
          <m:t>=-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o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</w:rPr>
          <m:t>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(2.9)</w:t>
      </w:r>
    </w:p>
    <w:p w14:paraId="058CF2F4" w14:textId="5AE7D9BD" w:rsidR="00804E96" w:rsidRDefault="00804E96" w:rsidP="00804E96">
      <w:pPr>
        <w:tabs>
          <w:tab w:val="left" w:pos="3744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Перепишем (2.9) в виде:</w:t>
      </w:r>
    </w:p>
    <w:p w14:paraId="0B990177" w14:textId="4F1A0606" w:rsidR="00804E96" w:rsidRPr="009A2A31" w:rsidRDefault="00804E96" w:rsidP="00804E96">
      <w:pPr>
        <w:tabs>
          <w:tab w:val="left" w:pos="3744"/>
        </w:tabs>
        <w:jc w:val="center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w:lastRenderedPageBreak/>
            <m:t>dt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o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. (2.10)</m:t>
          </m:r>
        </m:oMath>
      </m:oMathPara>
    </w:p>
    <w:p w14:paraId="3465E242" w14:textId="777B7430" w:rsidR="009A2A31" w:rsidRDefault="009A2A31" w:rsidP="009A2A31">
      <w:pPr>
        <w:tabs>
          <w:tab w:val="left" w:pos="3744"/>
        </w:tabs>
        <w:rPr>
          <w:rFonts w:ascii="Times New Roman" w:eastAsiaTheme="minorEastAsia" w:hAnsi="Times New Roman" w:cs="Times New Roman"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>С учётом уравнения (2.5) для изменения давления со временем получим:</w:t>
      </w:r>
    </w:p>
    <w:p w14:paraId="562543A8" w14:textId="1851A8CE" w:rsidR="004D49BC" w:rsidRPr="004D49BC" w:rsidRDefault="004D49BC" w:rsidP="004D49BC">
      <w:pPr>
        <w:tabs>
          <w:tab w:val="left" w:pos="3744"/>
        </w:tabs>
        <w:jc w:val="center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dt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н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U</m:t>
                  </m:r>
                </m:den>
              </m:f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. (2.11)</m:t>
          </m:r>
        </m:oMath>
      </m:oMathPara>
    </w:p>
    <w:p w14:paraId="660C0928" w14:textId="76C82EFA" w:rsidR="004D49BC" w:rsidRDefault="004D49BC" w:rsidP="004D49BC">
      <w:pPr>
        <w:tabs>
          <w:tab w:val="left" w:pos="3744"/>
        </w:tabs>
        <w:jc w:val="center"/>
        <w:rPr>
          <w:rFonts w:ascii="Times New Roman" w:eastAsiaTheme="minorEastAsia" w:hAnsi="Times New Roman" w:cs="Times New Roman"/>
          <w:sz w:val="32"/>
          <w:szCs w:val="32"/>
        </w:rPr>
      </w:pPr>
    </w:p>
    <w:p w14:paraId="78BF18CA" w14:textId="67CD4ACB" w:rsidR="004D49BC" w:rsidRDefault="004D49BC" w:rsidP="004D49BC">
      <w:pPr>
        <w:tabs>
          <w:tab w:val="left" w:pos="3744"/>
        </w:tabs>
        <w:rPr>
          <w:rFonts w:ascii="Times New Roman" w:eastAsiaTheme="minorEastAsia" w:hAnsi="Times New Roman" w:cs="Times New Roman"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            В случае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o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const</m:t>
        </m:r>
      </m:oMath>
      <w:r>
        <w:rPr>
          <w:rFonts w:ascii="Times New Roman" w:eastAsiaTheme="minorEastAsia" w:hAnsi="Times New Roman" w:cs="Times New Roman"/>
          <w:iCs/>
          <w:sz w:val="32"/>
          <w:szCs w:val="32"/>
        </w:rPr>
        <w:t>, решение уравнения (2.9) существенно упрощается и зависимость давления от времени откачки:</w:t>
      </w:r>
    </w:p>
    <w:p w14:paraId="1989B2E5" w14:textId="5922B3BC" w:rsidR="00F3384F" w:rsidRPr="00F3384F" w:rsidRDefault="00F3384F" w:rsidP="00F3384F">
      <w:pPr>
        <w:tabs>
          <w:tab w:val="left" w:pos="3744"/>
        </w:tabs>
        <w:jc w:val="center"/>
        <w:rPr>
          <w:rFonts w:ascii="Times New Roman" w:eastAsiaTheme="minorEastAsia" w:hAnsi="Times New Roman" w:cs="Times New Roman"/>
          <w:i/>
          <w:iCs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P(t)=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32"/>
              <w:szCs w:val="32"/>
            </w:rPr>
            <m:t>exp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o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. (2.12)</m:t>
          </m:r>
        </m:oMath>
      </m:oMathPara>
    </w:p>
    <w:p w14:paraId="02B926BC" w14:textId="56116DCF" w:rsidR="00F3384F" w:rsidRDefault="00F3384F" w:rsidP="00F3384F">
      <w:pPr>
        <w:tabs>
          <w:tab w:val="left" w:pos="3744"/>
        </w:tabs>
        <w:rPr>
          <w:rFonts w:ascii="Times New Roman" w:eastAsiaTheme="minorEastAsia" w:hAnsi="Times New Roman" w:cs="Times New Roman"/>
          <w:sz w:val="32"/>
          <w:szCs w:val="32"/>
        </w:rPr>
      </w:pPr>
      <w:r w:rsidRPr="00F3384F">
        <w:rPr>
          <w:rFonts w:ascii="Times New Roman" w:eastAsiaTheme="minorEastAsia" w:hAnsi="Times New Roman" w:cs="Times New Roman"/>
          <w:sz w:val="32"/>
          <w:szCs w:val="32"/>
        </w:rPr>
        <w:t xml:space="preserve">            </w:t>
      </w:r>
      <w:r>
        <w:rPr>
          <w:rFonts w:ascii="Times New Roman" w:eastAsiaTheme="minorEastAsia" w:hAnsi="Times New Roman" w:cs="Times New Roman"/>
          <w:i/>
          <w:iCs/>
          <w:sz w:val="32"/>
          <w:szCs w:val="32"/>
        </w:rPr>
        <w:t xml:space="preserve">Постоянная времени откачки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τ=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o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</w:rPr>
          <m:t>/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o</m:t>
            </m:r>
          </m:sub>
        </m:sSub>
      </m:oMath>
      <w:r>
        <w:rPr>
          <w:rFonts w:ascii="Times New Roman" w:eastAsiaTheme="minorEastAsia" w:hAnsi="Times New Roman" w:cs="Times New Roman"/>
          <w:i/>
          <w:iCs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</w:rPr>
        <w:t>является мерой эффективности откачной системы.</w:t>
      </w:r>
    </w:p>
    <w:p w14:paraId="75AE8885" w14:textId="43B84CDA" w:rsidR="00807B0B" w:rsidRDefault="00807B0B" w:rsidP="00F3384F">
      <w:pPr>
        <w:tabs>
          <w:tab w:val="left" w:pos="3744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10692ED3" w14:textId="2E361026" w:rsidR="00807B0B" w:rsidRDefault="00807B0B" w:rsidP="00F3384F">
      <w:pPr>
        <w:tabs>
          <w:tab w:val="left" w:pos="3744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6B163DD2" w14:textId="4F4E8E16" w:rsidR="00807B0B" w:rsidRDefault="00807B0B" w:rsidP="00F3384F">
      <w:pPr>
        <w:tabs>
          <w:tab w:val="left" w:pos="3744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13ADB1F2" w14:textId="3D9F7FE1" w:rsidR="00807B0B" w:rsidRDefault="00807B0B" w:rsidP="00F3384F">
      <w:pPr>
        <w:tabs>
          <w:tab w:val="left" w:pos="3744"/>
        </w:tabs>
        <w:rPr>
          <w:rFonts w:ascii="Times New Roman" w:eastAsiaTheme="minorEastAsia" w:hAnsi="Times New Roman" w:cs="Times New Roman"/>
          <w:b/>
          <w:bCs/>
          <w:sz w:val="40"/>
          <w:szCs w:val="40"/>
        </w:rPr>
      </w:pPr>
      <w:r w:rsidRPr="00807B0B">
        <w:rPr>
          <w:rFonts w:ascii="Times New Roman" w:eastAsiaTheme="minorEastAsia" w:hAnsi="Times New Roman" w:cs="Times New Roman"/>
          <w:b/>
          <w:bCs/>
          <w:sz w:val="40"/>
          <w:szCs w:val="40"/>
        </w:rPr>
        <w:t>Экспериментальная установка</w:t>
      </w:r>
    </w:p>
    <w:p w14:paraId="0BC947E3" w14:textId="332A1D9C" w:rsidR="00DF54CF" w:rsidRDefault="00DF54CF" w:rsidP="00F3384F">
      <w:pPr>
        <w:tabs>
          <w:tab w:val="left" w:pos="3744"/>
        </w:tabs>
        <w:rPr>
          <w:rFonts w:eastAsiaTheme="minorEastAsia" w:cstheme="minorHAnsi"/>
          <w:color w:val="2F5496" w:themeColor="accent1" w:themeShade="BF"/>
          <w:sz w:val="28"/>
          <w:szCs w:val="28"/>
        </w:rPr>
      </w:pPr>
    </w:p>
    <w:p w14:paraId="3C7F77F7" w14:textId="1B0D34CE" w:rsidR="00DF54CF" w:rsidRDefault="00DF54CF" w:rsidP="00F3384F">
      <w:pPr>
        <w:tabs>
          <w:tab w:val="left" w:pos="3744"/>
        </w:tabs>
        <w:rPr>
          <w:rFonts w:eastAsiaTheme="minorEastAsia" w:cstheme="minorHAnsi"/>
          <w:color w:val="2F5496" w:themeColor="accent1" w:themeShade="BF"/>
          <w:sz w:val="28"/>
          <w:szCs w:val="28"/>
        </w:rPr>
      </w:pPr>
    </w:p>
    <w:p w14:paraId="0E1E8E64" w14:textId="6711F9A6" w:rsidR="00807B0B" w:rsidRDefault="00807B0B" w:rsidP="00F3384F">
      <w:pPr>
        <w:tabs>
          <w:tab w:val="left" w:pos="3744"/>
        </w:tabs>
        <w:rPr>
          <w:rFonts w:eastAsiaTheme="minorEastAsia" w:cstheme="minorHAnsi"/>
          <w:color w:val="2F5496" w:themeColor="accent1" w:themeShade="BF"/>
          <w:sz w:val="28"/>
          <w:szCs w:val="28"/>
        </w:rPr>
      </w:pPr>
      <w:r>
        <w:rPr>
          <w:rFonts w:eastAsiaTheme="minorEastAsia" w:cstheme="minorHAnsi"/>
          <w:color w:val="2F5496" w:themeColor="accent1" w:themeShade="BF"/>
          <w:sz w:val="28"/>
          <w:szCs w:val="28"/>
        </w:rPr>
        <w:t>БУ            –блок управления</w:t>
      </w:r>
    </w:p>
    <w:p w14:paraId="3FF09854" w14:textId="2AF9BDCC" w:rsidR="00807B0B" w:rsidRDefault="00DF54CF" w:rsidP="00F3384F">
      <w:pPr>
        <w:tabs>
          <w:tab w:val="left" w:pos="3744"/>
        </w:tabs>
        <w:rPr>
          <w:rFonts w:eastAsiaTheme="minorEastAsia" w:cstheme="minorHAnsi"/>
          <w:color w:val="2F5496" w:themeColor="accent1" w:themeShade="BF"/>
          <w:sz w:val="28"/>
          <w:szCs w:val="28"/>
        </w:rPr>
      </w:pPr>
      <w:r>
        <w:rPr>
          <w:noProof/>
          <w:color w:val="002060"/>
          <w:sz w:val="16"/>
        </w:rPr>
        <w:drawing>
          <wp:anchor distT="0" distB="0" distL="114300" distR="114300" simplePos="0" relativeHeight="251663360" behindDoc="1" locked="0" layoutInCell="1" allowOverlap="1" wp14:anchorId="27248037" wp14:editId="433772CD">
            <wp:simplePos x="0" y="0"/>
            <wp:positionH relativeFrom="column">
              <wp:posOffset>2291098</wp:posOffset>
            </wp:positionH>
            <wp:positionV relativeFrom="paragraph">
              <wp:posOffset>81915</wp:posOffset>
            </wp:positionV>
            <wp:extent cx="3786188" cy="3586163"/>
            <wp:effectExtent l="0" t="0" r="0" b="0"/>
            <wp:wrapNone/>
            <wp:docPr id="121" name="Рисунок 1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188" cy="35861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7B0B">
        <w:rPr>
          <w:rFonts w:eastAsiaTheme="minorEastAsia" w:cstheme="minorHAnsi"/>
          <w:color w:val="2F5496" w:themeColor="accent1" w:themeShade="BF"/>
          <w:sz w:val="28"/>
          <w:szCs w:val="28"/>
        </w:rPr>
        <w:t>ПРН         –пластинчато-роторный насос</w:t>
      </w:r>
    </w:p>
    <w:p w14:paraId="7653B064" w14:textId="78C44E07" w:rsidR="00807B0B" w:rsidRDefault="00807B0B" w:rsidP="00F3384F">
      <w:pPr>
        <w:tabs>
          <w:tab w:val="left" w:pos="3744"/>
        </w:tabs>
        <w:rPr>
          <w:rFonts w:eastAsiaTheme="minorEastAsia" w:cstheme="minorHAnsi"/>
          <w:color w:val="2F5496" w:themeColor="accent1" w:themeShade="BF"/>
          <w:sz w:val="28"/>
          <w:szCs w:val="28"/>
        </w:rPr>
      </w:pPr>
      <w:r>
        <w:rPr>
          <w:rFonts w:eastAsiaTheme="minorEastAsia" w:cstheme="minorHAnsi"/>
          <w:color w:val="2F5496" w:themeColor="accent1" w:themeShade="BF"/>
          <w:sz w:val="28"/>
          <w:szCs w:val="28"/>
        </w:rPr>
        <w:t>ТМН        –турбомолекулярный насос</w:t>
      </w:r>
    </w:p>
    <w:p w14:paraId="511C379E" w14:textId="6224518F" w:rsidR="00807B0B" w:rsidRDefault="00807B0B" w:rsidP="00F3384F">
      <w:pPr>
        <w:tabs>
          <w:tab w:val="left" w:pos="3744"/>
        </w:tabs>
        <w:rPr>
          <w:rFonts w:eastAsiaTheme="minorEastAsia" w:cstheme="minorHAnsi"/>
          <w:color w:val="2F5496" w:themeColor="accent1" w:themeShade="BF"/>
          <w:sz w:val="28"/>
          <w:szCs w:val="28"/>
        </w:rPr>
      </w:pPr>
      <w:r>
        <w:rPr>
          <w:rFonts w:eastAsiaTheme="minorEastAsia" w:cstheme="minorHAnsi"/>
          <w:color w:val="2F5496" w:themeColor="accent1" w:themeShade="BF"/>
          <w:sz w:val="28"/>
          <w:szCs w:val="28"/>
        </w:rPr>
        <w:t>К              –вакуумная камера</w:t>
      </w:r>
    </w:p>
    <w:p w14:paraId="3A166CB5" w14:textId="035BD579" w:rsidR="00807B0B" w:rsidRDefault="00807B0B" w:rsidP="00F3384F">
      <w:pPr>
        <w:tabs>
          <w:tab w:val="left" w:pos="3744"/>
        </w:tabs>
        <w:rPr>
          <w:rFonts w:eastAsiaTheme="minorEastAsia" w:cstheme="minorHAnsi"/>
          <w:color w:val="2F5496" w:themeColor="accent1" w:themeShade="BF"/>
          <w:sz w:val="28"/>
          <w:szCs w:val="28"/>
        </w:rPr>
      </w:pPr>
      <w:r>
        <w:rPr>
          <w:rFonts w:eastAsiaTheme="minorEastAsia" w:cstheme="minorHAnsi"/>
          <w:color w:val="2F5496" w:themeColor="accent1" w:themeShade="BF"/>
          <w:sz w:val="28"/>
          <w:szCs w:val="28"/>
        </w:rPr>
        <w:t>ШЗ          –шиберный затвор</w:t>
      </w:r>
    </w:p>
    <w:p w14:paraId="34D1A4BB" w14:textId="2A7266CD" w:rsidR="00807B0B" w:rsidRDefault="00807B0B" w:rsidP="00F3384F">
      <w:pPr>
        <w:tabs>
          <w:tab w:val="left" w:pos="3744"/>
        </w:tabs>
        <w:rPr>
          <w:rFonts w:eastAsiaTheme="minorEastAsia" w:cstheme="minorHAnsi"/>
          <w:color w:val="2F5496" w:themeColor="accent1" w:themeShade="BF"/>
          <w:sz w:val="28"/>
          <w:szCs w:val="28"/>
        </w:rPr>
      </w:pPr>
      <w:r>
        <w:rPr>
          <w:rFonts w:eastAsiaTheme="minorEastAsia" w:cstheme="minorHAnsi"/>
          <w:color w:val="2F5496" w:themeColor="accent1" w:themeShade="BF"/>
          <w:sz w:val="28"/>
          <w:szCs w:val="28"/>
        </w:rPr>
        <w:t>МК1-4    –мембранные краны</w:t>
      </w:r>
    </w:p>
    <w:p w14:paraId="38307621" w14:textId="2D748EEC" w:rsidR="00807B0B" w:rsidRDefault="00807B0B" w:rsidP="00F3384F">
      <w:pPr>
        <w:tabs>
          <w:tab w:val="left" w:pos="3744"/>
        </w:tabs>
        <w:rPr>
          <w:rFonts w:eastAsiaTheme="minorEastAsia" w:cstheme="minorHAnsi"/>
          <w:color w:val="2F5496" w:themeColor="accent1" w:themeShade="BF"/>
          <w:sz w:val="28"/>
          <w:szCs w:val="28"/>
        </w:rPr>
      </w:pPr>
      <w:r>
        <w:rPr>
          <w:rFonts w:eastAsiaTheme="minorEastAsia" w:cstheme="minorHAnsi"/>
          <w:color w:val="2F5496" w:themeColor="accent1" w:themeShade="BF"/>
          <w:sz w:val="28"/>
          <w:szCs w:val="28"/>
        </w:rPr>
        <w:t>В1           –</w:t>
      </w:r>
      <w:proofErr w:type="spellStart"/>
      <w:r>
        <w:rPr>
          <w:rFonts w:eastAsiaTheme="minorEastAsia" w:cstheme="minorHAnsi"/>
          <w:color w:val="2F5496" w:themeColor="accent1" w:themeShade="BF"/>
          <w:sz w:val="28"/>
          <w:szCs w:val="28"/>
        </w:rPr>
        <w:t>термо</w:t>
      </w:r>
      <w:r w:rsidR="00DF54CF">
        <w:rPr>
          <w:rFonts w:eastAsiaTheme="minorEastAsia" w:cstheme="minorHAnsi"/>
          <w:color w:val="2F5496" w:themeColor="accent1" w:themeShade="BF"/>
          <w:sz w:val="28"/>
          <w:szCs w:val="28"/>
        </w:rPr>
        <w:t>резисторн</w:t>
      </w:r>
      <w:r>
        <w:rPr>
          <w:rFonts w:eastAsiaTheme="minorEastAsia" w:cstheme="minorHAnsi"/>
          <w:color w:val="2F5496" w:themeColor="accent1" w:themeShade="BF"/>
          <w:sz w:val="28"/>
          <w:szCs w:val="28"/>
        </w:rPr>
        <w:t>ый</w:t>
      </w:r>
      <w:proofErr w:type="spellEnd"/>
      <w:r>
        <w:rPr>
          <w:rFonts w:eastAsiaTheme="minorEastAsia" w:cstheme="minorHAnsi"/>
          <w:color w:val="2F5496" w:themeColor="accent1" w:themeShade="BF"/>
          <w:sz w:val="28"/>
          <w:szCs w:val="28"/>
        </w:rPr>
        <w:t xml:space="preserve"> вакуум</w:t>
      </w:r>
      <w:r w:rsidR="00DF54CF">
        <w:rPr>
          <w:rFonts w:eastAsiaTheme="minorEastAsia" w:cstheme="minorHAnsi"/>
          <w:color w:val="2F5496" w:themeColor="accent1" w:themeShade="BF"/>
          <w:sz w:val="28"/>
          <w:szCs w:val="28"/>
        </w:rPr>
        <w:t>м</w:t>
      </w:r>
      <w:r>
        <w:rPr>
          <w:rFonts w:eastAsiaTheme="minorEastAsia" w:cstheme="minorHAnsi"/>
          <w:color w:val="2F5496" w:themeColor="accent1" w:themeShade="BF"/>
          <w:sz w:val="28"/>
          <w:szCs w:val="28"/>
        </w:rPr>
        <w:t>етр</w:t>
      </w:r>
    </w:p>
    <w:p w14:paraId="4B10E49D" w14:textId="5B0EE120" w:rsidR="00807B0B" w:rsidRDefault="00807B0B" w:rsidP="00F3384F">
      <w:pPr>
        <w:tabs>
          <w:tab w:val="left" w:pos="3744"/>
        </w:tabs>
        <w:rPr>
          <w:rFonts w:eastAsiaTheme="minorEastAsia" w:cstheme="minorHAnsi"/>
          <w:color w:val="2F5496" w:themeColor="accent1" w:themeShade="BF"/>
          <w:sz w:val="28"/>
          <w:szCs w:val="28"/>
        </w:rPr>
      </w:pPr>
      <w:r>
        <w:rPr>
          <w:rFonts w:eastAsiaTheme="minorEastAsia" w:cstheme="minorHAnsi"/>
          <w:color w:val="2F5496" w:themeColor="accent1" w:themeShade="BF"/>
          <w:sz w:val="28"/>
          <w:szCs w:val="28"/>
        </w:rPr>
        <w:t>В2           –</w:t>
      </w:r>
      <w:r w:rsidR="00DF54CF">
        <w:rPr>
          <w:rFonts w:eastAsiaTheme="minorEastAsia" w:cstheme="minorHAnsi"/>
          <w:color w:val="2F5496" w:themeColor="accent1" w:themeShade="BF"/>
          <w:sz w:val="28"/>
          <w:szCs w:val="28"/>
        </w:rPr>
        <w:t>магнетронный вакуумметр</w:t>
      </w:r>
    </w:p>
    <w:p w14:paraId="3E915432" w14:textId="2CBF3406" w:rsidR="00807B0B" w:rsidRDefault="00807B0B" w:rsidP="00F3384F">
      <w:pPr>
        <w:tabs>
          <w:tab w:val="left" w:pos="3744"/>
        </w:tabs>
        <w:rPr>
          <w:rFonts w:eastAsiaTheme="minorEastAsia" w:cstheme="minorHAnsi"/>
          <w:color w:val="2F5496" w:themeColor="accent1" w:themeShade="BF"/>
          <w:sz w:val="28"/>
          <w:szCs w:val="28"/>
        </w:rPr>
      </w:pPr>
      <w:r>
        <w:rPr>
          <w:rFonts w:eastAsiaTheme="minorEastAsia" w:cstheme="minorHAnsi"/>
          <w:color w:val="2F5496" w:themeColor="accent1" w:themeShade="BF"/>
          <w:sz w:val="28"/>
          <w:szCs w:val="28"/>
        </w:rPr>
        <w:t>В3</w:t>
      </w:r>
      <w:r w:rsidR="00DF54CF">
        <w:rPr>
          <w:rFonts w:eastAsiaTheme="minorEastAsia" w:cstheme="minorHAnsi"/>
          <w:color w:val="2F5496" w:themeColor="accent1" w:themeShade="BF"/>
          <w:sz w:val="28"/>
          <w:szCs w:val="28"/>
        </w:rPr>
        <w:t xml:space="preserve">           –термоэлектронный вакуумметр</w:t>
      </w:r>
    </w:p>
    <w:p w14:paraId="4CB6ADA1" w14:textId="720C0500" w:rsidR="00807B0B" w:rsidRDefault="00807B0B" w:rsidP="00F3384F">
      <w:pPr>
        <w:tabs>
          <w:tab w:val="left" w:pos="3744"/>
        </w:tabs>
        <w:rPr>
          <w:rFonts w:eastAsiaTheme="minorEastAsia" w:cstheme="minorHAnsi"/>
          <w:color w:val="2F5496" w:themeColor="accent1" w:themeShade="BF"/>
          <w:sz w:val="28"/>
          <w:szCs w:val="28"/>
        </w:rPr>
      </w:pPr>
      <w:r>
        <w:rPr>
          <w:rFonts w:eastAsiaTheme="minorEastAsia" w:cstheme="minorHAnsi"/>
          <w:color w:val="2F5496" w:themeColor="accent1" w:themeShade="BF"/>
          <w:sz w:val="28"/>
          <w:szCs w:val="28"/>
        </w:rPr>
        <w:t>КН</w:t>
      </w:r>
      <w:r w:rsidR="00DF54CF">
        <w:rPr>
          <w:rFonts w:eastAsiaTheme="minorEastAsia" w:cstheme="minorHAnsi"/>
          <w:color w:val="2F5496" w:themeColor="accent1" w:themeShade="BF"/>
          <w:sz w:val="28"/>
          <w:szCs w:val="28"/>
        </w:rPr>
        <w:t xml:space="preserve">          –кран-</w:t>
      </w:r>
      <w:proofErr w:type="spellStart"/>
      <w:r w:rsidR="00DF54CF">
        <w:rPr>
          <w:rFonts w:eastAsiaTheme="minorEastAsia" w:cstheme="minorHAnsi"/>
          <w:color w:val="2F5496" w:themeColor="accent1" w:themeShade="BF"/>
          <w:sz w:val="28"/>
          <w:szCs w:val="28"/>
        </w:rPr>
        <w:t>натекатель</w:t>
      </w:r>
      <w:proofErr w:type="spellEnd"/>
    </w:p>
    <w:p w14:paraId="1499811C" w14:textId="203AEA95" w:rsidR="00807B0B" w:rsidRDefault="00807B0B" w:rsidP="00F3384F">
      <w:pPr>
        <w:tabs>
          <w:tab w:val="left" w:pos="3744"/>
        </w:tabs>
        <w:rPr>
          <w:rFonts w:eastAsiaTheme="minorEastAsia" w:cstheme="minorHAnsi"/>
          <w:color w:val="2F5496" w:themeColor="accent1" w:themeShade="BF"/>
          <w:sz w:val="28"/>
          <w:szCs w:val="28"/>
        </w:rPr>
      </w:pPr>
      <w:r>
        <w:rPr>
          <w:rFonts w:eastAsiaTheme="minorEastAsia" w:cstheme="minorHAnsi"/>
          <w:color w:val="2F5496" w:themeColor="accent1" w:themeShade="BF"/>
          <w:sz w:val="28"/>
          <w:szCs w:val="28"/>
        </w:rPr>
        <w:t>Л</w:t>
      </w:r>
      <w:r w:rsidR="00DF54CF">
        <w:rPr>
          <w:rFonts w:eastAsiaTheme="minorEastAsia" w:cstheme="minorHAnsi"/>
          <w:color w:val="2F5496" w:themeColor="accent1" w:themeShade="BF"/>
          <w:sz w:val="28"/>
          <w:szCs w:val="28"/>
        </w:rPr>
        <w:t xml:space="preserve">             –маслоуловитель</w:t>
      </w:r>
    </w:p>
    <w:p w14:paraId="0FC8EF29" w14:textId="44742495" w:rsidR="00807B0B" w:rsidRDefault="00807B0B" w:rsidP="00F3384F">
      <w:pPr>
        <w:tabs>
          <w:tab w:val="left" w:pos="3744"/>
        </w:tabs>
        <w:rPr>
          <w:rFonts w:eastAsiaTheme="minorEastAsia" w:cstheme="minorHAnsi"/>
          <w:color w:val="2F5496" w:themeColor="accent1" w:themeShade="BF"/>
          <w:sz w:val="28"/>
          <w:szCs w:val="28"/>
        </w:rPr>
      </w:pPr>
      <w:r>
        <w:rPr>
          <w:rFonts w:eastAsiaTheme="minorEastAsia" w:cstheme="minorHAnsi"/>
          <w:color w:val="2F5496" w:themeColor="accent1" w:themeShade="BF"/>
          <w:sz w:val="28"/>
          <w:szCs w:val="28"/>
        </w:rPr>
        <w:t>З</w:t>
      </w:r>
      <w:r w:rsidR="00DF54CF">
        <w:rPr>
          <w:rFonts w:eastAsiaTheme="minorEastAsia" w:cstheme="minorHAnsi"/>
          <w:color w:val="2F5496" w:themeColor="accent1" w:themeShade="BF"/>
          <w:sz w:val="28"/>
          <w:szCs w:val="28"/>
        </w:rPr>
        <w:t xml:space="preserve">              –заглушка</w:t>
      </w:r>
    </w:p>
    <w:p w14:paraId="0A29901B" w14:textId="2DE7A06B" w:rsidR="00807B0B" w:rsidRDefault="00807B0B" w:rsidP="00F3384F">
      <w:pPr>
        <w:tabs>
          <w:tab w:val="left" w:pos="3744"/>
        </w:tabs>
        <w:rPr>
          <w:rFonts w:eastAsiaTheme="minorEastAsia" w:cstheme="minorHAnsi"/>
          <w:color w:val="2F5496" w:themeColor="accent1" w:themeShade="BF"/>
          <w:sz w:val="28"/>
          <w:szCs w:val="28"/>
        </w:rPr>
      </w:pPr>
      <w:r>
        <w:rPr>
          <w:rFonts w:eastAsiaTheme="minorEastAsia" w:cstheme="minorHAnsi"/>
          <w:color w:val="2F5496" w:themeColor="accent1" w:themeShade="BF"/>
          <w:sz w:val="28"/>
          <w:szCs w:val="28"/>
        </w:rPr>
        <w:t>Д</w:t>
      </w:r>
      <w:r w:rsidR="00DF54CF">
        <w:rPr>
          <w:rFonts w:eastAsiaTheme="minorEastAsia" w:cstheme="minorHAnsi"/>
          <w:color w:val="2F5496" w:themeColor="accent1" w:themeShade="BF"/>
          <w:sz w:val="28"/>
          <w:szCs w:val="28"/>
        </w:rPr>
        <w:t xml:space="preserve">             –диафрагмы</w:t>
      </w:r>
    </w:p>
    <w:p w14:paraId="1486BA59" w14:textId="2FDAE67A" w:rsidR="00807B0B" w:rsidRDefault="00807B0B" w:rsidP="00F3384F">
      <w:pPr>
        <w:tabs>
          <w:tab w:val="left" w:pos="3744"/>
        </w:tabs>
        <w:rPr>
          <w:rFonts w:eastAsiaTheme="minorEastAsia" w:cstheme="minorHAnsi"/>
          <w:color w:val="2F5496" w:themeColor="accent1" w:themeShade="BF"/>
          <w:sz w:val="28"/>
          <w:szCs w:val="28"/>
        </w:rPr>
      </w:pPr>
      <w:r>
        <w:rPr>
          <w:rFonts w:eastAsiaTheme="minorEastAsia" w:cstheme="minorHAnsi"/>
          <w:color w:val="2F5496" w:themeColor="accent1" w:themeShade="BF"/>
          <w:sz w:val="28"/>
          <w:szCs w:val="28"/>
        </w:rPr>
        <w:t>С</w:t>
      </w:r>
      <w:r w:rsidR="00DF54CF">
        <w:rPr>
          <w:rFonts w:eastAsiaTheme="minorEastAsia" w:cstheme="minorHAnsi"/>
          <w:color w:val="2F5496" w:themeColor="accent1" w:themeShade="BF"/>
          <w:sz w:val="28"/>
          <w:szCs w:val="28"/>
        </w:rPr>
        <w:t xml:space="preserve">              –сильфоны</w:t>
      </w:r>
    </w:p>
    <w:p w14:paraId="18D5C925" w14:textId="70BCB62A" w:rsidR="00807B0B" w:rsidRDefault="00807B0B" w:rsidP="00F3384F">
      <w:pPr>
        <w:tabs>
          <w:tab w:val="left" w:pos="3744"/>
        </w:tabs>
        <w:rPr>
          <w:rFonts w:eastAsiaTheme="minorEastAsia" w:cstheme="minorHAnsi"/>
          <w:color w:val="2F5496" w:themeColor="accent1" w:themeShade="BF"/>
          <w:sz w:val="28"/>
          <w:szCs w:val="28"/>
        </w:rPr>
      </w:pPr>
      <w:r>
        <w:rPr>
          <w:rFonts w:eastAsiaTheme="minorEastAsia" w:cstheme="minorHAnsi"/>
          <w:color w:val="2F5496" w:themeColor="accent1" w:themeShade="BF"/>
          <w:sz w:val="28"/>
          <w:szCs w:val="28"/>
        </w:rPr>
        <w:t>Т</w:t>
      </w:r>
      <w:r w:rsidR="00DF54CF">
        <w:rPr>
          <w:rFonts w:eastAsiaTheme="minorEastAsia" w:cstheme="minorHAnsi"/>
          <w:color w:val="2F5496" w:themeColor="accent1" w:themeShade="BF"/>
          <w:sz w:val="28"/>
          <w:szCs w:val="28"/>
        </w:rPr>
        <w:t xml:space="preserve">              –тройники</w:t>
      </w:r>
    </w:p>
    <w:p w14:paraId="225ADD05" w14:textId="1137E3E2" w:rsidR="00807B0B" w:rsidRPr="00807B0B" w:rsidRDefault="00807B0B" w:rsidP="00F3384F">
      <w:pPr>
        <w:tabs>
          <w:tab w:val="left" w:pos="3744"/>
        </w:tabs>
        <w:rPr>
          <w:rFonts w:eastAsiaTheme="minorEastAsia" w:cstheme="minorHAnsi"/>
          <w:color w:val="2F5496" w:themeColor="accent1" w:themeShade="BF"/>
          <w:sz w:val="28"/>
          <w:szCs w:val="28"/>
        </w:rPr>
      </w:pPr>
      <w:r>
        <w:rPr>
          <w:rFonts w:eastAsiaTheme="minorEastAsia" w:cstheme="minorHAnsi"/>
          <w:color w:val="2F5496" w:themeColor="accent1" w:themeShade="BF"/>
          <w:sz w:val="28"/>
          <w:szCs w:val="28"/>
        </w:rPr>
        <w:t>ПК</w:t>
      </w:r>
      <w:r w:rsidR="00DF54CF">
        <w:rPr>
          <w:rFonts w:eastAsiaTheme="minorEastAsia" w:cstheme="minorHAnsi"/>
          <w:color w:val="2F5496" w:themeColor="accent1" w:themeShade="BF"/>
          <w:sz w:val="28"/>
          <w:szCs w:val="28"/>
        </w:rPr>
        <w:t xml:space="preserve">           –компьютер</w:t>
      </w:r>
    </w:p>
    <w:p w14:paraId="7C68199F" w14:textId="40ABF015" w:rsidR="00807B0B" w:rsidRDefault="00807B0B" w:rsidP="00F3384F">
      <w:pPr>
        <w:tabs>
          <w:tab w:val="left" w:pos="3744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1F263145" w14:textId="173CDD2A" w:rsidR="00807B0B" w:rsidRDefault="00807B0B" w:rsidP="00F3384F">
      <w:pPr>
        <w:tabs>
          <w:tab w:val="left" w:pos="3744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14FD5779" w14:textId="16EEC373" w:rsidR="00807B0B" w:rsidRDefault="00DF54CF" w:rsidP="00DF54CF">
      <w:pPr>
        <w:tabs>
          <w:tab w:val="left" w:pos="3744"/>
        </w:tabs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Рис. 3. Схема экспериментального стенда</w:t>
      </w:r>
    </w:p>
    <w:p w14:paraId="3D587657" w14:textId="77777777" w:rsidR="00B2779F" w:rsidRDefault="00B2779F" w:rsidP="00B2779F">
      <w:pPr>
        <w:spacing w:line="0" w:lineRule="atLeast"/>
        <w:ind w:left="10" w:firstLine="709"/>
        <w:rPr>
          <w:rFonts w:ascii="Times New Roman" w:eastAsia="Times New Roman" w:hAnsi="Times New Roman" w:cs="Times New Roman"/>
          <w:sz w:val="32"/>
          <w:szCs w:val="32"/>
        </w:rPr>
      </w:pPr>
    </w:p>
    <w:p w14:paraId="3A9FBA10" w14:textId="2A66D9BF" w:rsidR="00B2779F" w:rsidRDefault="00B2779F" w:rsidP="00B2779F">
      <w:pPr>
        <w:ind w:left="10" w:firstLine="709"/>
        <w:rPr>
          <w:rFonts w:ascii="Times New Roman" w:hAnsi="Times New Roman" w:cs="Times New Roman"/>
          <w:sz w:val="32"/>
          <w:szCs w:val="32"/>
        </w:rPr>
      </w:pPr>
      <w:r w:rsidRPr="00B2779F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Экспериментальный стенд выполнен на основе компактного высоковакуумного откачного поста </w:t>
      </w:r>
      <w:proofErr w:type="spellStart"/>
      <w:r w:rsidRPr="00B2779F">
        <w:rPr>
          <w:rFonts w:ascii="Times New Roman" w:eastAsia="Times New Roman" w:hAnsi="Times New Roman" w:cs="Times New Roman"/>
          <w:sz w:val="32"/>
          <w:szCs w:val="32"/>
        </w:rPr>
        <w:t>Edwards</w:t>
      </w:r>
      <w:proofErr w:type="spellEnd"/>
      <w:r w:rsidRPr="00B2779F">
        <w:rPr>
          <w:rFonts w:ascii="Times New Roman" w:eastAsia="Times New Roman" w:hAnsi="Times New Roman" w:cs="Times New Roman"/>
          <w:sz w:val="32"/>
          <w:szCs w:val="32"/>
        </w:rPr>
        <w:t xml:space="preserve"> серии EXPT с пластинчато-роторным и турбомолекулярным насосами, </w:t>
      </w:r>
      <w:proofErr w:type="spellStart"/>
      <w:r w:rsidRPr="00B2779F">
        <w:rPr>
          <w:rFonts w:ascii="Times New Roman" w:eastAsia="Times New Roman" w:hAnsi="Times New Roman" w:cs="Times New Roman"/>
          <w:sz w:val="32"/>
          <w:szCs w:val="32"/>
        </w:rPr>
        <w:t>вакууметров</w:t>
      </w:r>
      <w:proofErr w:type="spellEnd"/>
      <w:r w:rsidRPr="00B277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2779F">
        <w:rPr>
          <w:rFonts w:ascii="Times New Roman" w:eastAsia="Times New Roman" w:hAnsi="Times New Roman" w:cs="Times New Roman"/>
          <w:sz w:val="32"/>
          <w:szCs w:val="32"/>
        </w:rPr>
        <w:t>Edwards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и </w:t>
      </w:r>
      <w:r w:rsidRPr="00B2779F">
        <w:rPr>
          <w:rFonts w:ascii="Times New Roman" w:eastAsia="Times New Roman" w:hAnsi="Times New Roman" w:cs="Times New Roman"/>
          <w:sz w:val="32"/>
          <w:szCs w:val="32"/>
        </w:rPr>
        <w:t>вакуумных компоненто</w:t>
      </w:r>
      <w:r>
        <w:rPr>
          <w:rFonts w:ascii="Times New Roman" w:eastAsia="Times New Roman" w:hAnsi="Times New Roman" w:cs="Times New Roman"/>
          <w:sz w:val="32"/>
          <w:szCs w:val="32"/>
        </w:rPr>
        <w:t>в</w:t>
      </w:r>
      <w:r w:rsidRPr="00B2779F">
        <w:rPr>
          <w:rFonts w:ascii="Times New Roman" w:eastAsia="Times New Roman" w:hAnsi="Times New Roman" w:cs="Times New Roman"/>
          <w:sz w:val="32"/>
          <w:szCs w:val="32"/>
        </w:rPr>
        <w:t xml:space="preserve">. Управление основными функциями откачного поста, контроль и запись параметров установки осуществляется блоком управления (БУ) через цифровой интерфейс RS-232 с помощью специального программного обеспечения TIC PC </w:t>
      </w:r>
      <w:proofErr w:type="spellStart"/>
      <w:r w:rsidRPr="00B2779F">
        <w:rPr>
          <w:rFonts w:ascii="Times New Roman" w:eastAsia="Times New Roman" w:hAnsi="Times New Roman" w:cs="Times New Roman"/>
          <w:sz w:val="32"/>
          <w:szCs w:val="32"/>
        </w:rPr>
        <w:t>Monitor</w:t>
      </w:r>
      <w:proofErr w:type="spellEnd"/>
      <w:r w:rsidRPr="00B2779F">
        <w:rPr>
          <w:rFonts w:ascii="Times New Roman" w:eastAsia="Times New Roman" w:hAnsi="Times New Roman" w:cs="Times New Roman"/>
          <w:sz w:val="32"/>
          <w:szCs w:val="32"/>
        </w:rPr>
        <w:t xml:space="preserve">. Схема экспериментального стенда и его внешний вид представлены на </w:t>
      </w:r>
      <w:r>
        <w:rPr>
          <w:rFonts w:ascii="Times New Roman" w:hAnsi="Times New Roman" w:cs="Times New Roman"/>
          <w:sz w:val="32"/>
          <w:szCs w:val="32"/>
        </w:rPr>
        <w:t>рис. 3-</w:t>
      </w:r>
      <w:r w:rsidR="00FD1155">
        <w:rPr>
          <w:rFonts w:ascii="Times New Roman" w:hAnsi="Times New Roman" w:cs="Times New Roman"/>
          <w:sz w:val="32"/>
          <w:szCs w:val="32"/>
        </w:rPr>
        <w:t>4.</w:t>
      </w:r>
    </w:p>
    <w:p w14:paraId="5A256DA0" w14:textId="435698A4" w:rsidR="00B2779F" w:rsidRPr="00B2779F" w:rsidRDefault="00B2779F" w:rsidP="00B2779F">
      <w:pPr>
        <w:ind w:left="6"/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sz w:val="32"/>
          <w:szCs w:val="32"/>
        </w:rPr>
        <w:tab/>
      </w:r>
      <w:r w:rsidRPr="00B2779F">
        <w:rPr>
          <w:rFonts w:ascii="Times New Roman" w:eastAsia="Times New Roman" w:hAnsi="Times New Roman"/>
          <w:sz w:val="32"/>
          <w:szCs w:val="32"/>
        </w:rPr>
        <w:t xml:space="preserve">Вакуумный пост </w:t>
      </w:r>
      <w:proofErr w:type="spellStart"/>
      <w:r w:rsidRPr="00B2779F">
        <w:rPr>
          <w:rFonts w:ascii="Times New Roman" w:eastAsia="Times New Roman" w:hAnsi="Times New Roman"/>
          <w:sz w:val="32"/>
          <w:szCs w:val="32"/>
        </w:rPr>
        <w:t>Edwards</w:t>
      </w:r>
      <w:proofErr w:type="spellEnd"/>
      <w:r w:rsidRPr="00B2779F">
        <w:rPr>
          <w:rFonts w:ascii="Times New Roman" w:eastAsia="Times New Roman" w:hAnsi="Times New Roman"/>
          <w:sz w:val="32"/>
          <w:szCs w:val="32"/>
        </w:rPr>
        <w:t xml:space="preserve"> EXPT (TY1211601) выполнен на базе пластинчато-роторного форвакуумного насоса Е2М1.5 (ПРН) и турбомолекулярного насоса EXT70H (ТМН). Откачка вакуумной камеры (К) может происходить как двумя насосами (ТМН и ДН) через шиберный затвор (ШЗ) и мембранные краны 1 и 4 (МК1, МК4), так и только форвакуумным насосом (ПРН) по схеме «байпас» (англ. </w:t>
      </w:r>
      <w:proofErr w:type="spellStart"/>
      <w:r w:rsidRPr="00B2779F">
        <w:rPr>
          <w:rFonts w:ascii="Times New Roman" w:eastAsia="Times New Roman" w:hAnsi="Times New Roman"/>
          <w:sz w:val="32"/>
          <w:szCs w:val="32"/>
        </w:rPr>
        <w:t>bypass</w:t>
      </w:r>
      <w:proofErr w:type="spellEnd"/>
      <w:r w:rsidRPr="00B2779F">
        <w:rPr>
          <w:rFonts w:ascii="Times New Roman" w:eastAsia="Times New Roman" w:hAnsi="Times New Roman"/>
          <w:sz w:val="32"/>
          <w:szCs w:val="32"/>
        </w:rPr>
        <w:t xml:space="preserve"> — обходной путь), выполненной на основе вакуумных компонентов: сильфонов (С), мембранных кранов 2 и 4 (МК2, МК4), тройников (Т), переходников.</w:t>
      </w:r>
    </w:p>
    <w:p w14:paraId="68EB7A60" w14:textId="27F0CBC1" w:rsidR="00B2779F" w:rsidRPr="00B2779F" w:rsidRDefault="00B2779F" w:rsidP="00B2779F">
      <w:pPr>
        <w:ind w:left="6" w:firstLine="709"/>
        <w:rPr>
          <w:rFonts w:ascii="Times New Roman" w:eastAsia="Times New Roman" w:hAnsi="Times New Roman"/>
          <w:sz w:val="32"/>
          <w:szCs w:val="32"/>
        </w:rPr>
      </w:pPr>
      <w:r w:rsidRPr="00B2779F">
        <w:rPr>
          <w:rFonts w:ascii="Times New Roman" w:eastAsia="Times New Roman" w:hAnsi="Times New Roman"/>
          <w:sz w:val="32"/>
          <w:szCs w:val="32"/>
        </w:rPr>
        <w:t xml:space="preserve">Для контроля и измерения давления в вакуумной камере используются цифровые </w:t>
      </w:r>
      <w:proofErr w:type="spellStart"/>
      <w:r w:rsidRPr="00B2779F">
        <w:rPr>
          <w:rFonts w:ascii="Times New Roman" w:eastAsia="Times New Roman" w:hAnsi="Times New Roman"/>
          <w:sz w:val="32"/>
          <w:szCs w:val="32"/>
        </w:rPr>
        <w:t>вакууметры</w:t>
      </w:r>
      <w:proofErr w:type="spellEnd"/>
      <w:r w:rsidRPr="00B2779F">
        <w:rPr>
          <w:rFonts w:ascii="Times New Roman" w:eastAsia="Times New Roman" w:hAnsi="Times New Roman"/>
          <w:sz w:val="32"/>
          <w:szCs w:val="32"/>
        </w:rPr>
        <w:t xml:space="preserve"> APG100-XM (В1) типа </w:t>
      </w:r>
      <w:proofErr w:type="spellStart"/>
      <w:r w:rsidRPr="00B2779F">
        <w:rPr>
          <w:rFonts w:ascii="Times New Roman" w:eastAsia="Times New Roman" w:hAnsi="Times New Roman"/>
          <w:sz w:val="32"/>
          <w:szCs w:val="32"/>
        </w:rPr>
        <w:t>Пирани</w:t>
      </w:r>
      <w:proofErr w:type="spellEnd"/>
      <w:r w:rsidRPr="00B2779F">
        <w:rPr>
          <w:rFonts w:ascii="Times New Roman" w:eastAsia="Times New Roman" w:hAnsi="Times New Roman"/>
          <w:sz w:val="32"/>
          <w:szCs w:val="32"/>
        </w:rPr>
        <w:t xml:space="preserve"> (</w:t>
      </w:r>
      <w:proofErr w:type="spellStart"/>
      <w:r w:rsidRPr="00B2779F">
        <w:rPr>
          <w:rFonts w:ascii="Times New Roman" w:eastAsia="Times New Roman" w:hAnsi="Times New Roman"/>
          <w:sz w:val="32"/>
          <w:szCs w:val="32"/>
        </w:rPr>
        <w:t>терморезисторный)</w:t>
      </w:r>
      <w:proofErr w:type="spellEnd"/>
      <w:r w:rsidRPr="00B2779F">
        <w:rPr>
          <w:rFonts w:ascii="Times New Roman" w:eastAsia="Times New Roman" w:hAnsi="Times New Roman"/>
          <w:sz w:val="32"/>
          <w:szCs w:val="32"/>
        </w:rPr>
        <w:t xml:space="preserve">, AIM-X (В2) инверсно-магнетронный и AIGX-S (В3) </w:t>
      </w:r>
      <w:proofErr w:type="spellStart"/>
      <w:r w:rsidRPr="00B2779F">
        <w:rPr>
          <w:rFonts w:ascii="Times New Roman" w:eastAsia="Times New Roman" w:hAnsi="Times New Roman"/>
          <w:sz w:val="32"/>
          <w:szCs w:val="32"/>
        </w:rPr>
        <w:t>термоэлек</w:t>
      </w:r>
      <w:proofErr w:type="spellEnd"/>
      <w:r w:rsidRPr="00B2779F">
        <w:rPr>
          <w:rFonts w:ascii="Times New Roman" w:eastAsia="Times New Roman" w:hAnsi="Times New Roman"/>
          <w:sz w:val="32"/>
          <w:szCs w:val="32"/>
        </w:rPr>
        <w:t>тронный (с накалённым катодом).</w:t>
      </w:r>
    </w:p>
    <w:p w14:paraId="40A4803D" w14:textId="5BC5839A" w:rsidR="00B2779F" w:rsidRPr="00B2779F" w:rsidRDefault="00B2779F" w:rsidP="00B2779F">
      <w:pPr>
        <w:ind w:left="6" w:firstLine="709"/>
        <w:rPr>
          <w:rFonts w:ascii="Times New Roman" w:eastAsia="Times New Roman" w:hAnsi="Times New Roman"/>
          <w:sz w:val="32"/>
          <w:szCs w:val="32"/>
        </w:rPr>
      </w:pPr>
      <w:r w:rsidRPr="00B2779F">
        <w:rPr>
          <w:rFonts w:ascii="Times New Roman" w:eastAsia="Times New Roman" w:hAnsi="Times New Roman"/>
          <w:sz w:val="32"/>
          <w:szCs w:val="32"/>
        </w:rPr>
        <w:t>Контролированный напуск воздушной атмосферы в камеру осуществляется через кран-</w:t>
      </w:r>
      <w:proofErr w:type="spellStart"/>
      <w:r w:rsidRPr="00B2779F">
        <w:rPr>
          <w:rFonts w:ascii="Times New Roman" w:eastAsia="Times New Roman" w:hAnsi="Times New Roman"/>
          <w:sz w:val="32"/>
          <w:szCs w:val="32"/>
        </w:rPr>
        <w:t>натекатель</w:t>
      </w:r>
      <w:proofErr w:type="spellEnd"/>
      <w:r w:rsidRPr="00B2779F">
        <w:rPr>
          <w:rFonts w:ascii="Times New Roman" w:eastAsia="Times New Roman" w:hAnsi="Times New Roman"/>
          <w:sz w:val="32"/>
          <w:szCs w:val="32"/>
        </w:rPr>
        <w:t xml:space="preserve"> LV10K (КН) с регулируемым потоком. Дополнительный выход с краном 3 (МК3) закрыт заглушкой (З) и служит для присоединения дополнительного объёма в случае необходимости.</w:t>
      </w:r>
    </w:p>
    <w:p w14:paraId="6D063B6B" w14:textId="01D868B9" w:rsidR="00B2779F" w:rsidRPr="00B2779F" w:rsidRDefault="00B2779F" w:rsidP="00B2779F">
      <w:pPr>
        <w:ind w:left="10" w:firstLine="709"/>
        <w:rPr>
          <w:rFonts w:ascii="Times New Roman" w:eastAsia="Times New Roman" w:hAnsi="Times New Roman" w:cs="Times New Roman"/>
          <w:sz w:val="32"/>
          <w:szCs w:val="32"/>
        </w:rPr>
      </w:pPr>
    </w:p>
    <w:p w14:paraId="35952D97" w14:textId="0F47AD1E" w:rsidR="004B5069" w:rsidRDefault="004B5069" w:rsidP="00B2779F">
      <w:pPr>
        <w:tabs>
          <w:tab w:val="left" w:pos="3744"/>
        </w:tabs>
        <w:rPr>
          <w:rFonts w:ascii="Times New Roman" w:eastAsiaTheme="minorEastAsia" w:hAnsi="Times New Roman" w:cs="Times New Roman"/>
        </w:rPr>
      </w:pPr>
    </w:p>
    <w:p w14:paraId="4BC908C0" w14:textId="7A619812" w:rsidR="00FD1155" w:rsidRPr="00FD1155" w:rsidRDefault="00FD1155" w:rsidP="00FD1155">
      <w:pPr>
        <w:rPr>
          <w:rFonts w:ascii="Times New Roman" w:eastAsiaTheme="minorEastAsia" w:hAnsi="Times New Roman" w:cs="Times New Roman"/>
        </w:rPr>
      </w:pPr>
    </w:p>
    <w:p w14:paraId="0D13E114" w14:textId="4EAE7D87" w:rsidR="00FD1155" w:rsidRPr="00FD1155" w:rsidRDefault="00FD1155" w:rsidP="00FD1155">
      <w:pPr>
        <w:rPr>
          <w:rFonts w:ascii="Times New Roman" w:eastAsiaTheme="minorEastAsia" w:hAnsi="Times New Roman" w:cs="Times New Roman"/>
        </w:rPr>
      </w:pPr>
    </w:p>
    <w:p w14:paraId="171285E7" w14:textId="3CA7AAF0" w:rsidR="00FD1155" w:rsidRPr="00FD1155" w:rsidRDefault="00FD1155" w:rsidP="00FD1155">
      <w:pPr>
        <w:rPr>
          <w:rFonts w:ascii="Times New Roman" w:eastAsiaTheme="minorEastAsia" w:hAnsi="Times New Roman" w:cs="Times New Roman"/>
        </w:rPr>
      </w:pPr>
    </w:p>
    <w:p w14:paraId="07557FA0" w14:textId="760DC6B5" w:rsidR="00FD1155" w:rsidRPr="00FD1155" w:rsidRDefault="00FD1155" w:rsidP="00FD1155">
      <w:pPr>
        <w:rPr>
          <w:rFonts w:ascii="Times New Roman" w:eastAsiaTheme="minorEastAsia" w:hAnsi="Times New Roman" w:cs="Times New Roman"/>
        </w:rPr>
      </w:pPr>
    </w:p>
    <w:p w14:paraId="098D06B1" w14:textId="02466E60" w:rsidR="00FD1155" w:rsidRPr="00FD1155" w:rsidRDefault="00FD1155" w:rsidP="00FD1155">
      <w:pPr>
        <w:rPr>
          <w:rFonts w:ascii="Times New Roman" w:eastAsiaTheme="minorEastAsia" w:hAnsi="Times New Roman" w:cs="Times New Roman"/>
        </w:rPr>
      </w:pPr>
    </w:p>
    <w:p w14:paraId="63050395" w14:textId="52675980" w:rsidR="00FD1155" w:rsidRPr="00FD1155" w:rsidRDefault="00FD1155" w:rsidP="00FD1155">
      <w:pPr>
        <w:rPr>
          <w:rFonts w:ascii="Times New Roman" w:eastAsiaTheme="minorEastAsia" w:hAnsi="Times New Roman" w:cs="Times New Roman"/>
        </w:rPr>
      </w:pPr>
    </w:p>
    <w:p w14:paraId="61E16355" w14:textId="1EAC99EF" w:rsidR="00FD1155" w:rsidRPr="00FD1155" w:rsidRDefault="00FD1155" w:rsidP="00FD1155">
      <w:pPr>
        <w:rPr>
          <w:rFonts w:ascii="Times New Roman" w:eastAsiaTheme="minorEastAsia" w:hAnsi="Times New Roman" w:cs="Times New Roman"/>
        </w:rPr>
      </w:pPr>
    </w:p>
    <w:p w14:paraId="5E9A286F" w14:textId="5B0E1685" w:rsidR="00FD1155" w:rsidRPr="00FD1155" w:rsidRDefault="00FD1155" w:rsidP="00FD1155">
      <w:pPr>
        <w:rPr>
          <w:rFonts w:ascii="Times New Roman" w:eastAsiaTheme="minorEastAsia" w:hAnsi="Times New Roman" w:cs="Times New Roman"/>
        </w:rPr>
      </w:pPr>
    </w:p>
    <w:p w14:paraId="4682D13F" w14:textId="23A22B11" w:rsidR="00FD1155" w:rsidRPr="00FD1155" w:rsidRDefault="00FD1155" w:rsidP="00FD1155">
      <w:pPr>
        <w:rPr>
          <w:rFonts w:ascii="Times New Roman" w:eastAsiaTheme="minorEastAsia" w:hAnsi="Times New Roman" w:cs="Times New Roman"/>
        </w:rPr>
      </w:pPr>
    </w:p>
    <w:p w14:paraId="1F5AE21A" w14:textId="7CA0B863" w:rsidR="00FD1155" w:rsidRPr="00FD1155" w:rsidRDefault="00FD1155" w:rsidP="00FD1155">
      <w:pPr>
        <w:rPr>
          <w:rFonts w:ascii="Times New Roman" w:eastAsiaTheme="minorEastAsia" w:hAnsi="Times New Roman" w:cs="Times New Roman"/>
        </w:rPr>
      </w:pPr>
    </w:p>
    <w:p w14:paraId="3CCEAFF7" w14:textId="60417643" w:rsidR="00FD1155" w:rsidRDefault="00FD1155" w:rsidP="00FD1155">
      <w:pPr>
        <w:rPr>
          <w:rFonts w:ascii="Times New Roman" w:eastAsiaTheme="minorEastAsia" w:hAnsi="Times New Roman" w:cs="Times New Roman"/>
        </w:rPr>
      </w:pPr>
    </w:p>
    <w:p w14:paraId="4A62D8E2" w14:textId="4D272932" w:rsidR="00FD1155" w:rsidRDefault="00FD1155" w:rsidP="00FD1155">
      <w:pPr>
        <w:rPr>
          <w:rFonts w:ascii="Times New Roman" w:eastAsiaTheme="minorEastAsia" w:hAnsi="Times New Roman" w:cs="Times New Roman"/>
        </w:rPr>
      </w:pPr>
    </w:p>
    <w:p w14:paraId="72644DDC" w14:textId="0D0BE3F1" w:rsidR="00FD1155" w:rsidRDefault="00FD1155" w:rsidP="00FD1155">
      <w:pPr>
        <w:jc w:val="center"/>
        <w:rPr>
          <w:rFonts w:ascii="Times New Roman" w:eastAsiaTheme="minorEastAsia" w:hAnsi="Times New Roman" w:cs="Times New Roman"/>
        </w:rPr>
      </w:pPr>
    </w:p>
    <w:p w14:paraId="1C344123" w14:textId="5341CF4C" w:rsidR="00FD1155" w:rsidRDefault="00FD1155" w:rsidP="00FD1155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="Times New Roman" w:hAnsi="Times New Roman"/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1EBE633A" wp14:editId="201CF6E7">
            <wp:simplePos x="0" y="0"/>
            <wp:positionH relativeFrom="column">
              <wp:posOffset>3181760</wp:posOffset>
            </wp:positionH>
            <wp:positionV relativeFrom="paragraph">
              <wp:posOffset>2540</wp:posOffset>
            </wp:positionV>
            <wp:extent cx="2580640" cy="3730786"/>
            <wp:effectExtent l="0" t="0" r="0" b="3175"/>
            <wp:wrapNone/>
            <wp:docPr id="153" name="Рисунок 1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640" cy="37307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19"/>
        </w:rPr>
        <w:drawing>
          <wp:anchor distT="0" distB="0" distL="114300" distR="114300" simplePos="0" relativeHeight="251665408" behindDoc="1" locked="0" layoutInCell="1" allowOverlap="1" wp14:anchorId="2E3207E1" wp14:editId="043B2289">
            <wp:simplePos x="0" y="0"/>
            <wp:positionH relativeFrom="column">
              <wp:posOffset>-209775</wp:posOffset>
            </wp:positionH>
            <wp:positionV relativeFrom="paragraph">
              <wp:posOffset>2540</wp:posOffset>
            </wp:positionV>
            <wp:extent cx="2816860" cy="3731152"/>
            <wp:effectExtent l="0" t="0" r="2540" b="3175"/>
            <wp:wrapNone/>
            <wp:docPr id="154" name="Рисунок 1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860" cy="37311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BA89DA" w14:textId="7230E0C5" w:rsidR="00FD1155" w:rsidRPr="00FD1155" w:rsidRDefault="00FD1155" w:rsidP="00FD1155">
      <w:pPr>
        <w:rPr>
          <w:rFonts w:ascii="Times New Roman" w:eastAsiaTheme="minorEastAsia" w:hAnsi="Times New Roman" w:cs="Times New Roman"/>
        </w:rPr>
      </w:pPr>
    </w:p>
    <w:p w14:paraId="582BD236" w14:textId="242C4A25" w:rsidR="00FD1155" w:rsidRPr="00FD1155" w:rsidRDefault="00FD1155" w:rsidP="00FD1155">
      <w:pPr>
        <w:rPr>
          <w:rFonts w:ascii="Times New Roman" w:eastAsiaTheme="minorEastAsia" w:hAnsi="Times New Roman" w:cs="Times New Roman"/>
        </w:rPr>
      </w:pPr>
    </w:p>
    <w:p w14:paraId="52252FD4" w14:textId="77A8AF4E" w:rsidR="00FD1155" w:rsidRPr="00FD1155" w:rsidRDefault="00FD1155" w:rsidP="00FD1155">
      <w:pPr>
        <w:rPr>
          <w:rFonts w:ascii="Times New Roman" w:eastAsiaTheme="minorEastAsia" w:hAnsi="Times New Roman" w:cs="Times New Roman"/>
        </w:rPr>
      </w:pPr>
    </w:p>
    <w:p w14:paraId="1D5A34A1" w14:textId="28A1D08B" w:rsidR="00FD1155" w:rsidRPr="00FD1155" w:rsidRDefault="00FD1155" w:rsidP="00FD1155">
      <w:pPr>
        <w:rPr>
          <w:rFonts w:ascii="Times New Roman" w:eastAsiaTheme="minorEastAsia" w:hAnsi="Times New Roman" w:cs="Times New Roman"/>
        </w:rPr>
      </w:pPr>
    </w:p>
    <w:p w14:paraId="62CA25FB" w14:textId="002004F3" w:rsidR="00FD1155" w:rsidRPr="00FD1155" w:rsidRDefault="00FD1155" w:rsidP="00FD1155">
      <w:pPr>
        <w:rPr>
          <w:rFonts w:ascii="Times New Roman" w:eastAsiaTheme="minorEastAsia" w:hAnsi="Times New Roman" w:cs="Times New Roman"/>
        </w:rPr>
      </w:pPr>
    </w:p>
    <w:p w14:paraId="676A8DEE" w14:textId="7DD3D161" w:rsidR="00FD1155" w:rsidRPr="00FD1155" w:rsidRDefault="00FD1155" w:rsidP="00FD1155">
      <w:pPr>
        <w:rPr>
          <w:rFonts w:ascii="Times New Roman" w:eastAsiaTheme="minorEastAsia" w:hAnsi="Times New Roman" w:cs="Times New Roman"/>
        </w:rPr>
      </w:pPr>
    </w:p>
    <w:p w14:paraId="4214705F" w14:textId="2527C95A" w:rsidR="00FD1155" w:rsidRPr="00FD1155" w:rsidRDefault="00FD1155" w:rsidP="00FD1155">
      <w:pPr>
        <w:rPr>
          <w:rFonts w:ascii="Times New Roman" w:eastAsiaTheme="minorEastAsia" w:hAnsi="Times New Roman" w:cs="Times New Roman"/>
        </w:rPr>
      </w:pPr>
    </w:p>
    <w:p w14:paraId="02643733" w14:textId="59A6472A" w:rsidR="00FD1155" w:rsidRPr="00FD1155" w:rsidRDefault="00FD1155" w:rsidP="00FD1155">
      <w:pPr>
        <w:rPr>
          <w:rFonts w:ascii="Times New Roman" w:eastAsiaTheme="minorEastAsia" w:hAnsi="Times New Roman" w:cs="Times New Roman"/>
        </w:rPr>
      </w:pPr>
    </w:p>
    <w:p w14:paraId="5B04F378" w14:textId="67FD31EF" w:rsidR="00FD1155" w:rsidRPr="00FD1155" w:rsidRDefault="00FD1155" w:rsidP="00FD1155">
      <w:pPr>
        <w:rPr>
          <w:rFonts w:ascii="Times New Roman" w:eastAsiaTheme="minorEastAsia" w:hAnsi="Times New Roman" w:cs="Times New Roman"/>
        </w:rPr>
      </w:pPr>
    </w:p>
    <w:p w14:paraId="77719AE0" w14:textId="5C4F89A5" w:rsidR="00FD1155" w:rsidRPr="00FD1155" w:rsidRDefault="00FD1155" w:rsidP="00FD1155">
      <w:pPr>
        <w:rPr>
          <w:rFonts w:ascii="Times New Roman" w:eastAsiaTheme="minorEastAsia" w:hAnsi="Times New Roman" w:cs="Times New Roman"/>
        </w:rPr>
      </w:pPr>
    </w:p>
    <w:p w14:paraId="72606BF6" w14:textId="781AA138" w:rsidR="00FD1155" w:rsidRPr="00FD1155" w:rsidRDefault="00FD1155" w:rsidP="00FD1155">
      <w:pPr>
        <w:rPr>
          <w:rFonts w:ascii="Times New Roman" w:eastAsiaTheme="minorEastAsia" w:hAnsi="Times New Roman" w:cs="Times New Roman"/>
        </w:rPr>
      </w:pPr>
    </w:p>
    <w:p w14:paraId="30A7CE11" w14:textId="30992B3B" w:rsidR="00FD1155" w:rsidRPr="00FD1155" w:rsidRDefault="00FD1155" w:rsidP="00FD1155">
      <w:pPr>
        <w:rPr>
          <w:rFonts w:ascii="Times New Roman" w:eastAsiaTheme="minorEastAsia" w:hAnsi="Times New Roman" w:cs="Times New Roman"/>
        </w:rPr>
      </w:pPr>
    </w:p>
    <w:p w14:paraId="7F1C5417" w14:textId="7CD2F881" w:rsidR="00FD1155" w:rsidRPr="00FD1155" w:rsidRDefault="00FD1155" w:rsidP="00FD1155">
      <w:pPr>
        <w:rPr>
          <w:rFonts w:ascii="Times New Roman" w:eastAsiaTheme="minorEastAsia" w:hAnsi="Times New Roman" w:cs="Times New Roman"/>
        </w:rPr>
      </w:pPr>
    </w:p>
    <w:p w14:paraId="44945A55" w14:textId="0A5A5742" w:rsidR="00FD1155" w:rsidRPr="00FD1155" w:rsidRDefault="00FD1155" w:rsidP="00FD1155">
      <w:pPr>
        <w:rPr>
          <w:rFonts w:ascii="Times New Roman" w:eastAsiaTheme="minorEastAsia" w:hAnsi="Times New Roman" w:cs="Times New Roman"/>
        </w:rPr>
      </w:pPr>
    </w:p>
    <w:p w14:paraId="46D2336D" w14:textId="090BBC23" w:rsidR="00FD1155" w:rsidRPr="00FD1155" w:rsidRDefault="00FD1155" w:rsidP="00FD1155">
      <w:pPr>
        <w:rPr>
          <w:rFonts w:ascii="Times New Roman" w:eastAsiaTheme="minorEastAsia" w:hAnsi="Times New Roman" w:cs="Times New Roman"/>
        </w:rPr>
      </w:pPr>
    </w:p>
    <w:p w14:paraId="223D2E88" w14:textId="202EEA81" w:rsidR="00FD1155" w:rsidRPr="00FD1155" w:rsidRDefault="00FD1155" w:rsidP="00FD1155">
      <w:pPr>
        <w:rPr>
          <w:rFonts w:ascii="Times New Roman" w:eastAsiaTheme="minorEastAsia" w:hAnsi="Times New Roman" w:cs="Times New Roman"/>
        </w:rPr>
      </w:pPr>
    </w:p>
    <w:p w14:paraId="42E71B33" w14:textId="370B402E" w:rsidR="00FD1155" w:rsidRPr="00FD1155" w:rsidRDefault="00FD1155" w:rsidP="00FD1155">
      <w:pPr>
        <w:rPr>
          <w:rFonts w:ascii="Times New Roman" w:eastAsiaTheme="minorEastAsia" w:hAnsi="Times New Roman" w:cs="Times New Roman"/>
        </w:rPr>
      </w:pPr>
    </w:p>
    <w:p w14:paraId="45A9F795" w14:textId="248BE4EC" w:rsidR="00FD1155" w:rsidRPr="00FD1155" w:rsidRDefault="00FD1155" w:rsidP="00FD1155">
      <w:pPr>
        <w:rPr>
          <w:rFonts w:ascii="Times New Roman" w:eastAsiaTheme="minorEastAsia" w:hAnsi="Times New Roman" w:cs="Times New Roman"/>
        </w:rPr>
      </w:pPr>
    </w:p>
    <w:p w14:paraId="25DA0AC0" w14:textId="38DB397F" w:rsidR="00FD1155" w:rsidRPr="00FD1155" w:rsidRDefault="00FD1155" w:rsidP="00FD1155">
      <w:pPr>
        <w:rPr>
          <w:rFonts w:ascii="Times New Roman" w:eastAsiaTheme="minorEastAsia" w:hAnsi="Times New Roman" w:cs="Times New Roman"/>
        </w:rPr>
      </w:pPr>
    </w:p>
    <w:p w14:paraId="4D399D7E" w14:textId="365BDB3E" w:rsidR="00FD1155" w:rsidRPr="00FD1155" w:rsidRDefault="00FD1155" w:rsidP="00FD1155">
      <w:pPr>
        <w:rPr>
          <w:rFonts w:ascii="Times New Roman" w:eastAsiaTheme="minorEastAsia" w:hAnsi="Times New Roman" w:cs="Times New Roman"/>
        </w:rPr>
      </w:pPr>
    </w:p>
    <w:p w14:paraId="7CF6A5A6" w14:textId="1D3DC020" w:rsidR="00FD1155" w:rsidRDefault="00FD1155" w:rsidP="00FD1155">
      <w:pPr>
        <w:rPr>
          <w:rFonts w:ascii="Times New Roman" w:eastAsiaTheme="minorEastAsia" w:hAnsi="Times New Roman" w:cs="Times New Roman"/>
        </w:rPr>
      </w:pPr>
    </w:p>
    <w:p w14:paraId="650057FA" w14:textId="593BEF2E" w:rsidR="00FD1155" w:rsidRDefault="00FD1155" w:rsidP="00FD1155">
      <w:pPr>
        <w:rPr>
          <w:rFonts w:ascii="Times New Roman" w:eastAsiaTheme="minorEastAsia" w:hAnsi="Times New Roman" w:cs="Times New Roman"/>
        </w:rPr>
      </w:pPr>
    </w:p>
    <w:p w14:paraId="6B539DFC" w14:textId="356D3EEA" w:rsidR="00FD1155" w:rsidRDefault="00FD1155" w:rsidP="00FD1155">
      <w:pPr>
        <w:tabs>
          <w:tab w:val="left" w:pos="3646"/>
        </w:tabs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Рис. 4. Внешний вид экспериментального стенда</w:t>
      </w:r>
    </w:p>
    <w:p w14:paraId="3B137545" w14:textId="74869EDF" w:rsidR="003407BB" w:rsidRDefault="003407BB" w:rsidP="00FD1155">
      <w:pPr>
        <w:tabs>
          <w:tab w:val="left" w:pos="3646"/>
        </w:tabs>
        <w:jc w:val="center"/>
        <w:rPr>
          <w:rFonts w:ascii="Times New Roman" w:eastAsiaTheme="minorEastAsia" w:hAnsi="Times New Roman" w:cs="Times New Roman"/>
        </w:rPr>
      </w:pPr>
    </w:p>
    <w:p w14:paraId="529F54E2" w14:textId="77777777" w:rsidR="0025192D" w:rsidRDefault="0025192D" w:rsidP="00FD1155">
      <w:pPr>
        <w:tabs>
          <w:tab w:val="left" w:pos="3646"/>
        </w:tabs>
        <w:jc w:val="center"/>
        <w:rPr>
          <w:rFonts w:ascii="Times New Roman" w:eastAsiaTheme="minorEastAsia" w:hAnsi="Times New Roman" w:cs="Times New Roman"/>
        </w:rPr>
      </w:pPr>
    </w:p>
    <w:p w14:paraId="144C61B5" w14:textId="514D1540" w:rsidR="003407BB" w:rsidRDefault="003407BB" w:rsidP="00FD1155">
      <w:pPr>
        <w:tabs>
          <w:tab w:val="left" w:pos="3646"/>
        </w:tabs>
        <w:jc w:val="center"/>
        <w:rPr>
          <w:rFonts w:ascii="Times New Roman" w:eastAsiaTheme="minorEastAsia" w:hAnsi="Times New Roman" w:cs="Times New Roman"/>
        </w:rPr>
      </w:pPr>
    </w:p>
    <w:p w14:paraId="15351072" w14:textId="67AA2C07" w:rsidR="003407BB" w:rsidRDefault="003407BB" w:rsidP="003407BB">
      <w:pPr>
        <w:tabs>
          <w:tab w:val="left" w:pos="3646"/>
        </w:tabs>
        <w:rPr>
          <w:rFonts w:ascii="Times New Roman" w:eastAsiaTheme="minorEastAsia" w:hAnsi="Times New Roman" w:cs="Times New Roman"/>
          <w:b/>
          <w:bCs/>
          <w:sz w:val="40"/>
          <w:szCs w:val="40"/>
        </w:rPr>
      </w:pPr>
      <w:r w:rsidRPr="003407BB">
        <w:rPr>
          <w:rFonts w:ascii="Times New Roman" w:eastAsiaTheme="minorEastAsia" w:hAnsi="Times New Roman" w:cs="Times New Roman"/>
          <w:b/>
          <w:bCs/>
          <w:sz w:val="40"/>
          <w:szCs w:val="40"/>
        </w:rPr>
        <w:t>Ход работы</w:t>
      </w:r>
    </w:p>
    <w:p w14:paraId="0667FA83" w14:textId="6704A9AE" w:rsidR="003407BB" w:rsidRDefault="003407BB" w:rsidP="003407BB">
      <w:pPr>
        <w:tabs>
          <w:tab w:val="left" w:pos="3646"/>
        </w:tabs>
        <w:rPr>
          <w:rFonts w:ascii="Times New Roman" w:eastAsiaTheme="minorEastAsia" w:hAnsi="Times New Roman" w:cs="Times New Roman"/>
          <w:b/>
          <w:bCs/>
          <w:sz w:val="36"/>
          <w:szCs w:val="36"/>
        </w:rPr>
      </w:pPr>
    </w:p>
    <w:p w14:paraId="38EE556C" w14:textId="60DD6D8C" w:rsidR="003407BB" w:rsidRPr="00AB045C" w:rsidRDefault="003407BB" w:rsidP="003407BB">
      <w:pPr>
        <w:tabs>
          <w:tab w:val="left" w:pos="3646"/>
        </w:tabs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AB045C">
        <w:rPr>
          <w:rFonts w:ascii="Times New Roman" w:eastAsiaTheme="minorEastAsia" w:hAnsi="Times New Roman" w:cs="Times New Roman"/>
          <w:b/>
          <w:bCs/>
          <w:sz w:val="32"/>
          <w:szCs w:val="32"/>
        </w:rPr>
        <w:t>Подготовка к работе и подключение системы управления</w:t>
      </w:r>
    </w:p>
    <w:p w14:paraId="29C08082" w14:textId="77777777" w:rsidR="00FC2785" w:rsidRDefault="00FC2785" w:rsidP="003407BB">
      <w:pPr>
        <w:tabs>
          <w:tab w:val="left" w:pos="3646"/>
        </w:tabs>
        <w:rPr>
          <w:rFonts w:ascii="Times New Roman" w:eastAsiaTheme="minorEastAsia" w:hAnsi="Times New Roman" w:cs="Times New Roman"/>
          <w:b/>
          <w:bCs/>
          <w:sz w:val="32"/>
          <w:szCs w:val="32"/>
        </w:rPr>
      </w:pPr>
    </w:p>
    <w:p w14:paraId="61AB22C6" w14:textId="19AB1AD0" w:rsidR="00FC2785" w:rsidRDefault="002001A0" w:rsidP="00FC2785">
      <w:pPr>
        <w:pStyle w:val="a8"/>
        <w:numPr>
          <w:ilvl w:val="0"/>
          <w:numId w:val="4"/>
        </w:numPr>
        <w:tabs>
          <w:tab w:val="left" w:pos="3646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Для начала выровняем давление во всех частях установк</w:t>
      </w:r>
      <w:r w:rsidR="00FC2785">
        <w:rPr>
          <w:rFonts w:ascii="Times New Roman" w:eastAsiaTheme="minorEastAsia" w:hAnsi="Times New Roman" w:cs="Times New Roman"/>
          <w:sz w:val="32"/>
          <w:szCs w:val="32"/>
        </w:rPr>
        <w:t>и: последовательно откроем краны МК1, МК2, МК3, МК4 и шибер ШЗ.</w:t>
      </w:r>
    </w:p>
    <w:p w14:paraId="54306D49" w14:textId="72C80855" w:rsidR="00FC2785" w:rsidRDefault="00FC2785" w:rsidP="00FC2785">
      <w:pPr>
        <w:pStyle w:val="a8"/>
        <w:numPr>
          <w:ilvl w:val="0"/>
          <w:numId w:val="4"/>
        </w:numPr>
        <w:tabs>
          <w:tab w:val="left" w:pos="3646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Впустим атмосферный воздух в установку через кран-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натекатель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КН.</w:t>
      </w:r>
    </w:p>
    <w:p w14:paraId="7EF4A394" w14:textId="6BD5A3E9" w:rsidR="00FC2785" w:rsidRDefault="00FC2785" w:rsidP="00FC2785">
      <w:pPr>
        <w:pStyle w:val="a8"/>
        <w:numPr>
          <w:ilvl w:val="0"/>
          <w:numId w:val="4"/>
        </w:numPr>
        <w:tabs>
          <w:tab w:val="left" w:pos="3646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Подготовим систему к форвакуумной откачке: закроем КН, МК3, шибер ШЗ, а краны МК1, МК2 и МК4 оставим открытыми.</w:t>
      </w:r>
    </w:p>
    <w:p w14:paraId="55FD2BE6" w14:textId="77777777" w:rsidR="00AB045C" w:rsidRDefault="00FC2785" w:rsidP="00AB045C">
      <w:pPr>
        <w:pStyle w:val="a8"/>
        <w:numPr>
          <w:ilvl w:val="0"/>
          <w:numId w:val="4"/>
        </w:numPr>
        <w:tabs>
          <w:tab w:val="left" w:pos="3646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Запустим и настроим программу управления 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TIC</w:t>
      </w:r>
      <w:r w:rsidRPr="00FC2785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PC</w:t>
      </w:r>
      <w:r w:rsidRPr="00FC2785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Monitor</w:t>
      </w:r>
      <w:r w:rsidRPr="00FC2785">
        <w:rPr>
          <w:rFonts w:ascii="Times New Roman" w:eastAsiaTheme="minorEastAsia" w:hAnsi="Times New Roman" w:cs="Times New Roman"/>
          <w:sz w:val="32"/>
          <w:szCs w:val="32"/>
        </w:rPr>
        <w:t xml:space="preserve">: 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установим связь с блоком управления БУ, насосами и вакуумметрами; выберем </w:t>
      </w:r>
      <w:r w:rsidR="00AB045C">
        <w:rPr>
          <w:rFonts w:ascii="Times New Roman" w:eastAsiaTheme="minorEastAsia" w:hAnsi="Times New Roman" w:cs="Times New Roman"/>
          <w:sz w:val="32"/>
          <w:szCs w:val="32"/>
        </w:rPr>
        <w:t>данные для записи в файл; включим запись выбранных данных в файл; подготовим отдельный файл для фиксации ключевых параметров.</w:t>
      </w:r>
    </w:p>
    <w:p w14:paraId="6DE394D2" w14:textId="2D315829" w:rsidR="00AB045C" w:rsidRDefault="00AB045C" w:rsidP="00AB045C">
      <w:pPr>
        <w:tabs>
          <w:tab w:val="left" w:pos="3646"/>
        </w:tabs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AB045C">
        <w:rPr>
          <w:rFonts w:ascii="Times New Roman" w:eastAsiaTheme="minorEastAsia" w:hAnsi="Times New Roman" w:cs="Times New Roman"/>
          <w:b/>
          <w:bCs/>
          <w:sz w:val="32"/>
          <w:szCs w:val="32"/>
        </w:rPr>
        <w:lastRenderedPageBreak/>
        <w:t>Определение откачиваемого объёма и измерение скорости откачки форвакуумным насосом</w:t>
      </w:r>
    </w:p>
    <w:p w14:paraId="590FE978" w14:textId="527C92DC" w:rsidR="00AB045C" w:rsidRDefault="00AB045C" w:rsidP="00AB045C">
      <w:pPr>
        <w:tabs>
          <w:tab w:val="left" w:pos="3646"/>
        </w:tabs>
        <w:rPr>
          <w:rFonts w:ascii="Times New Roman" w:eastAsiaTheme="minorEastAsia" w:hAnsi="Times New Roman" w:cs="Times New Roman"/>
          <w:b/>
          <w:bCs/>
          <w:sz w:val="32"/>
          <w:szCs w:val="32"/>
        </w:rPr>
      </w:pPr>
    </w:p>
    <w:p w14:paraId="101ADBD7" w14:textId="27F2A7D0" w:rsidR="00AB045C" w:rsidRDefault="008B7760" w:rsidP="00AB045C">
      <w:pPr>
        <w:pStyle w:val="a8"/>
        <w:numPr>
          <w:ilvl w:val="0"/>
          <w:numId w:val="5"/>
        </w:numPr>
        <w:tabs>
          <w:tab w:val="left" w:pos="3646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Откачаем установку форвакуумным насосом ПРН: включим ПРН кнопкой </w:t>
      </w:r>
      <w:r w:rsidRPr="008B7760">
        <w:rPr>
          <w:rFonts w:ascii="Times New Roman" w:eastAsiaTheme="minorEastAsia" w:hAnsi="Times New Roman" w:cs="Times New Roman"/>
          <w:sz w:val="32"/>
          <w:szCs w:val="32"/>
        </w:rPr>
        <w:t>[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Start</w:t>
      </w:r>
      <w:r w:rsidRPr="008B7760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Pump</w:t>
      </w:r>
      <w:r w:rsidRPr="008B7760">
        <w:rPr>
          <w:rFonts w:ascii="Times New Roman" w:eastAsiaTheme="minorEastAsia" w:hAnsi="Times New Roman" w:cs="Times New Roman"/>
          <w:sz w:val="32"/>
          <w:szCs w:val="32"/>
        </w:rPr>
        <w:t>]</w:t>
      </w:r>
      <w:r>
        <w:rPr>
          <w:rFonts w:ascii="Times New Roman" w:eastAsiaTheme="minorEastAsia" w:hAnsi="Times New Roman" w:cs="Times New Roman"/>
          <w:sz w:val="32"/>
          <w:szCs w:val="32"/>
        </w:rPr>
        <w:t>; отметим время запуска в отдельном файле; откачаем установку до предельного давления, которое можно определить по динамике показаний вакуумметров; зафиксируем время откачки и предельное давление в системе.</w:t>
      </w:r>
    </w:p>
    <w:p w14:paraId="37BCAC72" w14:textId="64EEA293" w:rsidR="008B7760" w:rsidRDefault="008B7760" w:rsidP="00AB045C">
      <w:pPr>
        <w:pStyle w:val="a8"/>
        <w:numPr>
          <w:ilvl w:val="0"/>
          <w:numId w:val="5"/>
        </w:numPr>
        <w:tabs>
          <w:tab w:val="left" w:pos="3646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Присоединим к установке сильфон с воздухом при атмосферном давлении.</w:t>
      </w:r>
    </w:p>
    <w:p w14:paraId="31DFC176" w14:textId="384B8B56" w:rsidR="0010600F" w:rsidRDefault="0010600F" w:rsidP="00AB045C">
      <w:pPr>
        <w:pStyle w:val="a8"/>
        <w:numPr>
          <w:ilvl w:val="0"/>
          <w:numId w:val="5"/>
        </w:numPr>
        <w:tabs>
          <w:tab w:val="left" w:pos="3646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Выровняем давления в сильфоне С и вакуумной камере К экспериментального стенда: закроем кран МК2; откроем кран МК3; зафиксируем установившиеся показания вакуумметра В1.</w:t>
      </w:r>
    </w:p>
    <w:p w14:paraId="452D4539" w14:textId="3B77BC2F" w:rsidR="0010600F" w:rsidRDefault="0010600F" w:rsidP="00AB045C">
      <w:pPr>
        <w:pStyle w:val="a8"/>
        <w:numPr>
          <w:ilvl w:val="0"/>
          <w:numId w:val="5"/>
        </w:numPr>
        <w:tabs>
          <w:tab w:val="left" w:pos="3646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Выровняем давление вакуумной камеры К и форвакуумной магистрали установки:</w:t>
      </w:r>
      <w:r w:rsidR="00FA3D04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795ABC">
        <w:rPr>
          <w:rFonts w:ascii="Times New Roman" w:eastAsiaTheme="minorEastAsia" w:hAnsi="Times New Roman" w:cs="Times New Roman"/>
          <w:sz w:val="32"/>
          <w:szCs w:val="32"/>
        </w:rPr>
        <w:t>закроем краны МК1 и МК4; откроем кран МК2; зафиксируем установившиеся показания вакуумметра В1.</w:t>
      </w:r>
    </w:p>
    <w:p w14:paraId="7B7B25D2" w14:textId="7019FD78" w:rsidR="00795ABC" w:rsidRDefault="00795ABC" w:rsidP="00AB045C">
      <w:pPr>
        <w:pStyle w:val="a8"/>
        <w:numPr>
          <w:ilvl w:val="0"/>
          <w:numId w:val="5"/>
        </w:numPr>
        <w:tabs>
          <w:tab w:val="left" w:pos="3646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Выровняем давление во всей установке, включая объём турбомолекулярного насоса ТМН: откроем кран МК1; зафиксируем установившиеся показания вакуумметра В1.</w:t>
      </w:r>
    </w:p>
    <w:p w14:paraId="60C27DCC" w14:textId="55C9B307" w:rsidR="0080283A" w:rsidRDefault="00795ABC" w:rsidP="0080283A">
      <w:pPr>
        <w:pStyle w:val="a8"/>
        <w:numPr>
          <w:ilvl w:val="0"/>
          <w:numId w:val="5"/>
        </w:numPr>
        <w:tabs>
          <w:tab w:val="left" w:pos="3646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Напустим в установку воздух до атмосферного давления: выключим насос ПРН и откроем кран МК4; повернём ручку тонкой регулировки КН до упора</w:t>
      </w:r>
      <w:r w:rsidR="0080283A">
        <w:rPr>
          <w:rFonts w:ascii="Times New Roman" w:eastAsiaTheme="minorEastAsia" w:hAnsi="Times New Roman" w:cs="Times New Roman"/>
          <w:sz w:val="32"/>
          <w:szCs w:val="32"/>
        </w:rPr>
        <w:t xml:space="preserve"> против часовой стрелки.</w:t>
      </w:r>
    </w:p>
    <w:p w14:paraId="35E5E60A" w14:textId="23E2C34E" w:rsidR="0080283A" w:rsidRDefault="0080283A" w:rsidP="0080283A">
      <w:pPr>
        <w:tabs>
          <w:tab w:val="left" w:pos="3646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4D6B5530" w14:textId="29AFE1B7" w:rsidR="0080283A" w:rsidRDefault="0080283A" w:rsidP="0080283A">
      <w:pPr>
        <w:tabs>
          <w:tab w:val="left" w:pos="3646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5B72E3B3" w14:textId="460409E0" w:rsidR="0080283A" w:rsidRDefault="0080283A" w:rsidP="0080283A">
      <w:pPr>
        <w:tabs>
          <w:tab w:val="left" w:pos="3646"/>
        </w:tabs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>Измерение скорости откачки турбомолекулярным насосом и определение предельного вакуума</w:t>
      </w:r>
    </w:p>
    <w:p w14:paraId="23FB9E02" w14:textId="34C7F67F" w:rsidR="0080283A" w:rsidRDefault="0080283A" w:rsidP="0080283A">
      <w:pPr>
        <w:tabs>
          <w:tab w:val="left" w:pos="3646"/>
        </w:tabs>
        <w:rPr>
          <w:rFonts w:ascii="Times New Roman" w:eastAsiaTheme="minorEastAsia" w:hAnsi="Times New Roman" w:cs="Times New Roman"/>
          <w:b/>
          <w:bCs/>
          <w:sz w:val="32"/>
          <w:szCs w:val="32"/>
        </w:rPr>
      </w:pPr>
    </w:p>
    <w:p w14:paraId="76483E66" w14:textId="4CB4B030" w:rsidR="0080283A" w:rsidRDefault="0091256D" w:rsidP="0080283A">
      <w:pPr>
        <w:pStyle w:val="a8"/>
        <w:numPr>
          <w:ilvl w:val="0"/>
          <w:numId w:val="6"/>
        </w:numPr>
        <w:tabs>
          <w:tab w:val="left" w:pos="3646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Отсоединим сильфон от установки.</w:t>
      </w:r>
    </w:p>
    <w:p w14:paraId="4AD7F056" w14:textId="3650D566" w:rsidR="0091256D" w:rsidRDefault="0091256D" w:rsidP="0080283A">
      <w:pPr>
        <w:pStyle w:val="a8"/>
        <w:numPr>
          <w:ilvl w:val="0"/>
          <w:numId w:val="6"/>
        </w:numPr>
        <w:tabs>
          <w:tab w:val="left" w:pos="3646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Откачаем установку форвакуумным насосом ПРН.</w:t>
      </w:r>
    </w:p>
    <w:p w14:paraId="5BF9E965" w14:textId="66AE159D" w:rsidR="0091256D" w:rsidRDefault="0091256D" w:rsidP="0091256D">
      <w:pPr>
        <w:pStyle w:val="a8"/>
        <w:numPr>
          <w:ilvl w:val="0"/>
          <w:numId w:val="6"/>
        </w:numPr>
        <w:tabs>
          <w:tab w:val="left" w:pos="3646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Откачаем объём турбомолекулярным насосом ТМН: откроем шибер ШЗ, закроем кран МК2; включим ТМН кнопкой </w:t>
      </w:r>
      <w:r w:rsidRPr="0091256D">
        <w:rPr>
          <w:rFonts w:ascii="Times New Roman" w:eastAsiaTheme="minorEastAsia" w:hAnsi="Times New Roman" w:cs="Times New Roman"/>
          <w:sz w:val="32"/>
          <w:szCs w:val="32"/>
        </w:rPr>
        <w:t>[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Start</w:t>
      </w:r>
      <w:r w:rsidRPr="0091256D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Pump</w:t>
      </w:r>
      <w:r w:rsidRPr="0091256D">
        <w:rPr>
          <w:rFonts w:ascii="Times New Roman" w:eastAsiaTheme="minorEastAsia" w:hAnsi="Times New Roman" w:cs="Times New Roman"/>
          <w:sz w:val="32"/>
          <w:szCs w:val="32"/>
        </w:rPr>
        <w:t>]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; отметим время начала работы насоса ТМН; откачаем установку до предельного давления, которое можно определить по динамике показаний вакуумметров В2 и В3; </w:t>
      </w:r>
      <w:r w:rsidR="00104FE4">
        <w:rPr>
          <w:rFonts w:ascii="Times New Roman" w:eastAsiaTheme="minorEastAsia" w:hAnsi="Times New Roman" w:cs="Times New Roman"/>
          <w:sz w:val="32"/>
          <w:szCs w:val="32"/>
        </w:rPr>
        <w:t>зафиксируем предельное давление в высоковакуумной части установки и время откачки установки насосом ТМН.</w:t>
      </w:r>
    </w:p>
    <w:p w14:paraId="3F800F49" w14:textId="51E8F96E" w:rsidR="00104FE4" w:rsidRDefault="00863593" w:rsidP="0091256D">
      <w:pPr>
        <w:pStyle w:val="a8"/>
        <w:numPr>
          <w:ilvl w:val="0"/>
          <w:numId w:val="6"/>
        </w:numPr>
        <w:tabs>
          <w:tab w:val="left" w:pos="3646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lastRenderedPageBreak/>
        <w:t xml:space="preserve">Проведём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обезгаживание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накаленной спирали включившегося термоэлектронного вакуумметра В3 для устранения искажения его показаний.</w:t>
      </w:r>
    </w:p>
    <w:p w14:paraId="0DE5ED6D" w14:textId="4D478730" w:rsidR="00863593" w:rsidRDefault="00863593" w:rsidP="00863593">
      <w:pPr>
        <w:pStyle w:val="a8"/>
        <w:numPr>
          <w:ilvl w:val="0"/>
          <w:numId w:val="6"/>
        </w:numPr>
        <w:tabs>
          <w:tab w:val="left" w:pos="3646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Определим уровень течей и скорость откачки системы: закроем шибер ШЗ, получим таким образом зависимость показаний вакуумметров В2 и В3 от времени; когда давление превышает 10</w:t>
      </w:r>
      <w:r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-3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мбар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>, снова откроем шибер. Получим зависимость показаний вакуумметров В2 и В3 от времени после открытия шибера; снова зафиксируем предельное давление.</w:t>
      </w:r>
    </w:p>
    <w:p w14:paraId="4C1A281C" w14:textId="2D1EBDEA" w:rsidR="00863593" w:rsidRDefault="00863593" w:rsidP="00863593">
      <w:pPr>
        <w:pStyle w:val="a8"/>
        <w:numPr>
          <w:ilvl w:val="0"/>
          <w:numId w:val="6"/>
        </w:numPr>
        <w:tabs>
          <w:tab w:val="left" w:pos="3646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Измерения по </w:t>
      </w:r>
      <w:proofErr w:type="spellStart"/>
      <w:r w:rsidR="006E24A2">
        <w:rPr>
          <w:rFonts w:ascii="Times New Roman" w:eastAsiaTheme="minorEastAsia" w:hAnsi="Times New Roman" w:cs="Times New Roman"/>
          <w:sz w:val="32"/>
          <w:szCs w:val="32"/>
        </w:rPr>
        <w:t>пп</w:t>
      </w:r>
      <w:proofErr w:type="spellEnd"/>
      <w:r w:rsidR="006E24A2">
        <w:rPr>
          <w:rFonts w:ascii="Times New Roman" w:eastAsiaTheme="minorEastAsia" w:hAnsi="Times New Roman" w:cs="Times New Roman"/>
          <w:sz w:val="32"/>
          <w:szCs w:val="32"/>
        </w:rPr>
        <w:t>. 5 повторим 3 раза, каждый раз фиксируя время закрытия и открытия шибера ШЗ.</w:t>
      </w:r>
    </w:p>
    <w:p w14:paraId="0F689127" w14:textId="11FBC2E1" w:rsidR="006E24A2" w:rsidRDefault="006E24A2" w:rsidP="006E24A2">
      <w:pPr>
        <w:tabs>
          <w:tab w:val="left" w:pos="3646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026FF3FB" w14:textId="1BEF872D" w:rsidR="006E24A2" w:rsidRDefault="006E24A2" w:rsidP="006E24A2">
      <w:pPr>
        <w:tabs>
          <w:tab w:val="left" w:pos="3646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4F219C85" w14:textId="4A9D1CA5" w:rsidR="006E24A2" w:rsidRDefault="006E24A2" w:rsidP="006E24A2">
      <w:pPr>
        <w:tabs>
          <w:tab w:val="left" w:pos="3646"/>
        </w:tabs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>Отключение установки</w:t>
      </w:r>
    </w:p>
    <w:p w14:paraId="0860BB70" w14:textId="020374D5" w:rsidR="006E24A2" w:rsidRDefault="006E24A2" w:rsidP="006E24A2">
      <w:pPr>
        <w:tabs>
          <w:tab w:val="left" w:pos="3646"/>
        </w:tabs>
        <w:rPr>
          <w:rFonts w:ascii="Times New Roman" w:eastAsiaTheme="minorEastAsia" w:hAnsi="Times New Roman" w:cs="Times New Roman"/>
          <w:b/>
          <w:bCs/>
          <w:sz w:val="32"/>
          <w:szCs w:val="32"/>
        </w:rPr>
      </w:pPr>
    </w:p>
    <w:p w14:paraId="59A5CB3F" w14:textId="589991FB" w:rsidR="006E24A2" w:rsidRDefault="006E24A2" w:rsidP="006E24A2">
      <w:pPr>
        <w:pStyle w:val="a8"/>
        <w:numPr>
          <w:ilvl w:val="0"/>
          <w:numId w:val="7"/>
        </w:numPr>
        <w:tabs>
          <w:tab w:val="left" w:pos="3646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После завершения всех действий на установке вновь откачиваем её до предельного вакуума.</w:t>
      </w:r>
    </w:p>
    <w:p w14:paraId="16822AFE" w14:textId="74667393" w:rsidR="006E24A2" w:rsidRDefault="006E24A2" w:rsidP="006E24A2">
      <w:pPr>
        <w:pStyle w:val="a8"/>
        <w:numPr>
          <w:ilvl w:val="0"/>
          <w:numId w:val="7"/>
        </w:numPr>
        <w:tabs>
          <w:tab w:val="left" w:pos="3646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Закроем последовательно краны МК3, МК2, МК1, ШЗ, МК4 и отключим откачку.</w:t>
      </w:r>
    </w:p>
    <w:p w14:paraId="196CB941" w14:textId="20E89FAA" w:rsidR="006E24A2" w:rsidRPr="006E24A2" w:rsidRDefault="006E24A2" w:rsidP="006E24A2">
      <w:pPr>
        <w:pStyle w:val="a8"/>
        <w:numPr>
          <w:ilvl w:val="0"/>
          <w:numId w:val="7"/>
        </w:numPr>
        <w:tabs>
          <w:tab w:val="left" w:pos="3646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Остановим запись данных и закроем программу 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TIC</w:t>
      </w:r>
      <w:r w:rsidRPr="006E24A2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PC</w:t>
      </w:r>
      <w:r w:rsidRPr="006E24A2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Monitor</w:t>
      </w:r>
      <w:r w:rsidRPr="006E24A2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17421361" w14:textId="139757F4" w:rsidR="006E24A2" w:rsidRDefault="006E24A2" w:rsidP="006E24A2">
      <w:pPr>
        <w:pStyle w:val="a8"/>
        <w:numPr>
          <w:ilvl w:val="0"/>
          <w:numId w:val="7"/>
        </w:numPr>
        <w:tabs>
          <w:tab w:val="left" w:pos="3646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Загрузим файл с данными на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флеш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>-накопитель, выключим компьютер и питание экспериментального стенда.</w:t>
      </w:r>
    </w:p>
    <w:p w14:paraId="3015F18D" w14:textId="3BC4D82C" w:rsidR="0025192D" w:rsidRDefault="0025192D" w:rsidP="0025192D">
      <w:pPr>
        <w:tabs>
          <w:tab w:val="left" w:pos="3646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35469347" w14:textId="6F8CCFA6" w:rsidR="0025192D" w:rsidRDefault="0025192D" w:rsidP="0025192D">
      <w:pPr>
        <w:tabs>
          <w:tab w:val="left" w:pos="3646"/>
        </w:tabs>
        <w:rPr>
          <w:rFonts w:ascii="Times New Roman" w:eastAsiaTheme="minorEastAsia" w:hAnsi="Times New Roman" w:cs="Times New Roman"/>
          <w:sz w:val="40"/>
          <w:szCs w:val="40"/>
        </w:rPr>
      </w:pPr>
    </w:p>
    <w:p w14:paraId="080710BD" w14:textId="69DFCB4A" w:rsidR="0025192D" w:rsidRPr="0025192D" w:rsidRDefault="0025192D" w:rsidP="0025192D">
      <w:pPr>
        <w:tabs>
          <w:tab w:val="left" w:pos="3646"/>
        </w:tabs>
        <w:rPr>
          <w:rFonts w:ascii="Times New Roman" w:eastAsiaTheme="minorEastAsia" w:hAnsi="Times New Roman" w:cs="Times New Roman"/>
          <w:b/>
          <w:bCs/>
          <w:sz w:val="40"/>
          <w:szCs w:val="40"/>
        </w:rPr>
      </w:pPr>
      <w:r>
        <w:rPr>
          <w:rFonts w:ascii="Times New Roman" w:eastAsiaTheme="minorEastAsia" w:hAnsi="Times New Roman" w:cs="Times New Roman"/>
          <w:b/>
          <w:bCs/>
          <w:sz w:val="40"/>
          <w:szCs w:val="40"/>
        </w:rPr>
        <w:t>Обработка экспериментальных данных</w:t>
      </w:r>
    </w:p>
    <w:p w14:paraId="40DE054A" w14:textId="6CB75CCC" w:rsidR="0080283A" w:rsidRDefault="0080283A" w:rsidP="0080283A">
      <w:pPr>
        <w:tabs>
          <w:tab w:val="left" w:pos="3646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516FEF07" w14:textId="44D101CD" w:rsidR="00E62AE2" w:rsidRDefault="00A56F93" w:rsidP="00A56F93">
      <w:pPr>
        <w:pStyle w:val="a8"/>
        <w:numPr>
          <w:ilvl w:val="0"/>
          <w:numId w:val="8"/>
        </w:numPr>
        <w:tabs>
          <w:tab w:val="left" w:pos="3646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Загрузим данные из файла.</w:t>
      </w:r>
    </w:p>
    <w:p w14:paraId="213EE0ED" w14:textId="77777777" w:rsidR="00844635" w:rsidRDefault="00844635" w:rsidP="00844635">
      <w:pPr>
        <w:pStyle w:val="a8"/>
        <w:tabs>
          <w:tab w:val="left" w:pos="3646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71D6C955" w14:textId="25E3E3BE" w:rsidR="00F23DEE" w:rsidRDefault="00F23DEE" w:rsidP="00F23DEE">
      <w:pPr>
        <w:pStyle w:val="a8"/>
        <w:numPr>
          <w:ilvl w:val="0"/>
          <w:numId w:val="8"/>
        </w:numPr>
        <w:tabs>
          <w:tab w:val="left" w:pos="3646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Зная объём запертого в сильфоне воздуха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С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</w:rPr>
          <m:t>=252 мл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>) определим, пользуясь законом Бойля-Мариотта, полный объём установки, высоковакуумной части (камера К), форвакуумной магистрали и самого насоса ТМН:</w:t>
      </w:r>
    </w:p>
    <w:p w14:paraId="5D39F050" w14:textId="12C5051B" w:rsidR="00F23DEE" w:rsidRDefault="00F23DEE" w:rsidP="00F23DEE">
      <w:pPr>
        <w:pStyle w:val="a8"/>
        <w:tabs>
          <w:tab w:val="left" w:pos="3646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2B61A0B2" w14:textId="15A1D379" w:rsidR="00F23DEE" w:rsidRDefault="00F23DEE" w:rsidP="00F23DEE">
      <w:pPr>
        <w:pStyle w:val="a8"/>
        <w:tabs>
          <w:tab w:val="left" w:pos="3646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Закон Бойля-Мариотта:</w:t>
      </w:r>
      <w:r w:rsidRPr="00F23DEE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b>
        </m:sSub>
      </m:oMath>
      <w:r w:rsidR="00B92987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529C56FE" w14:textId="3E38CE42" w:rsidR="00B92987" w:rsidRDefault="00B92987" w:rsidP="00F23DEE">
      <w:pPr>
        <w:pStyle w:val="a8"/>
        <w:tabs>
          <w:tab w:val="left" w:pos="3646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Зная давления воздуха в сильфоне отдельно и в сильфоне вместе с камерой К, посчитаем объём камеры К:</w:t>
      </w:r>
    </w:p>
    <w:p w14:paraId="244D94DE" w14:textId="056BB16F" w:rsidR="00B92987" w:rsidRPr="00D94356" w:rsidRDefault="00274316" w:rsidP="00274316">
      <w:pPr>
        <w:pStyle w:val="a8"/>
        <w:tabs>
          <w:tab w:val="left" w:pos="3646"/>
        </w:tabs>
        <w:jc w:val="center"/>
        <w:rPr>
          <w:rFonts w:ascii="Times New Roman" w:eastAsiaTheme="minorEastAsia" w:hAnsi="Times New Roman" w:cs="Times New Roman"/>
          <w:i/>
          <w:sz w:val="32"/>
          <w:szCs w:val="32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С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=2,6⋅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⋅(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С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о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)⇒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о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 xml:space="preserve">=717,23 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м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л</m:t>
          </m:r>
        </m:oMath>
      </m:oMathPara>
    </w:p>
    <w:p w14:paraId="6DEF1A20" w14:textId="63DF65F6" w:rsidR="00D94356" w:rsidRDefault="00D94356" w:rsidP="00D94356">
      <w:pPr>
        <w:pStyle w:val="a8"/>
        <w:tabs>
          <w:tab w:val="left" w:pos="3646"/>
        </w:tabs>
        <w:rPr>
          <w:rFonts w:ascii="Times New Roman" w:eastAsiaTheme="minorEastAsia" w:hAnsi="Times New Roman" w:cs="Times New Roman"/>
          <w:i/>
          <w:sz w:val="32"/>
          <w:szCs w:val="32"/>
        </w:rPr>
      </w:pPr>
    </w:p>
    <w:p w14:paraId="0C57897A" w14:textId="0ABD1D3A" w:rsidR="002666A1" w:rsidRDefault="002666A1" w:rsidP="00D94356">
      <w:pPr>
        <w:pStyle w:val="a8"/>
        <w:tabs>
          <w:tab w:val="left" w:pos="3646"/>
        </w:tabs>
        <w:rPr>
          <w:rFonts w:ascii="Times New Roman" w:eastAsiaTheme="minorEastAsia" w:hAnsi="Times New Roman" w:cs="Times New Roman"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>Так же найдём объём</w:t>
      </w:r>
      <w:r w:rsidR="00B41718">
        <w:rPr>
          <w:rFonts w:ascii="Times New Roman" w:eastAsiaTheme="minorEastAsia" w:hAnsi="Times New Roman" w:cs="Times New Roman"/>
          <w:iCs/>
          <w:sz w:val="32"/>
          <w:szCs w:val="32"/>
        </w:rPr>
        <w:t xml:space="preserve"> форвакуумной магистрали:</w:t>
      </w:r>
    </w:p>
    <w:p w14:paraId="5CE2B3A0" w14:textId="73833647" w:rsidR="00B41718" w:rsidRPr="00B41718" w:rsidRDefault="00B41718" w:rsidP="00B41718">
      <w:pPr>
        <w:pStyle w:val="a8"/>
        <w:tabs>
          <w:tab w:val="left" w:pos="3646"/>
        </w:tabs>
        <w:jc w:val="center"/>
        <w:rPr>
          <w:rFonts w:ascii="Times New Roman" w:eastAsiaTheme="minorEastAsia" w:hAnsi="Times New Roman" w:cs="Times New Roman"/>
          <w:iCs/>
          <w:sz w:val="32"/>
          <w:szCs w:val="32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С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</w:rPr>
            <m:t>=2,13⋅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⋅(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С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о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маг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</w:rPr>
            <m:t>)⇒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маг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</w:rPr>
            <m:t>=213,87 мл</m:t>
          </m:r>
        </m:oMath>
      </m:oMathPara>
    </w:p>
    <w:p w14:paraId="44A7442A" w14:textId="3562CB8D" w:rsidR="00B41718" w:rsidRDefault="00B41718" w:rsidP="00B41718">
      <w:pPr>
        <w:pStyle w:val="a8"/>
        <w:tabs>
          <w:tab w:val="left" w:pos="3646"/>
        </w:tabs>
        <w:rPr>
          <w:rFonts w:ascii="Times New Roman" w:eastAsiaTheme="minorEastAsia" w:hAnsi="Times New Roman" w:cs="Times New Roman"/>
          <w:iCs/>
          <w:sz w:val="32"/>
          <w:szCs w:val="32"/>
        </w:rPr>
      </w:pPr>
    </w:p>
    <w:p w14:paraId="2A27AC6D" w14:textId="3D6A324B" w:rsidR="00B41718" w:rsidRDefault="00B41718" w:rsidP="00B41718">
      <w:pPr>
        <w:pStyle w:val="a8"/>
        <w:tabs>
          <w:tab w:val="left" w:pos="3646"/>
        </w:tabs>
        <w:rPr>
          <w:rFonts w:ascii="Times New Roman" w:eastAsiaTheme="minorEastAsia" w:hAnsi="Times New Roman" w:cs="Times New Roman"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>И объём насоса ТМН:</w:t>
      </w:r>
    </w:p>
    <w:p w14:paraId="49D67EF3" w14:textId="47D5F89A" w:rsidR="00844635" w:rsidRPr="00EC300B" w:rsidRDefault="00B41718" w:rsidP="00B41718">
      <w:pPr>
        <w:pStyle w:val="a8"/>
        <w:tabs>
          <w:tab w:val="left" w:pos="3646"/>
        </w:tabs>
        <w:jc w:val="center"/>
        <w:rPr>
          <w:rFonts w:ascii="Times New Roman" w:eastAsiaTheme="minorEastAsia" w:hAnsi="Times New Roman" w:cs="Times New Roman"/>
          <w:i/>
          <w:iCs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С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1,56⋅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⋅(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С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о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маг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ТМН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</w:rPr>
            <m:t>)⇒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ТМН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432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,28 мл</m:t>
          </m:r>
        </m:oMath>
      </m:oMathPara>
    </w:p>
    <w:p w14:paraId="217F36FA" w14:textId="286CC8D3" w:rsidR="00EC300B" w:rsidRDefault="00EC300B" w:rsidP="00B41718">
      <w:pPr>
        <w:pStyle w:val="a8"/>
        <w:tabs>
          <w:tab w:val="left" w:pos="3646"/>
        </w:tabs>
        <w:jc w:val="center"/>
        <w:rPr>
          <w:rFonts w:ascii="Times New Roman" w:eastAsiaTheme="minorEastAsia" w:hAnsi="Times New Roman" w:cs="Times New Roman"/>
          <w:i/>
          <w:iCs/>
          <w:sz w:val="32"/>
          <w:szCs w:val="32"/>
        </w:rPr>
      </w:pPr>
    </w:p>
    <w:p w14:paraId="0B78EF83" w14:textId="056B4FBD" w:rsidR="00EC300B" w:rsidRDefault="00EC300B" w:rsidP="00EC300B">
      <w:pPr>
        <w:pStyle w:val="a8"/>
        <w:tabs>
          <w:tab w:val="left" w:pos="3646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Посчитаем погрешности измерений:</w:t>
      </w:r>
    </w:p>
    <w:p w14:paraId="00DEC7D3" w14:textId="77777777" w:rsidR="00795AF1" w:rsidRDefault="00795AF1" w:rsidP="00EC300B">
      <w:pPr>
        <w:pStyle w:val="a8"/>
        <w:tabs>
          <w:tab w:val="left" w:pos="3646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2AB44464" w14:textId="7DA4AC09" w:rsidR="00EC300B" w:rsidRDefault="00EC300B" w:rsidP="00EC300B">
      <w:pPr>
        <w:pStyle w:val="a8"/>
        <w:tabs>
          <w:tab w:val="left" w:pos="3646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Погрешность вакуумметра</w:t>
      </w:r>
      <w:r w:rsidR="00642C93">
        <w:rPr>
          <w:rFonts w:ascii="Times New Roman" w:eastAsiaTheme="minorEastAsia" w:hAnsi="Times New Roman" w:cs="Times New Roman"/>
          <w:sz w:val="32"/>
          <w:szCs w:val="32"/>
        </w:rPr>
        <w:t>, взятая из паспорта прибора, равна 15</w:t>
      </w:r>
      <w:r w:rsidR="00642C93" w:rsidRPr="00642C93">
        <w:rPr>
          <w:rFonts w:ascii="Times New Roman" w:eastAsiaTheme="minorEastAsia" w:hAnsi="Times New Roman" w:cs="Times New Roman"/>
          <w:sz w:val="32"/>
          <w:szCs w:val="32"/>
        </w:rPr>
        <w:t>%</w:t>
      </w:r>
      <w:r w:rsidR="00795AF1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3168D2ED" w14:textId="429FBD18" w:rsidR="00795AF1" w:rsidRDefault="00795AF1" w:rsidP="00EC300B">
      <w:pPr>
        <w:pStyle w:val="a8"/>
        <w:tabs>
          <w:tab w:val="left" w:pos="3646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Тогда: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ε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o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ε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ε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b>
                </m:sSub>
              </m:sub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bSup>
          </m:e>
        </m:rad>
        <m:r>
          <w:rPr>
            <w:rFonts w:ascii="Cambria Math" w:eastAsiaTheme="minorEastAsia" w:hAnsi="Cambria Math" w:cs="Times New Roman"/>
            <w:sz w:val="32"/>
            <w:szCs w:val="32"/>
          </w:rPr>
          <m:t>~</m:t>
        </m:r>
        <m:r>
          <w:rPr>
            <w:rFonts w:ascii="Cambria Math" w:eastAsiaTheme="minorEastAsia" w:hAnsi="Cambria Math" w:cs="Times New Roman"/>
            <w:sz w:val="32"/>
            <w:szCs w:val="32"/>
          </w:rPr>
          <m:t>21%</m:t>
        </m:r>
      </m:oMath>
    </w:p>
    <w:p w14:paraId="20BCFCD3" w14:textId="77777777" w:rsidR="0008221A" w:rsidRDefault="0008221A" w:rsidP="00EC300B">
      <w:pPr>
        <w:pStyle w:val="a8"/>
        <w:tabs>
          <w:tab w:val="left" w:pos="3646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707B5BE0" w14:textId="331427A1" w:rsidR="00340406" w:rsidRPr="00EC3685" w:rsidRDefault="00EC3685" w:rsidP="00EC300B">
      <w:pPr>
        <w:pStyle w:val="a8"/>
        <w:tabs>
          <w:tab w:val="left" w:pos="3646"/>
        </w:tabs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маг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⋅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⋅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3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⋅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 w:cs="Times New Roman"/>
              <w:sz w:val="32"/>
              <w:szCs w:val="32"/>
            </w:rPr>
            <m:t>=231,65 мл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,</m:t>
          </m:r>
        </m:oMath>
      </m:oMathPara>
    </w:p>
    <w:p w14:paraId="4BE07A80" w14:textId="6CE1A285" w:rsidR="00EC3685" w:rsidRPr="00EC3685" w:rsidRDefault="00EC3685" w:rsidP="00EC300B">
      <w:pPr>
        <w:pStyle w:val="a8"/>
        <w:tabs>
          <w:tab w:val="left" w:pos="3646"/>
        </w:tabs>
        <w:rPr>
          <w:rFonts w:ascii="Times New Roman" w:eastAsiaTheme="minorEastAsia" w:hAnsi="Times New Roman" w:cs="Times New Roman"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f=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3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b>
                </m:sSub>
              </m:den>
            </m:f>
          </m:e>
        </m:d>
      </m:oMath>
      <w:r w:rsidRPr="00EC3685">
        <w:rPr>
          <w:rFonts w:ascii="Times New Roman" w:eastAsiaTheme="minorEastAsia" w:hAnsi="Times New Roman" w:cs="Times New Roman"/>
          <w:iCs/>
          <w:sz w:val="32"/>
          <w:szCs w:val="32"/>
        </w:rPr>
        <w:t>,</w:t>
      </w:r>
      <w:r>
        <w:rPr>
          <w:rFonts w:ascii="Times New Roman" w:eastAsiaTheme="minorEastAsia" w:hAnsi="Times New Roman" w:cs="Times New Roman"/>
          <w:iCs/>
          <w:sz w:val="32"/>
          <w:szCs w:val="32"/>
        </w:rPr>
        <w:t xml:space="preserve"> отсюда следует</w:t>
      </w:r>
      <w:r w:rsidR="00850651">
        <w:rPr>
          <w:rFonts w:ascii="Times New Roman" w:eastAsiaTheme="minorEastAsia" w:hAnsi="Times New Roman" w:cs="Times New Roman"/>
          <w:iCs/>
          <w:sz w:val="32"/>
          <w:szCs w:val="32"/>
        </w:rPr>
        <w:t>:</w:t>
      </w:r>
      <w:r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bookmarkStart w:id="0" w:name="OLE_LINK1"/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ε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маг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32"/>
            <w:szCs w:val="32"/>
          </w:rPr>
          <m:t>~</m:t>
        </m:r>
        <m:r>
          <w:rPr>
            <w:rFonts w:ascii="Cambria Math" w:eastAsiaTheme="minorEastAsia" w:hAnsi="Cambria Math" w:cs="Times New Roman"/>
            <w:sz w:val="32"/>
            <w:szCs w:val="32"/>
          </w:rPr>
          <m:t>108</m:t>
        </m:r>
        <m:r>
          <w:rPr>
            <w:rFonts w:ascii="Cambria Math" w:eastAsiaTheme="minorEastAsia" w:hAnsi="Cambria Math" w:cs="Times New Roman"/>
            <w:sz w:val="32"/>
            <w:szCs w:val="32"/>
          </w:rPr>
          <m:t>% (?)</m:t>
        </m:r>
      </m:oMath>
      <w:bookmarkEnd w:id="0"/>
    </w:p>
    <w:p w14:paraId="44BE5C02" w14:textId="55DC8C7F" w:rsidR="00EC3685" w:rsidRPr="00EC3685" w:rsidRDefault="00EC3685" w:rsidP="00EC300B">
      <w:pPr>
        <w:pStyle w:val="a8"/>
        <w:tabs>
          <w:tab w:val="left" w:pos="3646"/>
        </w:tabs>
        <w:rPr>
          <w:rFonts w:ascii="Times New Roman" w:eastAsiaTheme="minorEastAsia" w:hAnsi="Times New Roman" w:cs="Times New Roman"/>
          <w:iCs/>
          <w:sz w:val="32"/>
          <w:szCs w:val="32"/>
        </w:rPr>
      </w:pPr>
    </w:p>
    <w:p w14:paraId="0906C0D4" w14:textId="413AF804" w:rsidR="00EC3685" w:rsidRPr="00F04FDD" w:rsidRDefault="00F04FDD" w:rsidP="00EC300B">
      <w:pPr>
        <w:pStyle w:val="a8"/>
        <w:tabs>
          <w:tab w:val="left" w:pos="3646"/>
        </w:tabs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ТМН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⋅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3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⋅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4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⋅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4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 w:cs="Times New Roman"/>
              <w:sz w:val="32"/>
              <w:szCs w:val="32"/>
            </w:rPr>
            <m:t>=307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 xml:space="preserve">,26 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мл,</m:t>
          </m:r>
        </m:oMath>
      </m:oMathPara>
    </w:p>
    <w:p w14:paraId="069CEB84" w14:textId="6A3C4D80" w:rsidR="00F04FDD" w:rsidRPr="00F04FDD" w:rsidRDefault="00F04FDD" w:rsidP="00EC300B">
      <w:pPr>
        <w:pStyle w:val="a8"/>
        <w:tabs>
          <w:tab w:val="left" w:pos="3646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f=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4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3</m:t>
                    </m:r>
                  </m:sub>
                </m:sSub>
              </m:den>
            </m:f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32"/>
          </w:rPr>
          <m:t>,</m:t>
        </m:r>
      </m:oMath>
      <w:r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 w:rsidR="00850651">
        <w:rPr>
          <w:rFonts w:ascii="Times New Roman" w:eastAsiaTheme="minorEastAsia" w:hAnsi="Times New Roman" w:cs="Times New Roman"/>
          <w:iCs/>
          <w:sz w:val="32"/>
          <w:szCs w:val="32"/>
        </w:rPr>
        <w:t xml:space="preserve">отсюда следует: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ε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ТМН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32"/>
            <w:szCs w:val="32"/>
          </w:rPr>
          <m:t>~</m:t>
        </m:r>
        <m:r>
          <w:rPr>
            <w:rFonts w:ascii="Cambria Math" w:eastAsiaTheme="minorEastAsia" w:hAnsi="Cambria Math" w:cs="Times New Roman"/>
            <w:sz w:val="32"/>
            <w:szCs w:val="32"/>
          </w:rPr>
          <m:t>71</m:t>
        </m:r>
        <m:r>
          <w:rPr>
            <w:rFonts w:ascii="Cambria Math" w:eastAsiaTheme="minorEastAsia" w:hAnsi="Cambria Math" w:cs="Times New Roman"/>
            <w:sz w:val="32"/>
            <w:szCs w:val="32"/>
          </w:rPr>
          <m:t>% (?)</m:t>
        </m:r>
      </m:oMath>
    </w:p>
    <w:p w14:paraId="2D12413C" w14:textId="77777777" w:rsidR="00844635" w:rsidRPr="00844635" w:rsidRDefault="00844635" w:rsidP="00B41718">
      <w:pPr>
        <w:pStyle w:val="a8"/>
        <w:tabs>
          <w:tab w:val="left" w:pos="3646"/>
        </w:tabs>
        <w:jc w:val="center"/>
        <w:rPr>
          <w:rFonts w:ascii="Times New Roman" w:eastAsiaTheme="minorEastAsia" w:hAnsi="Times New Roman" w:cs="Times New Roman"/>
          <w:i/>
          <w:iCs/>
          <w:sz w:val="32"/>
          <w:szCs w:val="32"/>
        </w:rPr>
      </w:pPr>
    </w:p>
    <w:p w14:paraId="0D8D8F55" w14:textId="49475446" w:rsidR="002221EF" w:rsidRDefault="00844635" w:rsidP="002221EF">
      <w:pPr>
        <w:pStyle w:val="a8"/>
        <w:numPr>
          <w:ilvl w:val="0"/>
          <w:numId w:val="8"/>
        </w:numPr>
        <w:tabs>
          <w:tab w:val="left" w:pos="3646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Оценим эффективную скорость откачки системы форвакуумным насосом в области, где она почти постоянна:</w:t>
      </w:r>
      <w:r w:rsidR="005C6BB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7166A9E2" w14:textId="0A903931" w:rsidR="004269E2" w:rsidRDefault="004269E2" w:rsidP="004269E2">
      <w:pPr>
        <w:pStyle w:val="a8"/>
        <w:tabs>
          <w:tab w:val="left" w:pos="3646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59EECA77" w14:textId="20204F3D" w:rsidR="004269E2" w:rsidRPr="004269E2" w:rsidRDefault="004269E2" w:rsidP="004269E2">
      <w:pPr>
        <w:pStyle w:val="a8"/>
        <w:tabs>
          <w:tab w:val="left" w:pos="3646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Построим график зависимости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ln(</m:t>
        </m:r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P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)</m:t>
        </m:r>
      </m:oMath>
      <w:r w:rsidRPr="004269E2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от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t</m:t>
        </m:r>
      </m:oMath>
      <w:r w:rsidRPr="004269E2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по МНК во время откачки насосом ДН в диапазоне давлений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32"/>
            <w:szCs w:val="32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32"/>
            <w:szCs w:val="32"/>
          </w:rPr>
          <m:t>мбар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35928117" w14:textId="506F1483" w:rsidR="004269E2" w:rsidRDefault="004269E2" w:rsidP="004269E2">
      <w:pPr>
        <w:pStyle w:val="a8"/>
        <w:tabs>
          <w:tab w:val="left" w:pos="3646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5072D887" w14:textId="60E9A54F" w:rsidR="004269E2" w:rsidRDefault="004269E2" w:rsidP="004269E2">
      <w:pPr>
        <w:pStyle w:val="a8"/>
        <w:tabs>
          <w:tab w:val="left" w:pos="3646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7E77A19C" w14:textId="4E7FDCAD" w:rsidR="004269E2" w:rsidRDefault="004269E2" w:rsidP="004269E2">
      <w:pPr>
        <w:pStyle w:val="a8"/>
        <w:tabs>
          <w:tab w:val="left" w:pos="3646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1A41AE32" w14:textId="64C4635E" w:rsidR="004269E2" w:rsidRDefault="004269E2" w:rsidP="004269E2">
      <w:pPr>
        <w:pStyle w:val="a8"/>
        <w:tabs>
          <w:tab w:val="left" w:pos="3646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1F29863F" w14:textId="3221E139" w:rsidR="004269E2" w:rsidRDefault="00AF3952" w:rsidP="004269E2">
      <w:pPr>
        <w:pStyle w:val="a8"/>
        <w:tabs>
          <w:tab w:val="left" w:pos="3646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68480" behindDoc="1" locked="0" layoutInCell="1" allowOverlap="1" wp14:anchorId="58CA1422" wp14:editId="5396AD48">
            <wp:simplePos x="0" y="0"/>
            <wp:positionH relativeFrom="column">
              <wp:posOffset>-165966</wp:posOffset>
            </wp:positionH>
            <wp:positionV relativeFrom="paragraph">
              <wp:posOffset>0</wp:posOffset>
            </wp:positionV>
            <wp:extent cx="5940425" cy="3998595"/>
            <wp:effectExtent l="0" t="0" r="3175" b="1905"/>
            <wp:wrapTight wrapText="bothSides">
              <wp:wrapPolygon edited="0">
                <wp:start x="0" y="0"/>
                <wp:lineTo x="0" y="21542"/>
                <wp:lineTo x="21565" y="21542"/>
                <wp:lineTo x="21565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D8D3C2" w14:textId="1AB5CF85" w:rsidR="00FF4242" w:rsidRDefault="00FE71FB" w:rsidP="004269E2">
      <w:pPr>
        <w:pStyle w:val="a8"/>
        <w:tabs>
          <w:tab w:val="left" w:pos="3646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Посчитаем погрешности:</w:t>
      </w:r>
    </w:p>
    <w:p w14:paraId="2A91F9A3" w14:textId="50FDA599" w:rsidR="00FE71FB" w:rsidRDefault="00FE71FB" w:rsidP="004269E2">
      <w:pPr>
        <w:pStyle w:val="a8"/>
        <w:tabs>
          <w:tab w:val="left" w:pos="3646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764AD123" w14:textId="2975B706" w:rsidR="00FE71FB" w:rsidRPr="005D69D5" w:rsidRDefault="00FE71FB" w:rsidP="004269E2">
      <w:pPr>
        <w:pStyle w:val="a8"/>
        <w:tabs>
          <w:tab w:val="left" w:pos="3646"/>
        </w:tabs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ε</m:t>
              </m:r>
            </m:e>
            <m:sub>
              <m:f>
                <m:fPr>
                  <m:type m:val="lin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0</m:t>
                      </m:r>
                    </m:sub>
                  </m:sSub>
                </m:den>
              </m:f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ε</m:t>
                          </m:r>
                        </m:e>
                        <m:sub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пр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ε</m:t>
                          </m:r>
                        </m:e>
                        <m:sub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сл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23FB248B" w14:textId="67262FAD" w:rsidR="006751B9" w:rsidRPr="005D69D5" w:rsidRDefault="006751B9" w:rsidP="004269E2">
      <w:pPr>
        <w:pStyle w:val="a8"/>
        <w:tabs>
          <w:tab w:val="left" w:pos="3646"/>
        </w:tabs>
        <w:rPr>
          <w:rFonts w:ascii="Times New Roman" w:eastAsiaTheme="minorEastAsia" w:hAnsi="Times New Roman" w:cs="Times New Roman"/>
          <w:sz w:val="32"/>
          <w:szCs w:val="32"/>
          <w:lang w:val="en-US"/>
        </w:rPr>
      </w:pPr>
    </w:p>
    <w:p w14:paraId="38B98212" w14:textId="23A73C24" w:rsidR="006751B9" w:rsidRPr="006C2B98" w:rsidRDefault="006751B9" w:rsidP="004269E2">
      <w:pPr>
        <w:pStyle w:val="a8"/>
        <w:tabs>
          <w:tab w:val="left" w:pos="3646"/>
        </w:tabs>
        <w:rPr>
          <w:rFonts w:ascii="Times New Roman" w:eastAsiaTheme="minorEastAsia" w:hAnsi="Times New Roman" w:cs="Times New Roman"/>
          <w:i/>
          <w:sz w:val="32"/>
          <w:szCs w:val="32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σ</m:t>
              </m:r>
            </m:e>
            <m:sub>
              <m:f>
                <m:fPr>
                  <m:type m:val="lin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0</m:t>
                      </m:r>
                    </m:sub>
                  </m:sSub>
                </m:den>
              </m:f>
            </m:sub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сл</m:t>
              </m:r>
            </m:sup>
          </m:sSubSup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⋅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ln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  <m:t>P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32"/>
                                          <w:szCs w:val="32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32"/>
                                          <w:szCs w:val="32"/>
                                        </w:rPr>
                                        <m:t>0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32"/>
              <w:szCs w:val="32"/>
            </w:rPr>
            <m:t>=0,0076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,</m:t>
          </m:r>
        </m:oMath>
      </m:oMathPara>
    </w:p>
    <w:p w14:paraId="484F9E79" w14:textId="1B48D4C3" w:rsidR="00596E6E" w:rsidRDefault="006C2B98" w:rsidP="004269E2">
      <w:pPr>
        <w:pStyle w:val="a8"/>
        <w:tabs>
          <w:tab w:val="left" w:pos="3646"/>
        </w:tabs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тогда: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ε</m:t>
            </m:r>
          </m:e>
          <m:sub>
            <m:f>
              <m:fPr>
                <m:type m:val="lin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0</m:t>
                    </m:r>
                  </m:sub>
                </m:sSub>
              </m:den>
            </m:f>
          </m:sub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сл</m:t>
            </m:r>
          </m:sup>
        </m:sSubSup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~2%</m:t>
        </m:r>
      </m:oMath>
    </w:p>
    <w:p w14:paraId="7C6D9C95" w14:textId="3651AD84" w:rsidR="00596E6E" w:rsidRPr="005D69D5" w:rsidRDefault="00596E6E" w:rsidP="00596E6E">
      <w:pPr>
        <w:pStyle w:val="a8"/>
        <w:tabs>
          <w:tab w:val="left" w:pos="3646"/>
        </w:tabs>
        <w:jc w:val="center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ε</m:t>
              </m:r>
            </m:e>
            <m:sub>
              <m:f>
                <m:fPr>
                  <m:type m:val="lin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0</m:t>
                      </m:r>
                    </m:sub>
                  </m:sSub>
                </m:den>
              </m:f>
            </m:sub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пр</m:t>
              </m:r>
            </m:sup>
          </m:sSubSup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P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~21%,</m:t>
          </m:r>
        </m:oMath>
      </m:oMathPara>
    </w:p>
    <w:p w14:paraId="5083B0CE" w14:textId="6722B530" w:rsidR="005D69D5" w:rsidRDefault="005D69D5" w:rsidP="00596E6E">
      <w:pPr>
        <w:pStyle w:val="a8"/>
        <w:tabs>
          <w:tab w:val="left" w:pos="3646"/>
        </w:tabs>
        <w:jc w:val="center"/>
        <w:rPr>
          <w:rFonts w:ascii="Times New Roman" w:eastAsiaTheme="minorEastAsia" w:hAnsi="Times New Roman" w:cs="Times New Roman"/>
          <w:sz w:val="32"/>
          <w:szCs w:val="32"/>
          <w:lang w:val="en-US"/>
        </w:rPr>
      </w:pPr>
    </w:p>
    <w:p w14:paraId="398DD0EC" w14:textId="2C74E383" w:rsidR="005D69D5" w:rsidRPr="005D69D5" w:rsidRDefault="005D69D5" w:rsidP="005D69D5">
      <w:pPr>
        <w:pStyle w:val="a8"/>
        <w:tabs>
          <w:tab w:val="left" w:pos="3646"/>
        </w:tabs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тогда: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ε</m:t>
            </m:r>
          </m:e>
          <m:sub>
            <m:f>
              <m:fPr>
                <m:type m:val="lin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0</m:t>
                    </m:r>
                  </m:sub>
                </m:sSub>
              </m:den>
            </m:f>
          </m:sub>
        </m:sSub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~21%</m:t>
        </m:r>
      </m:oMath>
    </w:p>
    <w:p w14:paraId="6C44A7A3" w14:textId="20E00EAE" w:rsidR="002221EF" w:rsidRDefault="002221EF" w:rsidP="002221EF">
      <w:pPr>
        <w:pStyle w:val="a8"/>
        <w:tabs>
          <w:tab w:val="left" w:pos="3646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4E9FE36E" w14:textId="6B6F9B96" w:rsidR="002221EF" w:rsidRDefault="002221EF" w:rsidP="002221EF">
      <w:pPr>
        <w:pStyle w:val="a8"/>
        <w:tabs>
          <w:tab w:val="left" w:pos="3646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33B0A86D" w14:textId="1B3A3CD6" w:rsidR="00507F83" w:rsidRDefault="00507F83" w:rsidP="002221EF">
      <w:pPr>
        <w:pStyle w:val="a8"/>
        <w:tabs>
          <w:tab w:val="left" w:pos="3646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243C8C0D" w14:textId="41D58BF0" w:rsidR="00507F83" w:rsidRDefault="00507F83" w:rsidP="002221EF">
      <w:pPr>
        <w:pStyle w:val="a8"/>
        <w:tabs>
          <w:tab w:val="left" w:pos="3646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38665F63" w14:textId="4A6633B4" w:rsidR="00507F83" w:rsidRDefault="00507F83" w:rsidP="002221EF">
      <w:pPr>
        <w:pStyle w:val="a8"/>
        <w:tabs>
          <w:tab w:val="left" w:pos="3646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4DDA58F5" w14:textId="216D393A" w:rsidR="00507F83" w:rsidRDefault="0082445A" w:rsidP="002221EF">
      <w:pPr>
        <w:pStyle w:val="a8"/>
        <w:tabs>
          <w:tab w:val="left" w:pos="3646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lastRenderedPageBreak/>
        <w:t xml:space="preserve">Оценим величину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32"/>
          <w:szCs w:val="32"/>
        </w:rPr>
        <w:t>:</w:t>
      </w:r>
    </w:p>
    <w:p w14:paraId="76393903" w14:textId="7681D0B9" w:rsidR="0082445A" w:rsidRDefault="0082445A" w:rsidP="002221EF">
      <w:pPr>
        <w:pStyle w:val="a8"/>
        <w:tabs>
          <w:tab w:val="left" w:pos="3646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6D313686" w14:textId="1DCF5D09" w:rsidR="0082445A" w:rsidRPr="00DD5D9B" w:rsidRDefault="0082445A" w:rsidP="002221EF">
      <w:pPr>
        <w:pStyle w:val="a8"/>
        <w:tabs>
          <w:tab w:val="left" w:pos="3646"/>
        </w:tabs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С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о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маг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ТМН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4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=1615,38⋅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-6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м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,</m:t>
          </m:r>
        </m:oMath>
      </m:oMathPara>
    </w:p>
    <w:p w14:paraId="3730D55F" w14:textId="35A09966" w:rsidR="00DD5D9B" w:rsidRDefault="00DD5D9B" w:rsidP="002221EF">
      <w:pPr>
        <w:pStyle w:val="a8"/>
        <w:tabs>
          <w:tab w:val="left" w:pos="3646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тогда: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ε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32"/>
            <w:szCs w:val="32"/>
          </w:rPr>
          <m:t>~21%</m:t>
        </m:r>
      </m:oMath>
    </w:p>
    <w:p w14:paraId="6D29B45F" w14:textId="73F983F0" w:rsidR="00F24B94" w:rsidRDefault="00F24B94" w:rsidP="002221EF">
      <w:pPr>
        <w:pStyle w:val="a8"/>
        <w:tabs>
          <w:tab w:val="left" w:pos="3646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41016558" w14:textId="70842CFE" w:rsidR="003E405C" w:rsidRDefault="00F24B94" w:rsidP="002221EF">
      <w:pPr>
        <w:pStyle w:val="a8"/>
        <w:tabs>
          <w:tab w:val="left" w:pos="3646"/>
        </w:tabs>
        <w:rPr>
          <w:rFonts w:ascii="Times New Roman" w:eastAsiaTheme="minorEastAsia" w:hAnsi="Times New Roman" w:cs="Times New Roman"/>
          <w:i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Так как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⋅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</m:t>
            </m:r>
          </m:sub>
        </m:sSub>
      </m:oMath>
      <w:r w:rsidRPr="00F24B94">
        <w:rPr>
          <w:rFonts w:ascii="Times New Roman" w:eastAsiaTheme="minorEastAsia" w:hAnsi="Times New Roman" w:cs="Times New Roman"/>
          <w:i/>
          <w:sz w:val="32"/>
          <w:szCs w:val="32"/>
        </w:rPr>
        <w:t xml:space="preserve">, </w:t>
      </w:r>
      <w:r w:rsidRPr="004F500E">
        <w:rPr>
          <w:rFonts w:ascii="Times New Roman" w:eastAsiaTheme="minorEastAsia" w:hAnsi="Times New Roman" w:cs="Times New Roman"/>
          <w:iCs/>
          <w:sz w:val="32"/>
          <w:szCs w:val="32"/>
        </w:rPr>
        <w:t>то</w:t>
      </w:r>
      <w:r w:rsidR="004F500E">
        <w:rPr>
          <w:rFonts w:ascii="Times New Roman" w:eastAsiaTheme="minorEastAsia" w:hAnsi="Times New Roman" w:cs="Times New Roman"/>
          <w:iCs/>
          <w:sz w:val="32"/>
          <w:szCs w:val="32"/>
        </w:rPr>
        <w:t>:</w:t>
      </w:r>
      <w:r w:rsidRPr="00F24B94">
        <w:rPr>
          <w:rFonts w:ascii="Times New Roman" w:eastAsiaTheme="minorEastAsia" w:hAnsi="Times New Roman" w:cs="Times New Roman"/>
          <w:i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ε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ε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32"/>
                                    <w:szCs w:val="32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32"/>
                                    <w:szCs w:val="32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ε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  <m:t>0</m:t>
                            </m:r>
                          </m:sub>
                        </m:sSub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32"/>
            <w:szCs w:val="32"/>
          </w:rPr>
          <m:t>~29%</m:t>
        </m:r>
      </m:oMath>
      <w:r w:rsidR="003E405C">
        <w:rPr>
          <w:rFonts w:ascii="Times New Roman" w:eastAsiaTheme="minorEastAsia" w:hAnsi="Times New Roman" w:cs="Times New Roman"/>
          <w:i/>
          <w:sz w:val="32"/>
          <w:szCs w:val="32"/>
        </w:rPr>
        <w:t>,</w:t>
      </w:r>
    </w:p>
    <w:p w14:paraId="040D953D" w14:textId="16E66BFB" w:rsidR="003E405C" w:rsidRDefault="003E405C" w:rsidP="002221EF">
      <w:pPr>
        <w:pStyle w:val="a8"/>
        <w:tabs>
          <w:tab w:val="left" w:pos="3646"/>
        </w:tabs>
        <w:rPr>
          <w:rFonts w:ascii="Times New Roman" w:eastAsiaTheme="minorEastAsia" w:hAnsi="Times New Roman" w:cs="Times New Roman"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>тогда:</w:t>
      </w:r>
    </w:p>
    <w:p w14:paraId="20C94D09" w14:textId="2F45153B" w:rsidR="003E405C" w:rsidRPr="00CE312C" w:rsidRDefault="003E405C" w:rsidP="003E405C">
      <w:pPr>
        <w:pStyle w:val="a8"/>
        <w:tabs>
          <w:tab w:val="left" w:pos="3646"/>
        </w:tabs>
        <w:jc w:val="center"/>
        <w:rPr>
          <w:rFonts w:ascii="Times New Roman" w:eastAsiaTheme="minorEastAsia" w:hAnsi="Times New Roman" w:cs="Times New Roman"/>
          <w:i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</w:rPr>
            <m:t>=(5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,4±1,6)⋅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-4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 xml:space="preserve"> </m:t>
          </m:r>
          <m:f>
            <m:fPr>
              <m:type m:val="skw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с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.</m:t>
          </m:r>
        </m:oMath>
      </m:oMathPara>
    </w:p>
    <w:p w14:paraId="634F1FEF" w14:textId="6D891154" w:rsidR="00CE312C" w:rsidRDefault="00CE312C" w:rsidP="003E405C">
      <w:pPr>
        <w:pStyle w:val="a8"/>
        <w:tabs>
          <w:tab w:val="left" w:pos="3646"/>
        </w:tabs>
        <w:jc w:val="center"/>
        <w:rPr>
          <w:rFonts w:ascii="Times New Roman" w:eastAsiaTheme="minorEastAsia" w:hAnsi="Times New Roman" w:cs="Times New Roman"/>
          <w:i/>
          <w:iCs/>
          <w:sz w:val="32"/>
          <w:szCs w:val="32"/>
        </w:rPr>
      </w:pPr>
    </w:p>
    <w:p w14:paraId="3E6AA6DF" w14:textId="6D215BDB" w:rsidR="00CE312C" w:rsidRDefault="00CE312C" w:rsidP="00CE312C">
      <w:pPr>
        <w:pStyle w:val="a8"/>
        <w:tabs>
          <w:tab w:val="left" w:pos="3646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Сравним полученное значение с табличным и убедимся, что оно лежит в нашем диапазоне: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табл</m:t>
            </m:r>
          </m:sup>
        </m:sSubSup>
        <m:r>
          <w:rPr>
            <w:rFonts w:ascii="Cambria Math" w:eastAsiaTheme="minorEastAsia" w:hAnsi="Cambria Math" w:cs="Times New Roman"/>
            <w:sz w:val="32"/>
            <w:szCs w:val="32"/>
          </w:rPr>
          <m:t>=5⋅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-4</m:t>
            </m:r>
          </m:sup>
        </m:sSup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с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.</m:t>
        </m:r>
      </m:oMath>
    </w:p>
    <w:p w14:paraId="33CDD885" w14:textId="7AF838CF" w:rsidR="00350419" w:rsidRDefault="00350419" w:rsidP="00CE312C">
      <w:pPr>
        <w:pStyle w:val="a8"/>
        <w:tabs>
          <w:tab w:val="left" w:pos="3646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1FA85CE1" w14:textId="2B9A76A8" w:rsidR="00350419" w:rsidRDefault="00350419" w:rsidP="00350419">
      <w:pPr>
        <w:pStyle w:val="a8"/>
        <w:numPr>
          <w:ilvl w:val="0"/>
          <w:numId w:val="8"/>
        </w:numPr>
        <w:tabs>
          <w:tab w:val="left" w:pos="3646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Оценим эффективную скорость откачки системы турбомолекулярным насосом в области, где она почти постоянна:</w:t>
      </w:r>
    </w:p>
    <w:p w14:paraId="5FC6C7F2" w14:textId="67F1829A" w:rsidR="008A2236" w:rsidRDefault="008A2236" w:rsidP="008A2236">
      <w:pPr>
        <w:pStyle w:val="a8"/>
        <w:tabs>
          <w:tab w:val="left" w:pos="3646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157E2625" w14:textId="77777777" w:rsidR="00E94DA7" w:rsidRDefault="00AF3952" w:rsidP="00E94DA7">
      <w:pPr>
        <w:pStyle w:val="a8"/>
        <w:tabs>
          <w:tab w:val="left" w:pos="3646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Построим график</w:t>
      </w:r>
      <w:r w:rsidR="0067533B">
        <w:rPr>
          <w:rFonts w:ascii="Times New Roman" w:eastAsiaTheme="minorEastAsia" w:hAnsi="Times New Roman" w:cs="Times New Roman"/>
          <w:sz w:val="32"/>
          <w:szCs w:val="32"/>
        </w:rPr>
        <w:t xml:space="preserve"> зависимости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ln(</m:t>
        </m:r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P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)</m:t>
        </m:r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</m:oMath>
      <w:r w:rsidR="0067533B">
        <w:rPr>
          <w:rFonts w:ascii="Times New Roman" w:eastAsiaTheme="minorEastAsia" w:hAnsi="Times New Roman" w:cs="Times New Roman"/>
          <w:sz w:val="32"/>
          <w:szCs w:val="32"/>
        </w:rPr>
        <w:t xml:space="preserve">от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t</m:t>
        </m:r>
      </m:oMath>
      <w:r w:rsidR="0067533B" w:rsidRPr="0067533B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67533B">
        <w:rPr>
          <w:rFonts w:ascii="Times New Roman" w:eastAsiaTheme="minorEastAsia" w:hAnsi="Times New Roman" w:cs="Times New Roman"/>
          <w:sz w:val="32"/>
          <w:szCs w:val="32"/>
        </w:rPr>
        <w:t xml:space="preserve">по МНК во время откачки насосом ТМН в диапазоне давлений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-5</m:t>
            </m:r>
          </m:sup>
        </m:sSup>
        <m:r>
          <w:rPr>
            <w:rFonts w:ascii="Cambria Math" w:eastAsiaTheme="minorEastAsia" w:hAnsi="Cambria Math" w:cs="Times New Roman"/>
            <w:sz w:val="32"/>
            <w:szCs w:val="32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-3</m:t>
            </m:r>
          </m:sup>
        </m:sSup>
        <m:r>
          <w:rPr>
            <w:rFonts w:ascii="Cambria Math" w:eastAsiaTheme="minorEastAsia" w:hAnsi="Cambria Math" w:cs="Times New Roman"/>
            <w:sz w:val="32"/>
            <w:szCs w:val="32"/>
          </w:rPr>
          <m:t>мбар</m:t>
        </m:r>
      </m:oMath>
      <w:r w:rsidR="0067533B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047A09E3" w14:textId="07613073" w:rsidR="00E94DA7" w:rsidRDefault="00E94DA7" w:rsidP="00E94DA7">
      <w:pPr>
        <w:pStyle w:val="a8"/>
        <w:tabs>
          <w:tab w:val="left" w:pos="3646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4041DEC5" w14:textId="368C646D" w:rsidR="00E94DA7" w:rsidRDefault="00E94DA7" w:rsidP="00E94DA7">
      <w:pPr>
        <w:pStyle w:val="a8"/>
        <w:tabs>
          <w:tab w:val="left" w:pos="3646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5CAA735C" wp14:editId="0BD2CBE8">
            <wp:simplePos x="0" y="0"/>
            <wp:positionH relativeFrom="column">
              <wp:posOffset>290484</wp:posOffset>
            </wp:positionH>
            <wp:positionV relativeFrom="paragraph">
              <wp:posOffset>224270</wp:posOffset>
            </wp:positionV>
            <wp:extent cx="5236845" cy="357378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6845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80BA8" w14:textId="30E54D63" w:rsidR="00E94DA7" w:rsidRDefault="00E94DA7" w:rsidP="00E94DA7">
      <w:pPr>
        <w:pStyle w:val="a8"/>
        <w:tabs>
          <w:tab w:val="left" w:pos="3646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lastRenderedPageBreak/>
        <w:t>Посчитаем погрешности:</w:t>
      </w:r>
    </w:p>
    <w:p w14:paraId="67D69B17" w14:textId="2F08B02D" w:rsidR="00E94DA7" w:rsidRDefault="00E94DA7" w:rsidP="00E94DA7">
      <w:pPr>
        <w:pStyle w:val="a8"/>
        <w:tabs>
          <w:tab w:val="left" w:pos="3646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7B5B7A9F" w14:textId="144F6B0B" w:rsidR="00E94DA7" w:rsidRPr="00327F36" w:rsidRDefault="00E94DA7" w:rsidP="00E94DA7">
      <w:pPr>
        <w:pStyle w:val="a8"/>
        <w:tabs>
          <w:tab w:val="left" w:pos="3646"/>
        </w:tabs>
        <w:rPr>
          <w:rFonts w:ascii="Times New Roman" w:eastAsiaTheme="minorEastAsia" w:hAnsi="Times New Roman" w:cs="Times New Roman"/>
          <w:iCs/>
          <w:sz w:val="32"/>
          <w:szCs w:val="32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σ</m:t>
              </m:r>
            </m:e>
            <m:sub>
              <m:f>
                <m:fPr>
                  <m:type m:val="lin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0</m:t>
                      </m:r>
                    </m:sub>
                  </m:sSub>
                </m:den>
              </m:f>
            </m:sub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сл</m:t>
              </m:r>
            </m:sup>
          </m:sSubSup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⋅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ln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  <m:t>P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32"/>
                                          <w:szCs w:val="32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32"/>
                                          <w:szCs w:val="32"/>
                                        </w:rPr>
                                        <m:t>0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 xml:space="preserve">0,012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-1</m:t>
              </m:r>
            </m:sup>
          </m:sSup>
        </m:oMath>
      </m:oMathPara>
    </w:p>
    <w:p w14:paraId="45CA3493" w14:textId="0FED9531" w:rsidR="00327F36" w:rsidRDefault="00327F36" w:rsidP="00E94DA7">
      <w:pPr>
        <w:pStyle w:val="a8"/>
        <w:tabs>
          <w:tab w:val="left" w:pos="3646"/>
        </w:tabs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тогда: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ε</m:t>
            </m:r>
          </m:e>
          <m:sub>
            <m:f>
              <m:fPr>
                <m:type m:val="lin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0</m:t>
                    </m:r>
                  </m:sub>
                </m:sSub>
              </m:den>
            </m:f>
          </m:sub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сл</m:t>
            </m:r>
          </m:sup>
        </m:sSubSup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~</m:t>
        </m:r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5</m:t>
        </m:r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%</m:t>
        </m:r>
      </m:oMath>
    </w:p>
    <w:p w14:paraId="28813B44" w14:textId="3DA34254" w:rsidR="00327F36" w:rsidRPr="00327F36" w:rsidRDefault="00327F36" w:rsidP="00327F36">
      <w:pPr>
        <w:pStyle w:val="a8"/>
        <w:tabs>
          <w:tab w:val="left" w:pos="3646"/>
        </w:tabs>
        <w:jc w:val="center"/>
        <w:rPr>
          <w:rFonts w:ascii="Times New Roman" w:eastAsiaTheme="minorEastAsia" w:hAnsi="Times New Roman" w:cs="Times New Roman"/>
          <w:i/>
          <w:sz w:val="32"/>
          <w:szCs w:val="32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ε</m:t>
            </m:r>
          </m:e>
          <m:sub>
            <m:f>
              <m:fPr>
                <m:type m:val="lin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0</m:t>
                    </m:r>
                  </m:sub>
                </m:sSub>
              </m:den>
            </m:f>
          </m:sub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пр</m:t>
            </m:r>
          </m:sup>
        </m:sSubSup>
        <m:r>
          <w:rPr>
            <w:rFonts w:ascii="Cambria Math" w:eastAsiaTheme="minorEastAsia" w:hAnsi="Cambria Math" w:cs="Times New Roman"/>
            <w:sz w:val="32"/>
            <w:szCs w:val="32"/>
          </w:rPr>
          <m:t>~21%</m:t>
        </m:r>
      </m:oMath>
      <w:r>
        <w:rPr>
          <w:rFonts w:ascii="Times New Roman" w:eastAsiaTheme="minorEastAsia" w:hAnsi="Times New Roman" w:cs="Times New Roman"/>
          <w:i/>
          <w:sz w:val="32"/>
          <w:szCs w:val="32"/>
        </w:rPr>
        <w:t>.</w:t>
      </w:r>
    </w:p>
    <w:p w14:paraId="20238C60" w14:textId="5CCEF13A" w:rsidR="000D1752" w:rsidRDefault="00327F36" w:rsidP="000D1752">
      <w:pPr>
        <w:pStyle w:val="a8"/>
        <w:tabs>
          <w:tab w:val="left" w:pos="3646"/>
        </w:tabs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 xml:space="preserve">Тогда: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ε</m:t>
            </m:r>
          </m:e>
          <m:sub>
            <m:f>
              <m:fPr>
                <m:type m:val="lin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0</m:t>
                    </m:r>
                  </m:sub>
                </m:sSub>
              </m:den>
            </m:f>
          </m:sub>
        </m:sSub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~21%</m:t>
        </m:r>
      </m:oMath>
    </w:p>
    <w:p w14:paraId="0A09258D" w14:textId="1BF23FC8" w:rsidR="000D1752" w:rsidRDefault="000D1752" w:rsidP="000D1752">
      <w:pPr>
        <w:pStyle w:val="a8"/>
        <w:tabs>
          <w:tab w:val="left" w:pos="3646"/>
        </w:tabs>
        <w:rPr>
          <w:rFonts w:ascii="Times New Roman" w:eastAsiaTheme="minorEastAsia" w:hAnsi="Times New Roman" w:cs="Times New Roman"/>
          <w:sz w:val="32"/>
          <w:szCs w:val="32"/>
          <w:lang w:val="en-US"/>
        </w:rPr>
      </w:pPr>
    </w:p>
    <w:p w14:paraId="37859FEB" w14:textId="3D0A30C1" w:rsidR="000D1752" w:rsidRDefault="000D1752" w:rsidP="000D1752">
      <w:pPr>
        <w:pStyle w:val="a8"/>
        <w:tabs>
          <w:tab w:val="left" w:pos="3646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Зная значения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ε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0</m:t>
                </m:r>
              </m:sub>
            </m:sSub>
          </m:sub>
        </m:sSub>
      </m:oMath>
      <w:r>
        <w:rPr>
          <w:rFonts w:ascii="Times New Roman" w:eastAsiaTheme="minorEastAsia" w:hAnsi="Times New Roman" w:cs="Times New Roman"/>
          <w:sz w:val="32"/>
          <w:szCs w:val="32"/>
        </w:rPr>
        <w:t>:</w:t>
      </w:r>
    </w:p>
    <w:p w14:paraId="4AFD3760" w14:textId="6F4240DA" w:rsidR="000D1752" w:rsidRDefault="000D1752" w:rsidP="000D1752">
      <w:pPr>
        <w:pStyle w:val="a8"/>
        <w:tabs>
          <w:tab w:val="left" w:pos="3646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58A02BC4" w14:textId="3E054F51" w:rsidR="001B3189" w:rsidRPr="001B3189" w:rsidRDefault="000D1752" w:rsidP="001B3189">
      <w:pPr>
        <w:pStyle w:val="a8"/>
        <w:tabs>
          <w:tab w:val="left" w:pos="3646"/>
        </w:tabs>
        <w:jc w:val="center"/>
        <w:rPr>
          <w:rFonts w:ascii="Times New Roman" w:eastAsiaTheme="minorEastAsia" w:hAnsi="Times New Roman" w:cs="Times New Roman"/>
          <w:i/>
          <w:iCs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ε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0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 xml:space="preserve">~29%;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</w:rPr>
            <m:t>=(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3,45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±1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,00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)⋅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-4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 xml:space="preserve"> </m:t>
          </m:r>
          <m:f>
            <m:fPr>
              <m:type m:val="skw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с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 xml:space="preserve"> </m:t>
          </m:r>
        </m:oMath>
      </m:oMathPara>
    </w:p>
    <w:p w14:paraId="2C5C07BB" w14:textId="61A15006" w:rsidR="001B3189" w:rsidRDefault="001B3189" w:rsidP="001B3189">
      <w:pPr>
        <w:pStyle w:val="a8"/>
        <w:tabs>
          <w:tab w:val="left" w:pos="3646"/>
        </w:tabs>
        <w:jc w:val="center"/>
        <w:rPr>
          <w:rFonts w:ascii="Times New Roman" w:eastAsiaTheme="minorEastAsia" w:hAnsi="Times New Roman" w:cs="Times New Roman"/>
          <w:i/>
          <w:iCs/>
          <w:sz w:val="32"/>
          <w:szCs w:val="32"/>
          <w:lang w:val="en-US"/>
        </w:rPr>
      </w:pPr>
    </w:p>
    <w:p w14:paraId="11009C82" w14:textId="7D0B7FA4" w:rsidR="00360EF5" w:rsidRDefault="00360EF5" w:rsidP="00360EF5">
      <w:pPr>
        <w:pStyle w:val="a8"/>
        <w:numPr>
          <w:ilvl w:val="0"/>
          <w:numId w:val="8"/>
        </w:numPr>
        <w:tabs>
          <w:tab w:val="left" w:pos="3646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Определим уровень течей по ухудшению вакуума после перекрытия насосом ТМН:</w:t>
      </w:r>
    </w:p>
    <w:p w14:paraId="3D2CB3C9" w14:textId="76F9ED93" w:rsidR="00360EF5" w:rsidRDefault="00360EF5" w:rsidP="00360EF5">
      <w:pPr>
        <w:pStyle w:val="a8"/>
        <w:tabs>
          <w:tab w:val="left" w:pos="3646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6D1C0C26" w14:textId="36743BA4" w:rsidR="00360EF5" w:rsidRPr="002372AF" w:rsidRDefault="00117DF3" w:rsidP="00117DF3">
      <w:pPr>
        <w:pStyle w:val="a8"/>
        <w:tabs>
          <w:tab w:val="left" w:pos="3646"/>
        </w:tabs>
        <w:jc w:val="center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Q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н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V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к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н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∆t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=1615,38⋅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-6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(1,27⋅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-3,58⋅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248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=8,25⋅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-7</m:t>
              </m:r>
            </m:sup>
          </m:sSup>
        </m:oMath>
      </m:oMathPara>
    </w:p>
    <w:p w14:paraId="2420DAEC" w14:textId="1B7B4922" w:rsidR="002372AF" w:rsidRDefault="002372AF" w:rsidP="00117DF3">
      <w:pPr>
        <w:pStyle w:val="a8"/>
        <w:tabs>
          <w:tab w:val="left" w:pos="3646"/>
        </w:tabs>
        <w:jc w:val="center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</w:p>
    <w:p w14:paraId="724EA123" w14:textId="5D9C252F" w:rsidR="002372AF" w:rsidRPr="00467E3A" w:rsidRDefault="002372AF" w:rsidP="002372AF">
      <w:pPr>
        <w:pStyle w:val="a8"/>
        <w:tabs>
          <w:tab w:val="left" w:pos="3646"/>
        </w:tabs>
        <w:jc w:val="center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Q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н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V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к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н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∆t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=1615,38⋅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-6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(1,2</m:t>
              </m:r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-3,</m:t>
              </m:r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62</m:t>
              </m:r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24</m:t>
              </m:r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7,95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-7</m:t>
              </m:r>
            </m:sup>
          </m:sSup>
        </m:oMath>
      </m:oMathPara>
    </w:p>
    <w:p w14:paraId="4A4B5709" w14:textId="4756E1BD" w:rsidR="00467E3A" w:rsidRDefault="00467E3A" w:rsidP="002372AF">
      <w:pPr>
        <w:pStyle w:val="a8"/>
        <w:tabs>
          <w:tab w:val="left" w:pos="3646"/>
        </w:tabs>
        <w:jc w:val="center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</w:p>
    <w:p w14:paraId="086771E3" w14:textId="6B083410" w:rsidR="00467E3A" w:rsidRPr="00467E3A" w:rsidRDefault="00467E3A" w:rsidP="00467E3A">
      <w:pPr>
        <w:pStyle w:val="a8"/>
        <w:tabs>
          <w:tab w:val="left" w:pos="3646"/>
        </w:tabs>
        <w:jc w:val="center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Q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н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V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к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н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∆t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=1615,38⋅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-6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(1,</m:t>
              </m:r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09</m:t>
              </m:r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-3,</m:t>
              </m:r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51</m:t>
              </m:r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28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=7,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7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-7</m:t>
              </m:r>
            </m:sup>
          </m:sSup>
        </m:oMath>
      </m:oMathPara>
    </w:p>
    <w:p w14:paraId="6B1EF7F5" w14:textId="573EDC45" w:rsidR="00467E3A" w:rsidRPr="002372AF" w:rsidRDefault="00467E3A" w:rsidP="002372AF">
      <w:pPr>
        <w:pStyle w:val="a8"/>
        <w:tabs>
          <w:tab w:val="left" w:pos="3646"/>
        </w:tabs>
        <w:jc w:val="center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</w:p>
    <w:p w14:paraId="63B15612" w14:textId="46691360" w:rsidR="002372AF" w:rsidRPr="002372AF" w:rsidRDefault="002372AF" w:rsidP="00117DF3">
      <w:pPr>
        <w:pStyle w:val="a8"/>
        <w:tabs>
          <w:tab w:val="left" w:pos="3646"/>
        </w:tabs>
        <w:jc w:val="center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</w:p>
    <w:p w14:paraId="65E20B32" w14:textId="17FFC71A" w:rsidR="00117DF3" w:rsidRPr="00117DF3" w:rsidRDefault="00117DF3" w:rsidP="00117DF3">
      <w:pPr>
        <w:pStyle w:val="a8"/>
        <w:tabs>
          <w:tab w:val="left" w:pos="3646"/>
        </w:tabs>
        <w:jc w:val="center"/>
        <w:rPr>
          <w:rFonts w:ascii="Times New Roman" w:eastAsiaTheme="minorEastAsia" w:hAnsi="Times New Roman" w:cs="Times New Roman"/>
          <w:sz w:val="32"/>
          <w:szCs w:val="32"/>
        </w:rPr>
      </w:pPr>
    </w:p>
    <w:p w14:paraId="2CBD3E59" w14:textId="65FF1041" w:rsidR="00507F83" w:rsidRDefault="00507F83" w:rsidP="0080283A">
      <w:pPr>
        <w:tabs>
          <w:tab w:val="left" w:pos="3646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051F6B94" w14:textId="216EB7B4" w:rsidR="008E0ACF" w:rsidRPr="008E0ACF" w:rsidRDefault="008E0ACF" w:rsidP="008E0ACF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2F8A2AF1" w14:textId="629E1C04" w:rsidR="008E0ACF" w:rsidRPr="008E0ACF" w:rsidRDefault="008E0ACF" w:rsidP="008E0ACF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66A5B5B2" w14:textId="7E384B3F" w:rsidR="008E0ACF" w:rsidRDefault="008E0ACF" w:rsidP="008E0ACF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50ABAB11" w14:textId="655E1342" w:rsidR="008E0ACF" w:rsidRDefault="008E0ACF" w:rsidP="008E0ACF">
      <w:pPr>
        <w:tabs>
          <w:tab w:val="left" w:pos="294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ab/>
      </w:r>
    </w:p>
    <w:p w14:paraId="6515A676" w14:textId="0A9FF4C2" w:rsidR="008E0ACF" w:rsidRDefault="008E0ACF" w:rsidP="008E0ACF">
      <w:pPr>
        <w:tabs>
          <w:tab w:val="left" w:pos="294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357D5B91" w14:textId="252EA025" w:rsidR="008E0ACF" w:rsidRDefault="008E0ACF" w:rsidP="008E0ACF">
      <w:pPr>
        <w:tabs>
          <w:tab w:val="left" w:pos="294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08C27673" w14:textId="47039AE3" w:rsidR="008E0ACF" w:rsidRDefault="008E0ACF" w:rsidP="008E0ACF">
      <w:pPr>
        <w:tabs>
          <w:tab w:val="left" w:pos="2945"/>
        </w:tabs>
        <w:rPr>
          <w:rFonts w:ascii="Times New Roman" w:eastAsiaTheme="minorEastAsia" w:hAnsi="Times New Roman" w:cs="Times New Roman"/>
          <w:b/>
          <w:bCs/>
          <w:sz w:val="40"/>
          <w:szCs w:val="40"/>
        </w:rPr>
      </w:pPr>
      <w:r>
        <w:rPr>
          <w:rFonts w:ascii="Times New Roman" w:eastAsiaTheme="minorEastAsia" w:hAnsi="Times New Roman" w:cs="Times New Roman"/>
          <w:b/>
          <w:bCs/>
          <w:sz w:val="40"/>
          <w:szCs w:val="40"/>
        </w:rPr>
        <w:lastRenderedPageBreak/>
        <w:t>Вывод</w:t>
      </w:r>
    </w:p>
    <w:p w14:paraId="7059C271" w14:textId="3E8549EF" w:rsidR="008E0ACF" w:rsidRDefault="008E0ACF" w:rsidP="008E0ACF">
      <w:pPr>
        <w:tabs>
          <w:tab w:val="left" w:pos="2945"/>
        </w:tabs>
        <w:rPr>
          <w:rFonts w:ascii="Times New Roman" w:eastAsiaTheme="minorEastAsia" w:hAnsi="Times New Roman" w:cs="Times New Roman"/>
          <w:b/>
          <w:bCs/>
          <w:sz w:val="40"/>
          <w:szCs w:val="40"/>
        </w:rPr>
      </w:pPr>
    </w:p>
    <w:p w14:paraId="1A722A6C" w14:textId="02035061" w:rsidR="008E0ACF" w:rsidRPr="008E0ACF" w:rsidRDefault="008E0ACF" w:rsidP="008E0ACF">
      <w:pPr>
        <w:tabs>
          <w:tab w:val="left" w:pos="294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           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В данной работе мы научились работать с установкой </w:t>
      </w:r>
      <w:r>
        <w:rPr>
          <w:rFonts w:ascii="TimesNewRomanPSMT" w:hAnsi="TimesNewRomanPSMT"/>
          <w:sz w:val="32"/>
          <w:szCs w:val="32"/>
          <w:lang w:val="en-US"/>
        </w:rPr>
        <w:t>Edwards</w:t>
      </w:r>
      <w:r w:rsidRPr="00477900">
        <w:rPr>
          <w:rFonts w:ascii="TimesNewRomanPSMT" w:hAnsi="TimesNewRomanPSMT"/>
          <w:sz w:val="32"/>
          <w:szCs w:val="32"/>
        </w:rPr>
        <w:t xml:space="preserve"> </w:t>
      </w:r>
      <w:r>
        <w:rPr>
          <w:rFonts w:ascii="TimesNewRomanPSMT" w:hAnsi="TimesNewRomanPSMT"/>
          <w:sz w:val="32"/>
          <w:szCs w:val="32"/>
          <w:lang w:val="en-US"/>
        </w:rPr>
        <w:t>EXPT</w:t>
      </w:r>
      <w:r w:rsidRPr="00477900">
        <w:rPr>
          <w:rFonts w:ascii="TimesNewRomanPSMT" w:hAnsi="TimesNewRomanPSMT"/>
          <w:sz w:val="32"/>
          <w:szCs w:val="32"/>
        </w:rPr>
        <w:t xml:space="preserve"> (</w:t>
      </w:r>
      <w:r>
        <w:rPr>
          <w:rFonts w:ascii="TimesNewRomanPSMT" w:hAnsi="TimesNewRomanPSMT"/>
          <w:sz w:val="32"/>
          <w:szCs w:val="32"/>
          <w:lang w:val="en-US"/>
        </w:rPr>
        <w:t>TY</w:t>
      </w:r>
      <w:r w:rsidRPr="00477900">
        <w:rPr>
          <w:rFonts w:ascii="TimesNewRomanPSMT" w:hAnsi="TimesNewRomanPSMT"/>
          <w:sz w:val="32"/>
          <w:szCs w:val="32"/>
        </w:rPr>
        <w:t>1211601)</w:t>
      </w:r>
      <w:r w:rsidR="00D17337">
        <w:rPr>
          <w:rFonts w:ascii="TimesNewRomanPSMT" w:hAnsi="TimesNewRomanPSMT"/>
          <w:sz w:val="32"/>
          <w:szCs w:val="32"/>
        </w:rPr>
        <w:t>:</w:t>
      </w:r>
      <w:r>
        <w:rPr>
          <w:rFonts w:ascii="TimesNewRomanPSMT" w:hAnsi="TimesNewRomanPSMT"/>
          <w:sz w:val="32"/>
          <w:szCs w:val="32"/>
        </w:rPr>
        <w:t xml:space="preserve"> </w:t>
      </w:r>
      <w:r w:rsidR="00210898">
        <w:rPr>
          <w:rFonts w:ascii="TimesNewRomanPSMT" w:hAnsi="TimesNewRomanPSMT"/>
          <w:sz w:val="32"/>
          <w:szCs w:val="32"/>
        </w:rPr>
        <w:t>определили откачиваемый объём, получили значения для скоростей откачки форвакуумного и турбомолекулярного насосов, рассчитали натекание. Из-за очень существенной погрешности вакуумметров в установке значения были получены с достаточно большими погрешностями.</w:t>
      </w:r>
    </w:p>
    <w:sectPr w:rsidR="008E0ACF" w:rsidRPr="008E0ACF">
      <w:footerReference w:type="even" r:id="rId14"/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995EA" w14:textId="77777777" w:rsidR="00767B58" w:rsidRDefault="00767B58" w:rsidP="009679D1">
      <w:r>
        <w:separator/>
      </w:r>
    </w:p>
  </w:endnote>
  <w:endnote w:type="continuationSeparator" w:id="0">
    <w:p w14:paraId="22490DF3" w14:textId="77777777" w:rsidR="00767B58" w:rsidRDefault="00767B58" w:rsidP="00967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-864598480"/>
      <w:docPartObj>
        <w:docPartGallery w:val="Page Numbers (Bottom of Page)"/>
        <w:docPartUnique/>
      </w:docPartObj>
    </w:sdtPr>
    <w:sdtContent>
      <w:p w14:paraId="61F59BFC" w14:textId="665F691B" w:rsidR="009679D1" w:rsidRDefault="009679D1" w:rsidP="008E25A6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027BC9B3" w14:textId="77777777" w:rsidR="009679D1" w:rsidRDefault="009679D1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216403126"/>
      <w:docPartObj>
        <w:docPartGallery w:val="Page Numbers (Bottom of Page)"/>
        <w:docPartUnique/>
      </w:docPartObj>
    </w:sdtPr>
    <w:sdtContent>
      <w:p w14:paraId="281A1859" w14:textId="32EFB9A3" w:rsidR="009679D1" w:rsidRDefault="009679D1" w:rsidP="008E25A6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3FA495F8" w14:textId="77777777" w:rsidR="009679D1" w:rsidRDefault="009679D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04670" w14:textId="77777777" w:rsidR="00767B58" w:rsidRDefault="00767B58" w:rsidP="009679D1">
      <w:r>
        <w:separator/>
      </w:r>
    </w:p>
  </w:footnote>
  <w:footnote w:type="continuationSeparator" w:id="0">
    <w:p w14:paraId="5CC1B405" w14:textId="77777777" w:rsidR="00767B58" w:rsidRDefault="00767B58" w:rsidP="009679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hybridMultilevel"/>
    <w:tmpl w:val="374A3FE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В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33"/>
    <w:multiLevelType w:val="hybridMultilevel"/>
    <w:tmpl w:val="0BF72B14"/>
    <w:lvl w:ilvl="0" w:tplc="FFFFFFFF">
      <w:start w:val="1"/>
      <w:numFmt w:val="bullet"/>
      <w:lvlText w:val="и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3A311EE5"/>
    <w:multiLevelType w:val="hybridMultilevel"/>
    <w:tmpl w:val="D1DA13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720109"/>
    <w:multiLevelType w:val="hybridMultilevel"/>
    <w:tmpl w:val="D3F4E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8E1D89"/>
    <w:multiLevelType w:val="hybridMultilevel"/>
    <w:tmpl w:val="8ABE24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5C5A1E"/>
    <w:multiLevelType w:val="hybridMultilevel"/>
    <w:tmpl w:val="D9120B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6F02ED"/>
    <w:multiLevelType w:val="hybridMultilevel"/>
    <w:tmpl w:val="D6D07A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234C15"/>
    <w:multiLevelType w:val="hybridMultilevel"/>
    <w:tmpl w:val="0D6A03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5"/>
  </w:num>
  <w:num w:numId="5">
    <w:abstractNumId w:val="6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116"/>
    <w:rsid w:val="00056855"/>
    <w:rsid w:val="0006053F"/>
    <w:rsid w:val="000764FA"/>
    <w:rsid w:val="0008221A"/>
    <w:rsid w:val="00095F55"/>
    <w:rsid w:val="000B2A0F"/>
    <w:rsid w:val="000C5B5A"/>
    <w:rsid w:val="000D1752"/>
    <w:rsid w:val="00104FE4"/>
    <w:rsid w:val="0010600F"/>
    <w:rsid w:val="00115D09"/>
    <w:rsid w:val="00117DF3"/>
    <w:rsid w:val="00155DA0"/>
    <w:rsid w:val="001852EA"/>
    <w:rsid w:val="001A0BD5"/>
    <w:rsid w:val="001B0976"/>
    <w:rsid w:val="001B2EB6"/>
    <w:rsid w:val="001B3189"/>
    <w:rsid w:val="001B68D6"/>
    <w:rsid w:val="001C27B6"/>
    <w:rsid w:val="001C683A"/>
    <w:rsid w:val="001C6E61"/>
    <w:rsid w:val="002001A0"/>
    <w:rsid w:val="00210898"/>
    <w:rsid w:val="002221EF"/>
    <w:rsid w:val="002372AF"/>
    <w:rsid w:val="0025192D"/>
    <w:rsid w:val="00257FC4"/>
    <w:rsid w:val="002666A1"/>
    <w:rsid w:val="00274316"/>
    <w:rsid w:val="002B6567"/>
    <w:rsid w:val="0030483B"/>
    <w:rsid w:val="00327F36"/>
    <w:rsid w:val="00340406"/>
    <w:rsid w:val="003407BB"/>
    <w:rsid w:val="00350419"/>
    <w:rsid w:val="00360EF5"/>
    <w:rsid w:val="003C0936"/>
    <w:rsid w:val="003C3215"/>
    <w:rsid w:val="003C55D3"/>
    <w:rsid w:val="003C7661"/>
    <w:rsid w:val="003D4828"/>
    <w:rsid w:val="003E405C"/>
    <w:rsid w:val="004269E2"/>
    <w:rsid w:val="004445CE"/>
    <w:rsid w:val="004532FC"/>
    <w:rsid w:val="00455654"/>
    <w:rsid w:val="00467E3A"/>
    <w:rsid w:val="004712CF"/>
    <w:rsid w:val="00477900"/>
    <w:rsid w:val="004A30A8"/>
    <w:rsid w:val="004A5774"/>
    <w:rsid w:val="004B5069"/>
    <w:rsid w:val="004B672F"/>
    <w:rsid w:val="004D49BC"/>
    <w:rsid w:val="004F500E"/>
    <w:rsid w:val="004F6493"/>
    <w:rsid w:val="00507F83"/>
    <w:rsid w:val="00570998"/>
    <w:rsid w:val="00596E6E"/>
    <w:rsid w:val="005B7D16"/>
    <w:rsid w:val="005C6BB6"/>
    <w:rsid w:val="005D69D5"/>
    <w:rsid w:val="005F1FAC"/>
    <w:rsid w:val="005F2C8F"/>
    <w:rsid w:val="005F4AD1"/>
    <w:rsid w:val="00622D00"/>
    <w:rsid w:val="00642C93"/>
    <w:rsid w:val="006751B9"/>
    <w:rsid w:val="0067533B"/>
    <w:rsid w:val="006C2B98"/>
    <w:rsid w:val="006D3ED0"/>
    <w:rsid w:val="006D5EF1"/>
    <w:rsid w:val="006D7CC8"/>
    <w:rsid w:val="006E24A2"/>
    <w:rsid w:val="00767B58"/>
    <w:rsid w:val="00795ABC"/>
    <w:rsid w:val="00795AF1"/>
    <w:rsid w:val="007D17DE"/>
    <w:rsid w:val="0080283A"/>
    <w:rsid w:val="00804E96"/>
    <w:rsid w:val="00807B0B"/>
    <w:rsid w:val="0082445A"/>
    <w:rsid w:val="00844635"/>
    <w:rsid w:val="00850651"/>
    <w:rsid w:val="00863593"/>
    <w:rsid w:val="00877116"/>
    <w:rsid w:val="008A2236"/>
    <w:rsid w:val="008B0EBD"/>
    <w:rsid w:val="008B4E5C"/>
    <w:rsid w:val="008B7760"/>
    <w:rsid w:val="008D142D"/>
    <w:rsid w:val="008E0ACF"/>
    <w:rsid w:val="008E68AA"/>
    <w:rsid w:val="0091256D"/>
    <w:rsid w:val="00914834"/>
    <w:rsid w:val="00927932"/>
    <w:rsid w:val="009420B6"/>
    <w:rsid w:val="009679D1"/>
    <w:rsid w:val="009901AF"/>
    <w:rsid w:val="00994031"/>
    <w:rsid w:val="009A2A31"/>
    <w:rsid w:val="00A01B0B"/>
    <w:rsid w:val="00A56F93"/>
    <w:rsid w:val="00A77542"/>
    <w:rsid w:val="00A95C32"/>
    <w:rsid w:val="00AB045C"/>
    <w:rsid w:val="00AB410D"/>
    <w:rsid w:val="00AF3952"/>
    <w:rsid w:val="00B2779F"/>
    <w:rsid w:val="00B41718"/>
    <w:rsid w:val="00B823C8"/>
    <w:rsid w:val="00B91AEC"/>
    <w:rsid w:val="00B92987"/>
    <w:rsid w:val="00BD1593"/>
    <w:rsid w:val="00C52EC3"/>
    <w:rsid w:val="00CB1139"/>
    <w:rsid w:val="00CB4F1A"/>
    <w:rsid w:val="00CB7DB7"/>
    <w:rsid w:val="00CE312C"/>
    <w:rsid w:val="00D17337"/>
    <w:rsid w:val="00D76675"/>
    <w:rsid w:val="00D94356"/>
    <w:rsid w:val="00DD5D9B"/>
    <w:rsid w:val="00DE43FD"/>
    <w:rsid w:val="00DF54CF"/>
    <w:rsid w:val="00E304B4"/>
    <w:rsid w:val="00E62AE2"/>
    <w:rsid w:val="00E678F6"/>
    <w:rsid w:val="00E94DA7"/>
    <w:rsid w:val="00EC300B"/>
    <w:rsid w:val="00EC3685"/>
    <w:rsid w:val="00EC4957"/>
    <w:rsid w:val="00F04FDD"/>
    <w:rsid w:val="00F23DEE"/>
    <w:rsid w:val="00F24B94"/>
    <w:rsid w:val="00F3384F"/>
    <w:rsid w:val="00F56AB7"/>
    <w:rsid w:val="00FA3D04"/>
    <w:rsid w:val="00FB3178"/>
    <w:rsid w:val="00FC2785"/>
    <w:rsid w:val="00FC6E55"/>
    <w:rsid w:val="00FD1155"/>
    <w:rsid w:val="00FE71FB"/>
    <w:rsid w:val="00FE7620"/>
    <w:rsid w:val="00FF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2CC687"/>
  <w15:chartTrackingRefBased/>
  <w15:docId w15:val="{6614E4E8-966E-2F41-BE55-09DC9A5CA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679D1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9679D1"/>
  </w:style>
  <w:style w:type="character" w:styleId="a5">
    <w:name w:val="page number"/>
    <w:basedOn w:val="a0"/>
    <w:uiPriority w:val="99"/>
    <w:semiHidden/>
    <w:unhideWhenUsed/>
    <w:rsid w:val="009679D1"/>
  </w:style>
  <w:style w:type="paragraph" w:styleId="a6">
    <w:name w:val="Normal (Web)"/>
    <w:basedOn w:val="a"/>
    <w:uiPriority w:val="99"/>
    <w:unhideWhenUsed/>
    <w:rsid w:val="003C55D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7">
    <w:name w:val="Placeholder Text"/>
    <w:basedOn w:val="a0"/>
    <w:uiPriority w:val="99"/>
    <w:semiHidden/>
    <w:rsid w:val="00AB410D"/>
    <w:rPr>
      <w:color w:val="808080"/>
    </w:rPr>
  </w:style>
  <w:style w:type="paragraph" w:styleId="a8">
    <w:name w:val="List Paragraph"/>
    <w:basedOn w:val="a"/>
    <w:uiPriority w:val="34"/>
    <w:qFormat/>
    <w:rsid w:val="003407BB"/>
    <w:pPr>
      <w:ind w:left="720"/>
      <w:contextualSpacing/>
    </w:pPr>
  </w:style>
  <w:style w:type="table" w:styleId="a9">
    <w:name w:val="Table Grid"/>
    <w:basedOn w:val="a1"/>
    <w:uiPriority w:val="39"/>
    <w:rsid w:val="00FF42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507F83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507F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9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1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4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9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3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9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26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9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6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88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5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5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8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5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7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8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0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4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4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3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55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0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7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8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7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1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14</Pages>
  <Words>2172</Words>
  <Characters>12381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252</cp:revision>
  <dcterms:created xsi:type="dcterms:W3CDTF">2022-02-26T16:23:00Z</dcterms:created>
  <dcterms:modified xsi:type="dcterms:W3CDTF">2022-02-28T05:14:00Z</dcterms:modified>
</cp:coreProperties>
</file>