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18" w:rsidRDefault="00210218" w:rsidP="00210218">
      <w:pPr>
        <w:jc w:val="center"/>
        <w:rPr>
          <w:rFonts w:ascii="Arial" w:hAnsi="Arial" w:cs="Arial"/>
          <w:b/>
          <w:i/>
          <w:sz w:val="28"/>
          <w:szCs w:val="28"/>
          <w:u w:val="single"/>
          <w:lang w:val="en-US"/>
        </w:rPr>
      </w:pPr>
      <w:bookmarkStart w:id="0" w:name="_GoBack"/>
      <w:bookmarkEnd w:id="0"/>
      <w:r w:rsidRPr="00210218">
        <w:rPr>
          <w:rFonts w:ascii="Arial" w:hAnsi="Arial" w:cs="Arial"/>
          <w:b/>
          <w:sz w:val="28"/>
          <w:szCs w:val="28"/>
        </w:rPr>
        <w:t>Отгрузка товара</w:t>
      </w:r>
      <w:r w:rsidR="002167AC" w:rsidRPr="00210218">
        <w:rPr>
          <w:rFonts w:ascii="Arial" w:hAnsi="Arial" w:cs="Arial"/>
          <w:b/>
          <w:sz w:val="28"/>
          <w:szCs w:val="28"/>
        </w:rPr>
        <w:t xml:space="preserve"> </w:t>
      </w:r>
      <w:r w:rsidR="002167AC" w:rsidRPr="00CA31F8">
        <w:rPr>
          <w:rFonts w:ascii="Arial" w:hAnsi="Arial" w:cs="Arial"/>
          <w:b/>
          <w:i/>
          <w:sz w:val="28"/>
          <w:szCs w:val="28"/>
        </w:rPr>
        <w:t>№</w:t>
      </w:r>
      <w:r w:rsidR="002167AC" w:rsidRPr="00210218">
        <w:rPr>
          <w:rFonts w:ascii="Arial" w:hAnsi="Arial" w:cs="Arial"/>
          <w:b/>
          <w:sz w:val="28"/>
          <w:szCs w:val="28"/>
        </w:rPr>
        <w:t xml:space="preserve"> </w:t>
      </w:r>
      <w:r w:rsidR="007736CF">
        <w:rPr>
          <w:rFonts w:ascii="Arial" w:hAnsi="Arial" w:cs="Arial"/>
          <w:b/>
          <w:i/>
          <w:sz w:val="28"/>
          <w:szCs w:val="28"/>
        </w:rPr>
        <w:t>4</w:t>
      </w:r>
      <w:r w:rsidRPr="00210218">
        <w:rPr>
          <w:rFonts w:ascii="Arial" w:hAnsi="Arial" w:cs="Arial"/>
          <w:b/>
          <w:i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от </w:t>
      </w:r>
      <w:r w:rsidR="007736CF">
        <w:rPr>
          <w:rFonts w:ascii="Arial" w:hAnsi="Arial" w:cs="Arial"/>
          <w:b/>
          <w:i/>
          <w:sz w:val="28"/>
          <w:szCs w:val="28"/>
          <w:lang w:val="en-US"/>
        </w:rPr>
        <w:t>01.11.2015</w:t>
      </w:r>
      <w:r>
        <w:rPr>
          <w:rFonts w:ascii="Arial" w:hAnsi="Arial" w:cs="Arial"/>
          <w:b/>
          <w:sz w:val="28"/>
          <w:szCs w:val="28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7047"/>
      </w:tblGrid>
      <w:tr w:rsidR="00210218" w:rsidTr="00210218">
        <w:tc>
          <w:tcPr>
            <w:tcW w:w="7513" w:type="dxa"/>
          </w:tcPr>
          <w:p w:rsidR="00210218" w:rsidRDefault="00210218" w:rsidP="0021021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Контрагент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7736CF">
              <w:rPr>
                <w:rFonts w:ascii="Arial" w:hAnsi="Arial" w:cs="Arial"/>
                <w:b/>
                <w:i/>
                <w:sz w:val="28"/>
                <w:szCs w:val="28"/>
                <w:u w:val="single"/>
                <w:lang w:val="en-US"/>
              </w:rPr>
              <w:t>ОАО «Хлебопродукты»</w:t>
            </w:r>
          </w:p>
        </w:tc>
        <w:tc>
          <w:tcPr>
            <w:tcW w:w="7047" w:type="dxa"/>
          </w:tcPr>
          <w:p w:rsidR="00210218" w:rsidRPr="00210218" w:rsidRDefault="00210218" w:rsidP="00210218">
            <w:pPr>
              <w:rPr>
                <w:rFonts w:ascii="Arial" w:hAnsi="Arial" w:cs="Arial"/>
                <w:b/>
                <w:i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Склад: </w:t>
            </w:r>
            <w:r w:rsidR="007736CF">
              <w:rPr>
                <w:rFonts w:ascii="Arial" w:hAnsi="Arial" w:cs="Arial"/>
                <w:b/>
                <w:i/>
                <w:sz w:val="28"/>
                <w:szCs w:val="28"/>
                <w:u w:val="single"/>
                <w:lang w:val="en-US"/>
              </w:rPr>
              <w:t>Основной склад</w:t>
            </w:r>
          </w:p>
        </w:tc>
      </w:tr>
      <w:tr w:rsidR="00210218" w:rsidTr="00210218">
        <w:tc>
          <w:tcPr>
            <w:tcW w:w="7513" w:type="dxa"/>
          </w:tcPr>
          <w:p w:rsidR="00210218" w:rsidRDefault="00210218" w:rsidP="002102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Договор: </w:t>
            </w:r>
            <w:r w:rsidR="007736CF">
              <w:rPr>
                <w:rFonts w:ascii="Arial" w:hAnsi="Arial" w:cs="Arial"/>
                <w:b/>
                <w:i/>
                <w:sz w:val="28"/>
                <w:szCs w:val="28"/>
                <w:u w:val="single"/>
                <w:lang w:val="en-US"/>
              </w:rPr>
              <w:t>Основной договор</w:t>
            </w:r>
          </w:p>
        </w:tc>
        <w:tc>
          <w:tcPr>
            <w:tcW w:w="7047" w:type="dxa"/>
          </w:tcPr>
          <w:p w:rsidR="00210218" w:rsidRDefault="00210218" w:rsidP="0021021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10218" w:rsidRDefault="00210218" w:rsidP="00210218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52"/>
        <w:gridCol w:w="1820"/>
        <w:gridCol w:w="1820"/>
        <w:gridCol w:w="1820"/>
        <w:gridCol w:w="1820"/>
        <w:gridCol w:w="1820"/>
        <w:gridCol w:w="1820"/>
      </w:tblGrid>
      <w:tr w:rsidR="00210218" w:rsidTr="00287F01">
        <w:tc>
          <w:tcPr>
            <w:tcW w:w="988" w:type="dxa"/>
          </w:tcPr>
          <w:p w:rsidR="00210218" w:rsidRPr="00210218" w:rsidRDefault="00210218" w:rsidP="002F0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652" w:type="dxa"/>
          </w:tcPr>
          <w:p w:rsidR="00210218" w:rsidRPr="00210218" w:rsidRDefault="00210218" w:rsidP="002F0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Наименование</w:t>
            </w:r>
          </w:p>
        </w:tc>
        <w:tc>
          <w:tcPr>
            <w:tcW w:w="1820" w:type="dxa"/>
          </w:tcPr>
          <w:p w:rsidR="00210218" w:rsidRPr="00210218" w:rsidRDefault="00210218" w:rsidP="002F0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Цена</w:t>
            </w:r>
          </w:p>
        </w:tc>
        <w:tc>
          <w:tcPr>
            <w:tcW w:w="1820" w:type="dxa"/>
          </w:tcPr>
          <w:p w:rsidR="00210218" w:rsidRPr="00210218" w:rsidRDefault="00210218" w:rsidP="002F0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Количество</w:t>
            </w:r>
          </w:p>
        </w:tc>
        <w:tc>
          <w:tcPr>
            <w:tcW w:w="1820" w:type="dxa"/>
          </w:tcPr>
          <w:p w:rsidR="00210218" w:rsidRPr="00210218" w:rsidRDefault="00210218" w:rsidP="002F0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Сумма</w:t>
            </w:r>
          </w:p>
        </w:tc>
        <w:tc>
          <w:tcPr>
            <w:tcW w:w="1820" w:type="dxa"/>
          </w:tcPr>
          <w:p w:rsidR="00210218" w:rsidRPr="00210218" w:rsidRDefault="00210218" w:rsidP="002F0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Ст. НДС</w:t>
            </w:r>
          </w:p>
        </w:tc>
        <w:tc>
          <w:tcPr>
            <w:tcW w:w="1820" w:type="dxa"/>
          </w:tcPr>
          <w:p w:rsidR="00210218" w:rsidRPr="00210218" w:rsidRDefault="002F0724" w:rsidP="002F0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НДС</w:t>
            </w:r>
          </w:p>
        </w:tc>
        <w:tc>
          <w:tcPr>
            <w:tcW w:w="1820" w:type="dxa"/>
          </w:tcPr>
          <w:p w:rsidR="00210218" w:rsidRPr="002F0724" w:rsidRDefault="002F0724" w:rsidP="002F0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Всего</w:t>
            </w:r>
          </w:p>
        </w:tc>
      </w:tr>
      <w:tr w:rsidR="00210218" w:rsidTr="00287F01">
        <w:tc>
          <w:tcPr>
            <w:tcW w:w="988" w:type="dxa"/>
          </w:tcPr>
          <w:p w:rsidR="00210218" w:rsidRPr="003C5ED2" w:rsidRDefault="007736CF" w:rsidP="00287F01">
            <w:pPr>
              <w:pStyle w:val="a4"/>
              <w:jc w:val="center"/>
            </w:pPr>
            <w:r>
              <w:t>1</w:t>
            </w:r>
          </w:p>
        </w:tc>
        <w:tc>
          <w:tcPr>
            <w:tcW w:w="2652" w:type="dxa"/>
          </w:tcPr>
          <w:p w:rsidR="00210218" w:rsidRDefault="007736CF" w:rsidP="00287F0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Мука</w:t>
            </w:r>
          </w:p>
        </w:tc>
        <w:tc>
          <w:tcPr>
            <w:tcW w:w="1820" w:type="dxa"/>
          </w:tcPr>
          <w:p w:rsidR="00210218" w:rsidRDefault="007736CF" w:rsidP="00287F0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20" w:type="dxa"/>
          </w:tcPr>
          <w:p w:rsidR="00210218" w:rsidRDefault="007736CF" w:rsidP="00287F0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0" w:type="dxa"/>
          </w:tcPr>
          <w:p w:rsidR="00210218" w:rsidRDefault="007736CF" w:rsidP="00287F0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820" w:type="dxa"/>
          </w:tcPr>
          <w:p w:rsidR="00210218" w:rsidRDefault="007736CF" w:rsidP="00287F0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20" w:type="dxa"/>
          </w:tcPr>
          <w:p w:rsidR="00210218" w:rsidRDefault="007736CF" w:rsidP="00287F0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820" w:type="dxa"/>
          </w:tcPr>
          <w:p w:rsidR="00210218" w:rsidRDefault="007736CF" w:rsidP="00287F0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</w:tc>
      </w:tr>
      <w:tr w:rsidR="007736CF" w:rsidTr="00287F01">
        <w:tc>
          <w:tcPr>
            <w:tcW w:w="988" w:type="dxa"/>
          </w:tcPr>
          <w:p w:rsidR="007736CF" w:rsidRPr="007736CF" w:rsidRDefault="007736CF" w:rsidP="00287F01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652" w:type="dxa"/>
          </w:tcPr>
          <w:p w:rsidR="007736CF" w:rsidRDefault="007736CF" w:rsidP="00287F01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20" w:type="dxa"/>
          </w:tcPr>
          <w:p w:rsidR="007736CF" w:rsidRDefault="007736CF" w:rsidP="00287F01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20" w:type="dxa"/>
          </w:tcPr>
          <w:p w:rsidR="007736CF" w:rsidRDefault="007736CF" w:rsidP="00287F01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20" w:type="dxa"/>
          </w:tcPr>
          <w:p w:rsidR="007736CF" w:rsidRDefault="007736CF" w:rsidP="00287F01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20" w:type="dxa"/>
          </w:tcPr>
          <w:p w:rsidR="007736CF" w:rsidRDefault="007736CF" w:rsidP="00287F01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20" w:type="dxa"/>
          </w:tcPr>
          <w:p w:rsidR="007736CF" w:rsidRDefault="007736CF" w:rsidP="00287F01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20" w:type="dxa"/>
          </w:tcPr>
          <w:p w:rsidR="007736CF" w:rsidRPr="007736CF" w:rsidRDefault="007736CF" w:rsidP="00287F01">
            <w:pPr>
              <w:pStyle w:val="a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3300</w:t>
            </w:r>
          </w:p>
        </w:tc>
      </w:tr>
    </w:tbl>
    <w:p w:rsidR="00210218" w:rsidRDefault="00210218" w:rsidP="00210218">
      <w:pPr>
        <w:rPr>
          <w:rFonts w:ascii="Arial" w:hAnsi="Arial" w:cs="Arial"/>
          <w:sz w:val="28"/>
          <w:szCs w:val="28"/>
          <w:lang w:val="en-US"/>
        </w:rPr>
      </w:pPr>
    </w:p>
    <w:p w:rsidR="00210218" w:rsidRPr="00210218" w:rsidRDefault="00210218" w:rsidP="00210218">
      <w:pPr>
        <w:rPr>
          <w:rFonts w:ascii="Arial" w:hAnsi="Arial" w:cs="Arial"/>
          <w:sz w:val="28"/>
          <w:szCs w:val="28"/>
          <w:lang w:val="en-US"/>
        </w:rPr>
      </w:pPr>
    </w:p>
    <w:sectPr w:rsidR="00210218" w:rsidRPr="00210218" w:rsidSect="00210218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95"/>
    <w:rsid w:val="00055E49"/>
    <w:rsid w:val="00057D16"/>
    <w:rsid w:val="00106789"/>
    <w:rsid w:val="00210218"/>
    <w:rsid w:val="002167AC"/>
    <w:rsid w:val="00287F01"/>
    <w:rsid w:val="002F0724"/>
    <w:rsid w:val="003C5ED2"/>
    <w:rsid w:val="005B2B7C"/>
    <w:rsid w:val="007736CF"/>
    <w:rsid w:val="00C71695"/>
    <w:rsid w:val="00CA31F8"/>
    <w:rsid w:val="00CC09DD"/>
    <w:rsid w:val="00F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7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0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example.dotx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</dc:creator>
  <cp:keywords/>
  <dc:description/>
  <cp:lastModifiedBy>Евгений Деденко</cp:lastModifiedBy>
  <cp:revision>2</cp:revision>
  <dcterms:created xsi:type="dcterms:W3CDTF">2015-11-23T02:49:00Z</dcterms:created>
  <dcterms:modified xsi:type="dcterms:W3CDTF">2015-11-23T02:49:00Z</dcterms:modified>
</cp:coreProperties>
</file>