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1B3" w:rsidRDefault="009571B3" w:rsidP="00E14B2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Внимание!!!</w:t>
      </w:r>
    </w:p>
    <w:p w:rsidR="009571B3" w:rsidRPr="006D3757" w:rsidRDefault="009571B3" w:rsidP="006D3757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6D3757">
        <w:rPr>
          <w:rStyle w:val="font6"/>
          <w:b/>
          <w:color w:val="000000"/>
          <w:sz w:val="28"/>
          <w:szCs w:val="28"/>
        </w:rPr>
        <w:t>К</w:t>
      </w:r>
      <w:r w:rsidRPr="006D3757">
        <w:rPr>
          <w:rStyle w:val="font6"/>
          <w:b/>
          <w:color w:val="000000"/>
          <w:sz w:val="28"/>
          <w:szCs w:val="28"/>
        </w:rPr>
        <w:t xml:space="preserve">ассационное определение Кассационного военного суда от 27 июля 2020 г. по </w:t>
      </w:r>
      <w:r w:rsidR="006D3757">
        <w:rPr>
          <w:rStyle w:val="font6"/>
          <w:b/>
          <w:color w:val="000000"/>
          <w:sz w:val="28"/>
          <w:szCs w:val="28"/>
        </w:rPr>
        <w:t>данному</w:t>
      </w:r>
      <w:r w:rsidRPr="006D3757">
        <w:rPr>
          <w:rStyle w:val="font6"/>
          <w:b/>
          <w:color w:val="000000"/>
          <w:sz w:val="28"/>
          <w:szCs w:val="28"/>
        </w:rPr>
        <w:t xml:space="preserve"> делу </w:t>
      </w:r>
      <w:bookmarkStart w:id="0" w:name="_GoBack"/>
      <w:bookmarkEnd w:id="0"/>
      <w:r w:rsidRPr="006D3757">
        <w:rPr>
          <w:rStyle w:val="font6"/>
          <w:b/>
          <w:color w:val="000000"/>
          <w:sz w:val="28"/>
          <w:szCs w:val="28"/>
        </w:rPr>
        <w:t>отмен</w:t>
      </w:r>
      <w:r w:rsidRPr="006D3757">
        <w:rPr>
          <w:rStyle w:val="font6"/>
          <w:b/>
          <w:color w:val="000000"/>
          <w:sz w:val="28"/>
          <w:szCs w:val="28"/>
        </w:rPr>
        <w:t>ено</w:t>
      </w:r>
      <w:r w:rsidRPr="006D3757">
        <w:rPr>
          <w:rStyle w:val="others1"/>
          <w:b/>
          <w:color w:val="000000"/>
          <w:sz w:val="28"/>
          <w:szCs w:val="28"/>
        </w:rPr>
        <w:t xml:space="preserve"> </w:t>
      </w:r>
      <w:r w:rsidRPr="006D3757">
        <w:rPr>
          <w:rStyle w:val="font5"/>
          <w:b/>
          <w:color w:val="000000"/>
          <w:sz w:val="28"/>
          <w:szCs w:val="28"/>
        </w:rPr>
        <w:t>21 апреля 2021 г.</w:t>
      </w:r>
      <w:r w:rsidRPr="006D3757">
        <w:rPr>
          <w:rStyle w:val="font5"/>
          <w:b/>
          <w:color w:val="000000"/>
          <w:sz w:val="28"/>
          <w:szCs w:val="28"/>
        </w:rPr>
        <w:t xml:space="preserve"> </w:t>
      </w:r>
      <w:r w:rsidRPr="006D3757">
        <w:rPr>
          <w:rStyle w:val="font5"/>
          <w:b/>
          <w:color w:val="000000"/>
          <w:sz w:val="28"/>
          <w:szCs w:val="28"/>
        </w:rPr>
        <w:t>Судебн</w:t>
      </w:r>
      <w:r w:rsidRPr="006D3757">
        <w:rPr>
          <w:rStyle w:val="font5"/>
          <w:b/>
          <w:color w:val="000000"/>
          <w:sz w:val="28"/>
          <w:szCs w:val="28"/>
        </w:rPr>
        <w:t>ой</w:t>
      </w:r>
      <w:r w:rsidRPr="006D3757">
        <w:rPr>
          <w:rStyle w:val="font5"/>
          <w:b/>
          <w:color w:val="000000"/>
          <w:sz w:val="28"/>
          <w:szCs w:val="28"/>
        </w:rPr>
        <w:t xml:space="preserve"> коллеги</w:t>
      </w:r>
      <w:r w:rsidRPr="006D3757">
        <w:rPr>
          <w:rStyle w:val="font5"/>
          <w:b/>
          <w:color w:val="000000"/>
          <w:sz w:val="28"/>
          <w:szCs w:val="28"/>
        </w:rPr>
        <w:t>ей</w:t>
      </w:r>
      <w:r w:rsidRPr="006D3757">
        <w:rPr>
          <w:rStyle w:val="font5"/>
          <w:b/>
          <w:color w:val="000000"/>
          <w:sz w:val="28"/>
          <w:szCs w:val="28"/>
        </w:rPr>
        <w:t xml:space="preserve"> по делам военнослужащих Верховного Суда Российской Федерации </w:t>
      </w:r>
      <w:r w:rsidRPr="006D3757">
        <w:rPr>
          <w:rStyle w:val="font5"/>
          <w:b/>
          <w:color w:val="000000"/>
          <w:sz w:val="28"/>
          <w:szCs w:val="28"/>
        </w:rPr>
        <w:t>с о</w:t>
      </w:r>
      <w:r w:rsidRPr="006D3757">
        <w:rPr>
          <w:rStyle w:val="font6"/>
          <w:b/>
          <w:color w:val="000000"/>
          <w:sz w:val="28"/>
          <w:szCs w:val="28"/>
        </w:rPr>
        <w:t>став</w:t>
      </w:r>
      <w:r w:rsidRPr="006D3757">
        <w:rPr>
          <w:rStyle w:val="font6"/>
          <w:b/>
          <w:color w:val="000000"/>
          <w:sz w:val="28"/>
          <w:szCs w:val="28"/>
        </w:rPr>
        <w:t xml:space="preserve">лением </w:t>
      </w:r>
      <w:r w:rsidRPr="006D3757">
        <w:rPr>
          <w:rStyle w:val="font6"/>
          <w:b/>
          <w:color w:val="000000"/>
          <w:sz w:val="28"/>
          <w:szCs w:val="28"/>
        </w:rPr>
        <w:t xml:space="preserve">в силе апелляционного определение 2-го </w:t>
      </w:r>
      <w:r w:rsidR="006D3757" w:rsidRPr="006D3757">
        <w:rPr>
          <w:rStyle w:val="font6"/>
          <w:b/>
          <w:color w:val="000000"/>
          <w:sz w:val="28"/>
          <w:szCs w:val="28"/>
        </w:rPr>
        <w:t xml:space="preserve">Западного </w:t>
      </w:r>
      <w:r w:rsidRPr="006D3757">
        <w:rPr>
          <w:rStyle w:val="font6"/>
          <w:b/>
          <w:color w:val="000000"/>
          <w:sz w:val="28"/>
          <w:szCs w:val="28"/>
        </w:rPr>
        <w:t>окружного военного суда от 23 апреля 2020 г. по данному административному делу.</w:t>
      </w:r>
    </w:p>
    <w:p w:rsidR="009571B3" w:rsidRPr="006D3757" w:rsidRDefault="009571B3" w:rsidP="00E14B2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</w:p>
    <w:p w:rsidR="009571B3" w:rsidRDefault="009571B3" w:rsidP="00E14B2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</w:p>
    <w:p w:rsidR="009571B3" w:rsidRDefault="009571B3" w:rsidP="00E14B2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</w:p>
    <w:p w:rsidR="00E14B26" w:rsidRPr="00BE2E62" w:rsidRDefault="00E14B26" w:rsidP="00E14B2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r w:rsidRPr="00BE2E62">
        <w:rPr>
          <w:b/>
          <w:color w:val="000000"/>
          <w:sz w:val="28"/>
          <w:szCs w:val="28"/>
        </w:rPr>
        <w:t>Поскольку истец</w:t>
      </w:r>
      <w:r w:rsidR="00BE2E62" w:rsidRPr="00BE2E62">
        <w:rPr>
          <w:b/>
          <w:color w:val="000000"/>
          <w:sz w:val="28"/>
          <w:szCs w:val="28"/>
        </w:rPr>
        <w:t xml:space="preserve"> </w:t>
      </w:r>
      <w:r w:rsidRPr="00BE2E62">
        <w:rPr>
          <w:b/>
          <w:color w:val="000000"/>
          <w:sz w:val="28"/>
          <w:szCs w:val="28"/>
        </w:rPr>
        <w:t>в связи с исключением из списков личного состава центрального аппарата МЧС России с 18 мая 2019 г. утратил статус военнослужащего, то административный ответчик с этой же даты утратил обязанность по обеспечению его спорной выплатой.</w:t>
      </w:r>
    </w:p>
    <w:p w:rsidR="00E14B26" w:rsidRPr="00BE2E62" w:rsidRDefault="00E14B26" w:rsidP="00E14B26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 w:rsidRPr="00BE2E62">
        <w:rPr>
          <w:b/>
          <w:color w:val="000000"/>
          <w:sz w:val="28"/>
          <w:szCs w:val="28"/>
        </w:rPr>
        <w:t>Установив это обстоятельство, а также дату подачи административного искового заявления – 21 ноября 2019 г., суд первой инстанции, правильно истолковав положения ч. 1.1 ст. 219 КАС РФ, пришёл к верному выводу о пропуске им трёхмесячного срока, и в отсутствии уважительных причин для его восстановления, руководствуясь ч. 8 той же нормы, обосновано отказал в удовлетворении административного искового заявления.</w:t>
      </w:r>
      <w:proofErr w:type="gramEnd"/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b/>
          <w:color w:val="000000"/>
          <w:sz w:val="28"/>
          <w:szCs w:val="28"/>
        </w:rPr>
      </w:pPr>
      <w:r w:rsidRPr="00691192">
        <w:rPr>
          <w:b/>
          <w:color w:val="000000"/>
          <w:sz w:val="28"/>
          <w:szCs w:val="28"/>
        </w:rPr>
        <w:t>КАССАЦИОННОЕ ОПРЕДЕЛЕНИЕ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№ 88а-1598/2020</w:t>
      </w: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27 июля 2020 г.                                                               г. Новосибирск</w:t>
      </w: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91192">
        <w:rPr>
          <w:color w:val="000000"/>
          <w:sz w:val="28"/>
          <w:szCs w:val="28"/>
        </w:rPr>
        <w:t xml:space="preserve">Кассационный военный суд в составе председательствующего Яковлева И.А., судей Гусейнова Т.Г. и </w:t>
      </w:r>
      <w:proofErr w:type="spellStart"/>
      <w:r w:rsidRPr="00691192">
        <w:rPr>
          <w:color w:val="000000"/>
          <w:sz w:val="28"/>
          <w:szCs w:val="28"/>
        </w:rPr>
        <w:t>Прыткова</w:t>
      </w:r>
      <w:proofErr w:type="spellEnd"/>
      <w:r w:rsidRPr="00691192">
        <w:rPr>
          <w:color w:val="000000"/>
          <w:sz w:val="28"/>
          <w:szCs w:val="28"/>
        </w:rPr>
        <w:t xml:space="preserve"> Р.В. при секретаре судебного заседания Ивановой Е.А. рассмотрел в открытом судебном заседании административное дело № 2а-31/2020 по кассационной жалобе представителя административного ответчика – Министерства Российской Федерации по делам гражданской обороны и ликвидации последствий стихийных бедствий (далее - МЧС России) </w:t>
      </w:r>
      <w:proofErr w:type="spellStart"/>
      <w:r w:rsidRPr="00691192">
        <w:rPr>
          <w:color w:val="000000"/>
          <w:sz w:val="28"/>
          <w:szCs w:val="28"/>
        </w:rPr>
        <w:t>Анай-оол</w:t>
      </w:r>
      <w:proofErr w:type="spellEnd"/>
      <w:r w:rsidRPr="00691192">
        <w:rPr>
          <w:color w:val="000000"/>
          <w:sz w:val="28"/>
          <w:szCs w:val="28"/>
        </w:rPr>
        <w:t xml:space="preserve"> Валерия Викторовича на апелляционное определение</w:t>
      </w:r>
      <w:proofErr w:type="gramEnd"/>
      <w:r w:rsidRPr="00691192">
        <w:rPr>
          <w:color w:val="000000"/>
          <w:sz w:val="28"/>
          <w:szCs w:val="28"/>
        </w:rPr>
        <w:t xml:space="preserve"> 2-го Западного окружного военного суда от 23 апреля 2020 г. по административному исковому заявлению бывшего военнослужащего МЧС России</w:t>
      </w:r>
      <w:r w:rsidRPr="00691192">
        <w:rPr>
          <w:rStyle w:val="apple-converted-space"/>
          <w:color w:val="000000"/>
          <w:sz w:val="28"/>
          <w:szCs w:val="28"/>
        </w:rPr>
        <w:t> </w:t>
      </w:r>
      <w:r w:rsidRPr="00691192">
        <w:rPr>
          <w:rStyle w:val="others1"/>
          <w:color w:val="000000"/>
          <w:sz w:val="28"/>
          <w:szCs w:val="28"/>
        </w:rPr>
        <w:t>&lt;звание&gt;</w:t>
      </w:r>
      <w:r w:rsidRPr="00691192">
        <w:rPr>
          <w:rStyle w:val="apple-converted-space"/>
          <w:color w:val="000000"/>
          <w:sz w:val="28"/>
          <w:szCs w:val="28"/>
        </w:rPr>
        <w:t> </w:t>
      </w:r>
      <w:r w:rsidRPr="00691192">
        <w:rPr>
          <w:color w:val="000000"/>
          <w:sz w:val="28"/>
          <w:szCs w:val="28"/>
        </w:rPr>
        <w:t>Антонова Александра Игоревича об оспаривании действий названного министерства, связанных с порядком выплаты денежной компенсации за поднаем жилого помещения.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 xml:space="preserve">Заслушав доклад судьи </w:t>
      </w:r>
      <w:proofErr w:type="spellStart"/>
      <w:r w:rsidRPr="00691192">
        <w:rPr>
          <w:color w:val="000000"/>
          <w:sz w:val="28"/>
          <w:szCs w:val="28"/>
        </w:rPr>
        <w:t>Прыткова</w:t>
      </w:r>
      <w:proofErr w:type="spellEnd"/>
      <w:r w:rsidRPr="00691192">
        <w:rPr>
          <w:color w:val="000000"/>
          <w:sz w:val="28"/>
          <w:szCs w:val="28"/>
        </w:rPr>
        <w:t xml:space="preserve"> Р.В., изложившего обстоятельства дела, содержание судебных постановлений, принятых по делу, доводы кассационной жалобы, Кассационный военный суд,</w:t>
      </w: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установил: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91192">
        <w:rPr>
          <w:color w:val="000000"/>
          <w:sz w:val="28"/>
          <w:szCs w:val="28"/>
        </w:rPr>
        <w:t xml:space="preserve">решением Московского гарнизонного военного суда от 29 января 2020 г., отказано в удовлетворении требований Антонова о признании незаконными </w:t>
      </w:r>
      <w:r w:rsidRPr="00691192">
        <w:rPr>
          <w:color w:val="000000"/>
          <w:sz w:val="28"/>
          <w:szCs w:val="28"/>
        </w:rPr>
        <w:lastRenderedPageBreak/>
        <w:t>действий МЧС России, связанных с отказом в выплате ему денежной компенсации за наем жилого помещения с 1 апреля 2016 г. по 31 мая 2018 г. в размере 764974 рублей 44 копеек, в связи с пропуском срока, предусмотренного ст. 219 Кодекса административного судопроизводства</w:t>
      </w:r>
      <w:proofErr w:type="gramEnd"/>
      <w:r w:rsidRPr="00691192">
        <w:rPr>
          <w:color w:val="000000"/>
          <w:sz w:val="28"/>
          <w:szCs w:val="28"/>
        </w:rPr>
        <w:t xml:space="preserve"> Российской Федерации (далее – КАС РФ).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    Апелляционным определением 2-го Западного окружного военного суда от 23 апреля 2020 г. вышеназванное решение было отменено и дело направлено на новое рассмотрение в суд первой инстанции.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 xml:space="preserve">В кассационной жалобе, поданной 8 июня 2020 г., представитель административного ответчика указывает на неправильное применение судом норм процессуального права, а именно требований ч. 1.1. ст. 219 КАС РФ, в </w:t>
      </w:r>
      <w:proofErr w:type="gramStart"/>
      <w:r w:rsidRPr="00691192">
        <w:rPr>
          <w:color w:val="000000"/>
          <w:sz w:val="28"/>
          <w:szCs w:val="28"/>
        </w:rPr>
        <w:t>связи</w:t>
      </w:r>
      <w:proofErr w:type="gramEnd"/>
      <w:r w:rsidRPr="00691192">
        <w:rPr>
          <w:color w:val="000000"/>
          <w:sz w:val="28"/>
          <w:szCs w:val="28"/>
        </w:rPr>
        <w:t xml:space="preserve"> с чем просит отменить апелляционное определение, а решение гарнизонного военного суда оставить в силе.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В обоснование автор жалобы утверждает об ошибочности вывода суда апелляционной инстанции о том, что признание жилищной комиссией права Антонова на спорную компенсацию, порождает бессрочную обязанность МЧС России по её выплате даже при отсутствии соответствующего решения административного ответчика.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Рассмотрев материалы дела, обсудив доводы жалобы, Кассационный военный суд приходит к следующим выводам.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В соответствии с ч. 2 ст. 328 КАС РФ, помимо иных оснований для отмены или изменения судебных актов в кассационном порядке кассационным судом общей юрисдикции, таковым является неправильное применение судами норм процессуального права, если оно привело или могло привести к принятию неправильного судебного акта.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Судами первой и апелляционной инстанций по делу установлено, что Антонов, досрочно уволенный с военной службы, был исключён из списков личного состава Главном управлении МЧС России с 17 мая 2019 года.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6 мая 2019 года Антонов обратился в жилищную комиссию Главного управления МЧС России с рапортом, в котором просил рассмотреть вопрос о выплате ему денежной компенсации за наем жилья за период с 1 апреля 2016 года по 31 мая 2018 года.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Решением этой комиссии от 3 июля 2019 года признано право на получение им денежной компенсации за наем жилья за указанный период, этой же комиссией 19 июля 2019 г. было принято аналогичное решение.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 xml:space="preserve">Отменяя </w:t>
      </w:r>
      <w:proofErr w:type="gramStart"/>
      <w:r w:rsidRPr="00691192">
        <w:rPr>
          <w:color w:val="000000"/>
          <w:sz w:val="28"/>
          <w:szCs w:val="28"/>
        </w:rPr>
        <w:t>решение гарнизонного военного суда и направляя</w:t>
      </w:r>
      <w:proofErr w:type="gramEnd"/>
      <w:r w:rsidRPr="00691192">
        <w:rPr>
          <w:color w:val="000000"/>
          <w:sz w:val="28"/>
          <w:szCs w:val="28"/>
        </w:rPr>
        <w:t xml:space="preserve"> дело на новое рассмотрение, окружной военный суд сослался на положения ч. 1.1 ст. 219 КАС РФ.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Так, по мнению суда апелляционной инстанции, в силу указанных требований принятое комиссией МЧС России решение от 19 июля 2019 г. о признании за Антоновым права на получение вышеуказанной компенсации возлагало на административного ответчика бессрочную обязанность по её выплате.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91192">
        <w:rPr>
          <w:color w:val="000000"/>
          <w:sz w:val="28"/>
          <w:szCs w:val="28"/>
        </w:rPr>
        <w:t xml:space="preserve">Вместе с тем суд не учёл, что в соответствии с ч. 3 ст. 15 Федерального закона «О статусе военнослужащих» и Порядком выплаты денежной </w:t>
      </w:r>
      <w:r w:rsidRPr="00691192">
        <w:rPr>
          <w:color w:val="000000"/>
          <w:sz w:val="28"/>
          <w:szCs w:val="28"/>
        </w:rPr>
        <w:lastRenderedPageBreak/>
        <w:t>компенсации за наем (поднаем) жилых помещений военнослужащим - гражданам Российской Федерации, проходящим военную службу по контракту, гражданам Российской Федерации, уволенным с военной службы, и членам их семей, утверждённым Постановлением Правительства РФ от 31 декабря 2004 г. № 909, обязанность</w:t>
      </w:r>
      <w:proofErr w:type="gramEnd"/>
      <w:r w:rsidRPr="00691192">
        <w:rPr>
          <w:color w:val="000000"/>
          <w:sz w:val="28"/>
          <w:szCs w:val="28"/>
        </w:rPr>
        <w:t xml:space="preserve"> по обеспечению спорными выплатами </w:t>
      </w:r>
      <w:proofErr w:type="gramStart"/>
      <w:r w:rsidRPr="00691192">
        <w:rPr>
          <w:color w:val="000000"/>
          <w:sz w:val="28"/>
          <w:szCs w:val="28"/>
        </w:rPr>
        <w:t>возложена</w:t>
      </w:r>
      <w:proofErr w:type="gramEnd"/>
      <w:r w:rsidRPr="00691192">
        <w:rPr>
          <w:color w:val="000000"/>
          <w:sz w:val="28"/>
          <w:szCs w:val="28"/>
        </w:rPr>
        <w:t xml:space="preserve"> на должностных лиц только в отношении военнослужащих.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Согласно п. 11 ст. 38 Федерального закона «О воинской обязанности и военной службе» окончанием военной службы считается дата исключения военнослужащего из списков личного состава воинской части.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Поскольку Антонов в связи с исключением из списков личного состава центрального аппарата МЧС России с 18 мая 2019 г. утратил статус военнослужащего, то административный ответчик с этой же даты утратил обязанность по обеспечению его спорной выплатой.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691192">
        <w:rPr>
          <w:color w:val="000000"/>
          <w:sz w:val="28"/>
          <w:szCs w:val="28"/>
        </w:rPr>
        <w:t>Установив это обстоятельство, а также дату подачи административного искового заявления Антоновым – 21 ноября 2019 г., суд первой инстанции, правильно истолковав положения ч. 1.1 ст. 219 КАС РФ, пришёл к верному выводу о пропуске им трёхмесячного срока, и в отсутствии уважительных причин для его восстановления, руководствуясь ч. 8 той же нормы, обосновано отказал в удовлетворении административного искового заявления Антонова.</w:t>
      </w:r>
      <w:proofErr w:type="gramEnd"/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 xml:space="preserve">Таким образом, кассационный военный суд приходит к выводу о том, что выводы суда апелляционной инстанции основаны на неправильном толковании ч. 1.1 ст. 219 КАС РФ, что привело к принятию неправильного судебного акта, в </w:t>
      </w:r>
      <w:proofErr w:type="gramStart"/>
      <w:r w:rsidRPr="00691192">
        <w:rPr>
          <w:color w:val="000000"/>
          <w:sz w:val="28"/>
          <w:szCs w:val="28"/>
        </w:rPr>
        <w:t>связи</w:t>
      </w:r>
      <w:proofErr w:type="gramEnd"/>
      <w:r w:rsidRPr="00691192">
        <w:rPr>
          <w:color w:val="000000"/>
          <w:sz w:val="28"/>
          <w:szCs w:val="28"/>
        </w:rPr>
        <w:t xml:space="preserve"> с чем обжалуемое определение подлежит отмене, а решение суда первой инстанции подлежит оставлению в силе, поскольку соответствует требованиям ст. 176 КАС РФ.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Руководствуясь ст. 327, 328, п. 4 ч. 1 ст. 329 и ст. 330 КАС РФ, Кассационный военный суд</w:t>
      </w: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определил: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center"/>
        <w:rPr>
          <w:color w:val="000000"/>
          <w:sz w:val="28"/>
          <w:szCs w:val="28"/>
        </w:rPr>
      </w:pP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апелляционное определение 2-го Западного окружного военного суда от 23 апреля 2020 г. отменить, оставить в силе решение Московского гарнизонного военного суда от 29 января 2020 г.</w:t>
      </w: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ind w:firstLine="720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Настоящее определение вступает в законную силу со дня принятия и может быть обжаловано в порядке ст. 319 КАС РФ непосредственно в Судебную коллегию по делам военнослужащих Верховного Суда Российской Федерации.</w:t>
      </w: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Председательствующий                                                                     И.А. Яковлев</w:t>
      </w:r>
    </w:p>
    <w:p w:rsid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</w:p>
    <w:p w:rsidR="00691192" w:rsidRPr="00691192" w:rsidRDefault="00691192" w:rsidP="00691192">
      <w:pPr>
        <w:pStyle w:val="a3"/>
        <w:shd w:val="clear" w:color="auto" w:fill="FFFFFF"/>
        <w:spacing w:before="0" w:beforeAutospacing="0" w:after="0" w:afterAutospacing="0" w:line="181" w:lineRule="atLeast"/>
        <w:jc w:val="both"/>
        <w:rPr>
          <w:color w:val="000000"/>
          <w:sz w:val="28"/>
          <w:szCs w:val="28"/>
        </w:rPr>
      </w:pPr>
      <w:r w:rsidRPr="00691192">
        <w:rPr>
          <w:color w:val="000000"/>
          <w:sz w:val="28"/>
          <w:szCs w:val="28"/>
        </w:rPr>
        <w:t>Судьи                                                                                                   Т.Г. Гусейнов</w:t>
      </w:r>
    </w:p>
    <w:p w:rsidR="00755C3E" w:rsidRPr="00691192" w:rsidRDefault="00691192" w:rsidP="00691192">
      <w:pPr>
        <w:ind w:left="7080" w:firstLine="708"/>
        <w:rPr>
          <w:rFonts w:ascii="Times New Roman" w:hAnsi="Times New Roman" w:cs="Times New Roman"/>
          <w:sz w:val="28"/>
          <w:szCs w:val="28"/>
        </w:rPr>
      </w:pPr>
      <w:r w:rsidRPr="00691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Р.В. </w:t>
      </w:r>
      <w:proofErr w:type="spellStart"/>
      <w:r w:rsidRPr="0069119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Прытков</w:t>
      </w:r>
      <w:proofErr w:type="spellEnd"/>
    </w:p>
    <w:sectPr w:rsidR="00755C3E" w:rsidRPr="00691192" w:rsidSect="00691192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91192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691192"/>
    <w:rsid w:val="006D3757"/>
    <w:rsid w:val="00755C3E"/>
    <w:rsid w:val="007A1DB1"/>
    <w:rsid w:val="007F4029"/>
    <w:rsid w:val="00821F65"/>
    <w:rsid w:val="00894DBC"/>
    <w:rsid w:val="008B6DFE"/>
    <w:rsid w:val="009321AE"/>
    <w:rsid w:val="00946C09"/>
    <w:rsid w:val="009571B3"/>
    <w:rsid w:val="00997A3C"/>
    <w:rsid w:val="009D43D6"/>
    <w:rsid w:val="009F2ADB"/>
    <w:rsid w:val="00A30565"/>
    <w:rsid w:val="00AE12A7"/>
    <w:rsid w:val="00BD3BC2"/>
    <w:rsid w:val="00BE2E62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14B26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91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691192"/>
  </w:style>
  <w:style w:type="character" w:customStyle="1" w:styleId="others1">
    <w:name w:val="others1"/>
    <w:basedOn w:val="a0"/>
    <w:rsid w:val="00691192"/>
  </w:style>
  <w:style w:type="character" w:customStyle="1" w:styleId="font6">
    <w:name w:val="font6"/>
    <w:rsid w:val="009571B3"/>
  </w:style>
  <w:style w:type="character" w:customStyle="1" w:styleId="font5">
    <w:name w:val="font5"/>
    <w:rsid w:val="009571B3"/>
  </w:style>
  <w:style w:type="character" w:customStyle="1" w:styleId="font2">
    <w:name w:val="font2"/>
    <w:rsid w:val="009571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83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USER</cp:lastModifiedBy>
  <cp:revision>2</cp:revision>
  <dcterms:created xsi:type="dcterms:W3CDTF">2020-08-28T10:05:00Z</dcterms:created>
  <dcterms:modified xsi:type="dcterms:W3CDTF">2021-05-20T07:40:00Z</dcterms:modified>
</cp:coreProperties>
</file>