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193" w:rsidRDefault="004A7193" w:rsidP="004A7193">
      <w:pPr>
        <w:ind w:firstLine="567"/>
        <w:jc w:val="both"/>
        <w:rPr>
          <w:b/>
          <w:szCs w:val="28"/>
        </w:rPr>
      </w:pPr>
      <w:r w:rsidRPr="00091D10">
        <w:rPr>
          <w:b/>
          <w:szCs w:val="28"/>
        </w:rPr>
        <w:t>Военнослужащий должен быть исключен из списков личного состава воинской части в день истечения срока его военной службы, за исключением случаев, предусмотренных п. 11 ст. 38 Федерального закона «О воинской обязанности и военной службе, в  том числе нахождения на стационарном лечении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Приказом командира части от 9 ноября 2011 г</w:t>
      </w:r>
      <w:r>
        <w:rPr>
          <w:szCs w:val="28"/>
        </w:rPr>
        <w:t>.</w:t>
      </w:r>
      <w:r w:rsidRPr="008B33EE">
        <w:rPr>
          <w:szCs w:val="28"/>
        </w:rPr>
        <w:t xml:space="preserve"> Мусаев в связи с увольнением с военной службы по состоянию здоровья с 5 декабря того же года </w:t>
      </w:r>
      <w:r>
        <w:rPr>
          <w:szCs w:val="28"/>
        </w:rPr>
        <w:t xml:space="preserve">был </w:t>
      </w:r>
      <w:r w:rsidRPr="008B33EE">
        <w:rPr>
          <w:szCs w:val="28"/>
        </w:rPr>
        <w:t>исключен из списков личного состава воинской части.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>
        <w:rPr>
          <w:szCs w:val="28"/>
        </w:rPr>
        <w:t>В</w:t>
      </w:r>
      <w:r w:rsidRPr="008B33EE">
        <w:rPr>
          <w:szCs w:val="28"/>
        </w:rPr>
        <w:t xml:space="preserve"> связи с нахождением Мусаева с 5 по 23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на стационарном лечении дата его исключения из списков личного состава воинской части </w:t>
      </w:r>
      <w:r>
        <w:rPr>
          <w:szCs w:val="28"/>
        </w:rPr>
        <w:t xml:space="preserve">была </w:t>
      </w:r>
      <w:r w:rsidRPr="008B33EE">
        <w:rPr>
          <w:szCs w:val="28"/>
        </w:rPr>
        <w:t>изменена с 5 на 24 декабря 2011 г</w:t>
      </w:r>
      <w:r>
        <w:rPr>
          <w:szCs w:val="28"/>
        </w:rPr>
        <w:t>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Мусаев обратился в суд с заявлением, в котором просил обязать командира воинской части изменить дату исключения из списков личного состава воинской части с учетом того, что при выписке из госпиталя рекомендовано освобождение его от исполнения обязанностей военной службы сроком на 15 суток.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Грозненск</w:t>
      </w:r>
      <w:r>
        <w:rPr>
          <w:szCs w:val="28"/>
        </w:rPr>
        <w:t>ий</w:t>
      </w:r>
      <w:r w:rsidRPr="008B33EE">
        <w:rPr>
          <w:szCs w:val="28"/>
        </w:rPr>
        <w:t xml:space="preserve"> гарнизонн</w:t>
      </w:r>
      <w:r>
        <w:rPr>
          <w:szCs w:val="28"/>
        </w:rPr>
        <w:t>ый</w:t>
      </w:r>
      <w:r w:rsidRPr="008B33EE">
        <w:rPr>
          <w:szCs w:val="28"/>
        </w:rPr>
        <w:t xml:space="preserve"> военн</w:t>
      </w:r>
      <w:r>
        <w:rPr>
          <w:szCs w:val="28"/>
        </w:rPr>
        <w:t>ый</w:t>
      </w:r>
      <w:r w:rsidRPr="008B33EE">
        <w:rPr>
          <w:szCs w:val="28"/>
        </w:rPr>
        <w:t xml:space="preserve"> суд заявление </w:t>
      </w:r>
      <w:r>
        <w:rPr>
          <w:szCs w:val="28"/>
        </w:rPr>
        <w:t xml:space="preserve">Мусаева </w:t>
      </w:r>
      <w:r w:rsidRPr="008B33EE">
        <w:rPr>
          <w:szCs w:val="28"/>
        </w:rPr>
        <w:t>удовлетвор</w:t>
      </w:r>
      <w:r>
        <w:rPr>
          <w:szCs w:val="28"/>
        </w:rPr>
        <w:t>ил</w:t>
      </w:r>
      <w:r w:rsidRPr="008B33EE">
        <w:rPr>
          <w:szCs w:val="28"/>
        </w:rPr>
        <w:t>. При этом суд исходил из того, что</w:t>
      </w:r>
      <w:r>
        <w:rPr>
          <w:szCs w:val="28"/>
        </w:rPr>
        <w:t>,</w:t>
      </w:r>
      <w:r w:rsidRPr="008B33EE">
        <w:rPr>
          <w:szCs w:val="28"/>
        </w:rPr>
        <w:t xml:space="preserve"> поскольку Мусаев не утратил статус военнослужащего, на него распространяются все льготы и права, в том числе на защиту здоровья, предусмотренные для военнослужащих.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>
        <w:rPr>
          <w:szCs w:val="28"/>
        </w:rPr>
        <w:t>Северо-Кавказский окружной военный суд</w:t>
      </w:r>
      <w:r w:rsidRPr="008B33EE">
        <w:rPr>
          <w:szCs w:val="28"/>
        </w:rPr>
        <w:t xml:space="preserve"> </w:t>
      </w:r>
      <w:r>
        <w:rPr>
          <w:szCs w:val="28"/>
        </w:rPr>
        <w:t>признал данный</w:t>
      </w:r>
      <w:r>
        <w:rPr>
          <w:szCs w:val="28"/>
        </w:rPr>
        <w:tab/>
        <w:t xml:space="preserve"> </w:t>
      </w:r>
      <w:r w:rsidRPr="008B33EE">
        <w:rPr>
          <w:szCs w:val="28"/>
        </w:rPr>
        <w:t>вывод суда ошибочным по следующим основаниям.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В соответствии с п. 11 ст. 38 Федерального закона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 Военнослужащий должен быть исключен из списков личного состава воинской части в день истечения срока его военной службы за исключением случая, когда он находится на стационарном лечении.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ab/>
      </w:r>
      <w:proofErr w:type="gramStart"/>
      <w:r w:rsidRPr="008B33EE">
        <w:rPr>
          <w:szCs w:val="28"/>
        </w:rPr>
        <w:t>Поскольку Мусаев в период с 5 по 23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находился на стационарном лечении, приказом командира части дата исключения его из списков личного состава воинской части обоснованно изменена с 5 на 24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</w:t>
      </w:r>
      <w:r>
        <w:rPr>
          <w:szCs w:val="28"/>
        </w:rPr>
        <w:t xml:space="preserve">Изменение же даты исключения военнослужащих из списков личного состава в связи с рекомендацией освобождения от исполнения обязанностей военной службы после стационарного лечения </w:t>
      </w:r>
      <w:r w:rsidRPr="008B33EE">
        <w:rPr>
          <w:szCs w:val="28"/>
        </w:rPr>
        <w:t>действующим законодательством</w:t>
      </w:r>
      <w:proofErr w:type="gramEnd"/>
      <w:r w:rsidRPr="008B33EE">
        <w:rPr>
          <w:szCs w:val="28"/>
        </w:rPr>
        <w:t xml:space="preserve"> не предусмотрено.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ab/>
        <w:t xml:space="preserve">С учетом изложенного </w:t>
      </w:r>
      <w:r>
        <w:rPr>
          <w:szCs w:val="28"/>
        </w:rPr>
        <w:t>окружной военный суд</w:t>
      </w:r>
      <w:r w:rsidRPr="008B33EE">
        <w:rPr>
          <w:szCs w:val="28"/>
        </w:rPr>
        <w:t xml:space="preserve"> решение суда</w:t>
      </w:r>
      <w:r>
        <w:rPr>
          <w:szCs w:val="28"/>
        </w:rPr>
        <w:t xml:space="preserve"> первой инстанции </w:t>
      </w:r>
      <w:r w:rsidRPr="008B33EE">
        <w:rPr>
          <w:szCs w:val="28"/>
        </w:rPr>
        <w:t xml:space="preserve"> в апелляционном порядке отмен</w:t>
      </w:r>
      <w:r>
        <w:rPr>
          <w:szCs w:val="28"/>
        </w:rPr>
        <w:t>ил</w:t>
      </w:r>
      <w:r w:rsidRPr="008B33EE">
        <w:rPr>
          <w:szCs w:val="28"/>
        </w:rPr>
        <w:t xml:space="preserve"> и в удовлетворении заявления Мусаев</w:t>
      </w:r>
      <w:r>
        <w:rPr>
          <w:szCs w:val="28"/>
        </w:rPr>
        <w:t>у</w:t>
      </w:r>
      <w:r w:rsidRPr="008B33EE">
        <w:rPr>
          <w:szCs w:val="28"/>
        </w:rPr>
        <w:t xml:space="preserve"> отказа</w:t>
      </w:r>
      <w:r>
        <w:rPr>
          <w:szCs w:val="28"/>
        </w:rPr>
        <w:t>л</w:t>
      </w:r>
      <w:r w:rsidRPr="008B33EE">
        <w:rPr>
          <w:szCs w:val="28"/>
        </w:rPr>
        <w:t>.</w:t>
      </w:r>
    </w:p>
    <w:p w:rsidR="004A7193" w:rsidRPr="004A7193" w:rsidRDefault="004A7193" w:rsidP="004A7193">
      <w:pPr>
        <w:pStyle w:val="Style1"/>
        <w:widowControl/>
        <w:spacing w:before="82"/>
        <w:rPr>
          <w:rStyle w:val="FontStyle11"/>
          <w:b w:val="0"/>
          <w:i/>
        </w:rPr>
      </w:pPr>
      <w:r w:rsidRPr="004A7193">
        <w:rPr>
          <w:rStyle w:val="FontStyle11"/>
          <w:b w:val="0"/>
          <w:i/>
        </w:rPr>
        <w:t xml:space="preserve">Обзорная справка Военной коллегии ВС РФ о судебной работе военных судов </w:t>
      </w:r>
      <w:r>
        <w:rPr>
          <w:rStyle w:val="FontStyle11"/>
          <w:b w:val="0"/>
          <w:i/>
        </w:rPr>
        <w:t>п</w:t>
      </w:r>
      <w:r w:rsidRPr="004A7193">
        <w:rPr>
          <w:rStyle w:val="FontStyle11"/>
          <w:b w:val="0"/>
          <w:i/>
        </w:rPr>
        <w:t>о рассмотрению гражданских дел в 2012 году</w:t>
      </w:r>
    </w:p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A7193"/>
    <w:rsid w:val="004A7193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193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4A719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A719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2066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2016-05-26T05:41:00Z</dcterms:created>
  <dcterms:modified xsi:type="dcterms:W3CDTF">2016-05-26T05:41:00Z</dcterms:modified>
</cp:coreProperties>
</file>