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181F" w:rsidRPr="00AA36CF" w:rsidRDefault="00F5181F" w:rsidP="00F5181F">
      <w:pPr>
        <w:ind w:right="-57" w:firstLine="709"/>
        <w:jc w:val="both"/>
        <w:rPr>
          <w:b/>
          <w:color w:val="auto"/>
          <w:szCs w:val="28"/>
        </w:rPr>
      </w:pPr>
      <w:r>
        <w:rPr>
          <w:b/>
          <w:color w:val="auto"/>
          <w:szCs w:val="28"/>
        </w:rPr>
        <w:t xml:space="preserve">2. </w:t>
      </w:r>
      <w:r w:rsidRPr="00AA36CF">
        <w:rPr>
          <w:b/>
          <w:color w:val="auto"/>
          <w:szCs w:val="28"/>
        </w:rPr>
        <w:t>Принятие командованием решения о переводе военнослужащего к новому месту военной службы возможно в пределах срока действия контракта.</w:t>
      </w:r>
    </w:p>
    <w:p w:rsidR="00F5181F" w:rsidRPr="007F6D51" w:rsidRDefault="00F5181F" w:rsidP="00F5181F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7F6D51">
        <w:rPr>
          <w:color w:val="auto"/>
          <w:szCs w:val="24"/>
        </w:rPr>
        <w:t xml:space="preserve">Решением </w:t>
      </w:r>
      <w:proofErr w:type="spellStart"/>
      <w:r w:rsidRPr="007F6D51">
        <w:rPr>
          <w:color w:val="auto"/>
          <w:szCs w:val="24"/>
        </w:rPr>
        <w:t>Барнаульского</w:t>
      </w:r>
      <w:proofErr w:type="spellEnd"/>
      <w:r w:rsidRPr="007F6D51">
        <w:rPr>
          <w:color w:val="auto"/>
          <w:szCs w:val="24"/>
        </w:rPr>
        <w:t xml:space="preserve"> гарнизонного военного суда К. отказано в удовлетворении административного искового заявления, в котором он пр</w:t>
      </w:r>
      <w:r w:rsidRPr="007F6D51">
        <w:rPr>
          <w:color w:val="auto"/>
          <w:szCs w:val="24"/>
        </w:rPr>
        <w:t>о</w:t>
      </w:r>
      <w:r w:rsidRPr="007F6D51">
        <w:rPr>
          <w:color w:val="auto"/>
          <w:szCs w:val="24"/>
        </w:rPr>
        <w:t>сил признать незаконным приказ командира воинской части в части назнач</w:t>
      </w:r>
      <w:r w:rsidRPr="007F6D51">
        <w:rPr>
          <w:color w:val="auto"/>
          <w:szCs w:val="24"/>
        </w:rPr>
        <w:t>е</w:t>
      </w:r>
      <w:r w:rsidRPr="007F6D51">
        <w:rPr>
          <w:color w:val="auto"/>
          <w:szCs w:val="24"/>
        </w:rPr>
        <w:t xml:space="preserve">ния его на равную воинскую должность по служебной необходимости. </w:t>
      </w:r>
    </w:p>
    <w:p w:rsidR="00F5181F" w:rsidRPr="007F6D51" w:rsidRDefault="00F5181F" w:rsidP="00F5181F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7F6D51">
        <w:rPr>
          <w:color w:val="auto"/>
          <w:szCs w:val="24"/>
        </w:rPr>
        <w:t>При принятии решения суд первой инстанции исходил из того, что перевод административного истца был обусловлен служебной необходим</w:t>
      </w:r>
      <w:r w:rsidRPr="007F6D51">
        <w:rPr>
          <w:color w:val="auto"/>
          <w:szCs w:val="24"/>
        </w:rPr>
        <w:t>о</w:t>
      </w:r>
      <w:r w:rsidRPr="007F6D51">
        <w:rPr>
          <w:color w:val="auto"/>
          <w:szCs w:val="24"/>
        </w:rPr>
        <w:t xml:space="preserve">стью, в </w:t>
      </w:r>
      <w:proofErr w:type="gramStart"/>
      <w:r w:rsidRPr="007F6D51">
        <w:rPr>
          <w:color w:val="auto"/>
          <w:szCs w:val="24"/>
        </w:rPr>
        <w:t>связи</w:t>
      </w:r>
      <w:proofErr w:type="gramEnd"/>
      <w:r w:rsidRPr="007F6D51">
        <w:rPr>
          <w:color w:val="auto"/>
          <w:szCs w:val="24"/>
        </w:rPr>
        <w:t xml:space="preserve"> с чем согласия заявителя для такого назначения не требовалось.</w:t>
      </w:r>
    </w:p>
    <w:p w:rsidR="00F5181F" w:rsidRDefault="00F5181F" w:rsidP="00F5181F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Апелляционным определением </w:t>
      </w:r>
      <w:proofErr w:type="spellStart"/>
      <w:r w:rsidRPr="007F6D51">
        <w:rPr>
          <w:color w:val="auto"/>
          <w:szCs w:val="24"/>
        </w:rPr>
        <w:t>Западно-Сибирск</w:t>
      </w:r>
      <w:r>
        <w:rPr>
          <w:color w:val="auto"/>
          <w:szCs w:val="24"/>
        </w:rPr>
        <w:t>ого</w:t>
      </w:r>
      <w:proofErr w:type="spellEnd"/>
      <w:r w:rsidRPr="007F6D51">
        <w:rPr>
          <w:color w:val="auto"/>
          <w:szCs w:val="24"/>
        </w:rPr>
        <w:t xml:space="preserve"> окружно</w:t>
      </w:r>
      <w:r>
        <w:rPr>
          <w:color w:val="auto"/>
          <w:szCs w:val="24"/>
        </w:rPr>
        <w:t>го</w:t>
      </w:r>
      <w:r w:rsidRPr="007F6D51">
        <w:rPr>
          <w:color w:val="auto"/>
          <w:szCs w:val="24"/>
        </w:rPr>
        <w:t xml:space="preserve"> военн</w:t>
      </w:r>
      <w:r>
        <w:rPr>
          <w:color w:val="auto"/>
          <w:szCs w:val="24"/>
        </w:rPr>
        <w:t>ого</w:t>
      </w:r>
      <w:r w:rsidRPr="007F6D51">
        <w:rPr>
          <w:color w:val="auto"/>
          <w:szCs w:val="24"/>
        </w:rPr>
        <w:t xml:space="preserve"> суд</w:t>
      </w:r>
      <w:r>
        <w:rPr>
          <w:color w:val="auto"/>
          <w:szCs w:val="24"/>
        </w:rPr>
        <w:t>а решение отменено, и по делу принято новое решение об удовл</w:t>
      </w:r>
      <w:r>
        <w:rPr>
          <w:color w:val="auto"/>
          <w:szCs w:val="24"/>
        </w:rPr>
        <w:t>е</w:t>
      </w:r>
      <w:r>
        <w:rPr>
          <w:color w:val="auto"/>
          <w:szCs w:val="24"/>
        </w:rPr>
        <w:t xml:space="preserve">творении административного искового заявления по следующим основаниям. </w:t>
      </w:r>
    </w:p>
    <w:p w:rsidR="00F5181F" w:rsidRDefault="00F5181F" w:rsidP="00F5181F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 xml:space="preserve">Из материалов дела следует, что К. проходил военную службу на </w:t>
      </w:r>
      <w:proofErr w:type="gramStart"/>
      <w:r>
        <w:rPr>
          <w:color w:val="auto"/>
          <w:szCs w:val="24"/>
        </w:rPr>
        <w:t>вои</w:t>
      </w:r>
      <w:r>
        <w:rPr>
          <w:color w:val="auto"/>
          <w:szCs w:val="24"/>
        </w:rPr>
        <w:t>н</w:t>
      </w:r>
      <w:r>
        <w:rPr>
          <w:color w:val="auto"/>
          <w:szCs w:val="24"/>
        </w:rPr>
        <w:t>ский</w:t>
      </w:r>
      <w:proofErr w:type="gramEnd"/>
      <w:r>
        <w:rPr>
          <w:color w:val="auto"/>
          <w:szCs w:val="24"/>
        </w:rPr>
        <w:t xml:space="preserve"> должности</w:t>
      </w:r>
      <w:r w:rsidRPr="005D03FC">
        <w:rPr>
          <w:color w:val="auto"/>
          <w:szCs w:val="24"/>
        </w:rPr>
        <w:t xml:space="preserve"> </w:t>
      </w:r>
      <w:r>
        <w:rPr>
          <w:color w:val="auto"/>
          <w:szCs w:val="24"/>
        </w:rPr>
        <w:t>до истечения срока заключенного с ним контракта.</w:t>
      </w:r>
    </w:p>
    <w:p w:rsidR="00F5181F" w:rsidRDefault="00F5181F" w:rsidP="00F5181F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>В период действия срока контракта командованием не был решен в</w:t>
      </w:r>
      <w:r>
        <w:rPr>
          <w:color w:val="auto"/>
          <w:szCs w:val="24"/>
        </w:rPr>
        <w:t>о</w:t>
      </w:r>
      <w:r>
        <w:rPr>
          <w:color w:val="auto"/>
          <w:szCs w:val="24"/>
        </w:rPr>
        <w:t xml:space="preserve">прос </w:t>
      </w:r>
      <w:r w:rsidRPr="000A2F56">
        <w:rPr>
          <w:color w:val="auto"/>
          <w:szCs w:val="24"/>
        </w:rPr>
        <w:t xml:space="preserve">с назначением </w:t>
      </w:r>
      <w:r>
        <w:rPr>
          <w:color w:val="auto"/>
          <w:szCs w:val="24"/>
        </w:rPr>
        <w:t xml:space="preserve">административного истца </w:t>
      </w:r>
      <w:r w:rsidRPr="000A2F56">
        <w:rPr>
          <w:color w:val="auto"/>
          <w:szCs w:val="24"/>
        </w:rPr>
        <w:t xml:space="preserve">на </w:t>
      </w:r>
      <w:r>
        <w:rPr>
          <w:color w:val="auto"/>
          <w:szCs w:val="24"/>
        </w:rPr>
        <w:t xml:space="preserve">воинскую </w:t>
      </w:r>
      <w:r w:rsidRPr="000A2F56">
        <w:rPr>
          <w:color w:val="auto"/>
          <w:szCs w:val="24"/>
        </w:rPr>
        <w:t xml:space="preserve">должность либо с </w:t>
      </w:r>
      <w:r>
        <w:rPr>
          <w:color w:val="auto"/>
          <w:szCs w:val="24"/>
        </w:rPr>
        <w:t xml:space="preserve">его </w:t>
      </w:r>
      <w:r w:rsidRPr="000A2F56">
        <w:rPr>
          <w:color w:val="auto"/>
          <w:szCs w:val="24"/>
        </w:rPr>
        <w:t xml:space="preserve">увольнением. </w:t>
      </w:r>
      <w:r>
        <w:rPr>
          <w:color w:val="auto"/>
          <w:szCs w:val="24"/>
        </w:rPr>
        <w:t xml:space="preserve">Однако </w:t>
      </w:r>
      <w:r w:rsidRPr="007F6D51">
        <w:rPr>
          <w:color w:val="auto"/>
          <w:szCs w:val="24"/>
        </w:rPr>
        <w:t>более чем через месяц после истечения срока де</w:t>
      </w:r>
      <w:r w:rsidRPr="007F6D51">
        <w:rPr>
          <w:color w:val="auto"/>
          <w:szCs w:val="24"/>
        </w:rPr>
        <w:t>й</w:t>
      </w:r>
      <w:r w:rsidRPr="007F6D51">
        <w:rPr>
          <w:color w:val="auto"/>
          <w:szCs w:val="24"/>
        </w:rPr>
        <w:t>ствия заключенного с К. контракта</w:t>
      </w:r>
      <w:r>
        <w:rPr>
          <w:color w:val="auto"/>
          <w:szCs w:val="24"/>
        </w:rPr>
        <w:t xml:space="preserve"> он был</w:t>
      </w:r>
      <w:r w:rsidRPr="000A2F56">
        <w:rPr>
          <w:color w:val="auto"/>
          <w:szCs w:val="24"/>
        </w:rPr>
        <w:t xml:space="preserve"> </w:t>
      </w:r>
      <w:r w:rsidRPr="007F6D51">
        <w:rPr>
          <w:color w:val="auto"/>
          <w:szCs w:val="24"/>
        </w:rPr>
        <w:t>назначен на равную воинскую должность по служебной необходимости</w:t>
      </w:r>
      <w:r>
        <w:rPr>
          <w:color w:val="auto"/>
          <w:szCs w:val="24"/>
        </w:rPr>
        <w:t xml:space="preserve">. </w:t>
      </w:r>
    </w:p>
    <w:p w:rsidR="00F5181F" w:rsidRPr="007F6D51" w:rsidRDefault="00F5181F" w:rsidP="00F5181F">
      <w:pPr>
        <w:pStyle w:val="a3"/>
        <w:spacing w:after="0"/>
        <w:ind w:firstLine="709"/>
        <w:jc w:val="both"/>
        <w:rPr>
          <w:color w:val="auto"/>
          <w:szCs w:val="24"/>
        </w:rPr>
      </w:pPr>
      <w:r>
        <w:rPr>
          <w:color w:val="auto"/>
          <w:szCs w:val="24"/>
        </w:rPr>
        <w:t>Издание командованием указанного</w:t>
      </w:r>
      <w:r w:rsidRPr="007F6D51">
        <w:rPr>
          <w:color w:val="auto"/>
          <w:szCs w:val="24"/>
        </w:rPr>
        <w:t xml:space="preserve"> приказ</w:t>
      </w:r>
      <w:r>
        <w:rPr>
          <w:color w:val="auto"/>
          <w:szCs w:val="24"/>
        </w:rPr>
        <w:t>а</w:t>
      </w:r>
      <w:r w:rsidRPr="007F6D51">
        <w:rPr>
          <w:color w:val="auto"/>
          <w:szCs w:val="24"/>
        </w:rPr>
        <w:t xml:space="preserve"> более чем через месяц после истечения срока действия заключенного с К. контракта</w:t>
      </w:r>
      <w:r>
        <w:rPr>
          <w:color w:val="auto"/>
          <w:szCs w:val="24"/>
        </w:rPr>
        <w:t xml:space="preserve"> </w:t>
      </w:r>
      <w:r w:rsidRPr="007F6D51">
        <w:rPr>
          <w:color w:val="auto"/>
          <w:szCs w:val="24"/>
        </w:rPr>
        <w:t>имеет существе</w:t>
      </w:r>
      <w:r w:rsidRPr="007F6D51">
        <w:rPr>
          <w:color w:val="auto"/>
          <w:szCs w:val="24"/>
        </w:rPr>
        <w:t>н</w:t>
      </w:r>
      <w:r w:rsidRPr="007F6D51">
        <w:rPr>
          <w:color w:val="auto"/>
          <w:szCs w:val="24"/>
        </w:rPr>
        <w:t xml:space="preserve">ное значение для дела. </w:t>
      </w:r>
    </w:p>
    <w:p w:rsidR="00F5181F" w:rsidRPr="007F6D51" w:rsidRDefault="00F5181F" w:rsidP="00F5181F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7F6D51">
        <w:rPr>
          <w:color w:val="auto"/>
          <w:szCs w:val="24"/>
        </w:rPr>
        <w:t xml:space="preserve"> Согласно п. 1 ст. 43 Федерального закона «О воинской обязанности и военной службе» назначение на воинские должности категорий военносл</w:t>
      </w:r>
      <w:r w:rsidRPr="007F6D51">
        <w:rPr>
          <w:color w:val="auto"/>
          <w:szCs w:val="24"/>
        </w:rPr>
        <w:t>у</w:t>
      </w:r>
      <w:r w:rsidRPr="007F6D51">
        <w:rPr>
          <w:color w:val="auto"/>
          <w:szCs w:val="24"/>
        </w:rPr>
        <w:t>жащих, к которым относится заявитель, производится в порядке, установле</w:t>
      </w:r>
      <w:r w:rsidRPr="007F6D51">
        <w:rPr>
          <w:color w:val="auto"/>
          <w:szCs w:val="24"/>
        </w:rPr>
        <w:t>н</w:t>
      </w:r>
      <w:r w:rsidRPr="007F6D51">
        <w:rPr>
          <w:color w:val="auto"/>
          <w:szCs w:val="24"/>
        </w:rPr>
        <w:t xml:space="preserve">ном </w:t>
      </w:r>
      <w:hyperlink r:id="rId4" w:anchor="block_1102" w:history="1">
        <w:r w:rsidRPr="007F6D51">
          <w:rPr>
            <w:color w:val="auto"/>
            <w:szCs w:val="24"/>
          </w:rPr>
          <w:t>Положением</w:t>
        </w:r>
      </w:hyperlink>
      <w:r w:rsidRPr="007F6D51">
        <w:rPr>
          <w:color w:val="auto"/>
          <w:szCs w:val="24"/>
        </w:rPr>
        <w:t xml:space="preserve"> о порядке прохождения военной службы.</w:t>
      </w:r>
    </w:p>
    <w:p w:rsidR="00F5181F" w:rsidRPr="007F6D51" w:rsidRDefault="00F5181F" w:rsidP="00F5181F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7F6D51">
        <w:rPr>
          <w:color w:val="auto"/>
          <w:szCs w:val="24"/>
        </w:rPr>
        <w:t xml:space="preserve">В соответствии с п. 5 ст. 11 </w:t>
      </w:r>
      <w:hyperlink r:id="rId5" w:anchor="block_1102" w:history="1">
        <w:r w:rsidRPr="007F6D51">
          <w:rPr>
            <w:color w:val="auto"/>
            <w:szCs w:val="24"/>
          </w:rPr>
          <w:t>Положения</w:t>
        </w:r>
      </w:hyperlink>
      <w:r w:rsidRPr="007F6D51">
        <w:rPr>
          <w:color w:val="auto"/>
          <w:szCs w:val="24"/>
        </w:rPr>
        <w:t xml:space="preserve"> о порядке прохождения вое</w:t>
      </w:r>
      <w:r w:rsidRPr="007F6D51">
        <w:rPr>
          <w:color w:val="auto"/>
          <w:szCs w:val="24"/>
        </w:rPr>
        <w:t>н</w:t>
      </w:r>
      <w:r w:rsidRPr="007F6D51">
        <w:rPr>
          <w:color w:val="auto"/>
          <w:szCs w:val="24"/>
        </w:rPr>
        <w:t>ной службы назначение военнослужащего на воинскую должность произв</w:t>
      </w:r>
      <w:r w:rsidRPr="007F6D51">
        <w:rPr>
          <w:color w:val="auto"/>
          <w:szCs w:val="24"/>
        </w:rPr>
        <w:t>о</w:t>
      </w:r>
      <w:r w:rsidRPr="007F6D51">
        <w:rPr>
          <w:color w:val="auto"/>
          <w:szCs w:val="24"/>
        </w:rPr>
        <w:t>дится в случае, если он отвечает требованиям, предъявляемым к данной в</w:t>
      </w:r>
      <w:r w:rsidRPr="007F6D51">
        <w:rPr>
          <w:color w:val="auto"/>
          <w:szCs w:val="24"/>
        </w:rPr>
        <w:t>о</w:t>
      </w:r>
      <w:r w:rsidRPr="007F6D51">
        <w:rPr>
          <w:color w:val="auto"/>
          <w:szCs w:val="24"/>
        </w:rPr>
        <w:t>инской должности; при этом учитываются уровень профессиональной подг</w:t>
      </w:r>
      <w:r w:rsidRPr="007F6D51">
        <w:rPr>
          <w:color w:val="auto"/>
          <w:szCs w:val="24"/>
        </w:rPr>
        <w:t>о</w:t>
      </w:r>
      <w:r w:rsidRPr="007F6D51">
        <w:rPr>
          <w:color w:val="auto"/>
          <w:szCs w:val="24"/>
        </w:rPr>
        <w:t>товки военнослужащего, его психологические качества, состояние здоровья и иные обстоятельства, предусмотренные Положением.</w:t>
      </w:r>
    </w:p>
    <w:p w:rsidR="00F5181F" w:rsidRPr="007F6D51" w:rsidRDefault="00F5181F" w:rsidP="00F5181F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7F6D51">
        <w:rPr>
          <w:color w:val="auto"/>
          <w:szCs w:val="24"/>
        </w:rPr>
        <w:t xml:space="preserve">Одним из таких иных обстоятельств, в силу п. 2 ст. 15 </w:t>
      </w:r>
      <w:hyperlink r:id="rId6" w:anchor="block_1102" w:history="1">
        <w:r w:rsidRPr="007F6D51">
          <w:rPr>
            <w:color w:val="auto"/>
            <w:szCs w:val="24"/>
          </w:rPr>
          <w:t>Положения</w:t>
        </w:r>
      </w:hyperlink>
      <w:r w:rsidRPr="007F6D51">
        <w:rPr>
          <w:color w:val="auto"/>
          <w:szCs w:val="24"/>
        </w:rPr>
        <w:t xml:space="preserve"> о порядке прохождения военной службы, является прохождение военнослуж</w:t>
      </w:r>
      <w:r w:rsidRPr="007F6D51">
        <w:rPr>
          <w:color w:val="auto"/>
          <w:szCs w:val="24"/>
        </w:rPr>
        <w:t>а</w:t>
      </w:r>
      <w:r w:rsidRPr="007F6D51">
        <w:rPr>
          <w:color w:val="auto"/>
          <w:szCs w:val="24"/>
        </w:rPr>
        <w:t xml:space="preserve">щим военной службы по контракту, что </w:t>
      </w:r>
      <w:r>
        <w:rPr>
          <w:color w:val="auto"/>
          <w:szCs w:val="24"/>
        </w:rPr>
        <w:t xml:space="preserve">относится к обязательным </w:t>
      </w:r>
      <w:r w:rsidRPr="007F6D51">
        <w:rPr>
          <w:color w:val="auto"/>
          <w:szCs w:val="24"/>
        </w:rPr>
        <w:t>услови</w:t>
      </w:r>
      <w:r>
        <w:rPr>
          <w:color w:val="auto"/>
          <w:szCs w:val="24"/>
        </w:rPr>
        <w:t>ям</w:t>
      </w:r>
      <w:r w:rsidRPr="007F6D51">
        <w:rPr>
          <w:color w:val="auto"/>
          <w:szCs w:val="24"/>
        </w:rPr>
        <w:t xml:space="preserve"> для перевода такого военнослужащего к новому ме</w:t>
      </w:r>
      <w:r w:rsidRPr="007F6D51">
        <w:rPr>
          <w:color w:val="auto"/>
          <w:szCs w:val="24"/>
        </w:rPr>
        <w:t>с</w:t>
      </w:r>
      <w:r w:rsidRPr="007F6D51">
        <w:rPr>
          <w:color w:val="auto"/>
          <w:szCs w:val="24"/>
        </w:rPr>
        <w:t>ту военной службы по служебной необходимости с назначением на равную воинскую дол</w:t>
      </w:r>
      <w:r w:rsidRPr="007F6D51">
        <w:rPr>
          <w:color w:val="auto"/>
          <w:szCs w:val="24"/>
        </w:rPr>
        <w:t>ж</w:t>
      </w:r>
      <w:r w:rsidRPr="007F6D51">
        <w:rPr>
          <w:color w:val="auto"/>
          <w:szCs w:val="24"/>
        </w:rPr>
        <w:t>ность.</w:t>
      </w:r>
    </w:p>
    <w:p w:rsidR="00F5181F" w:rsidRPr="007F6D51" w:rsidRDefault="00F5181F" w:rsidP="00F5181F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7F6D51">
        <w:rPr>
          <w:color w:val="auto"/>
          <w:szCs w:val="24"/>
        </w:rPr>
        <w:lastRenderedPageBreak/>
        <w:t xml:space="preserve">Согласно </w:t>
      </w:r>
      <w:hyperlink r:id="rId7" w:history="1">
        <w:proofErr w:type="spellStart"/>
        <w:r w:rsidRPr="007F6D51">
          <w:rPr>
            <w:color w:val="auto"/>
            <w:szCs w:val="24"/>
          </w:rPr>
          <w:t>подп</w:t>
        </w:r>
        <w:proofErr w:type="spellEnd"/>
        <w:r w:rsidRPr="007F6D51">
          <w:rPr>
            <w:color w:val="auto"/>
            <w:szCs w:val="24"/>
          </w:rPr>
          <w:t>. «б» п. 1 ст. 51</w:t>
        </w:r>
      </w:hyperlink>
      <w:r w:rsidRPr="007F6D51">
        <w:rPr>
          <w:color w:val="auto"/>
          <w:szCs w:val="24"/>
        </w:rPr>
        <w:t xml:space="preserve"> Федерального закона «О воинской об</w:t>
      </w:r>
      <w:r w:rsidRPr="007F6D51">
        <w:rPr>
          <w:color w:val="auto"/>
          <w:szCs w:val="24"/>
        </w:rPr>
        <w:t>я</w:t>
      </w:r>
      <w:r w:rsidRPr="007F6D51">
        <w:rPr>
          <w:color w:val="auto"/>
          <w:szCs w:val="24"/>
        </w:rPr>
        <w:t>занности и военной службе» истечение срока контракта является основанием для увольнения военнослужащего с военной службы.</w:t>
      </w:r>
    </w:p>
    <w:p w:rsidR="00F5181F" w:rsidRPr="007F6D51" w:rsidRDefault="00F5181F" w:rsidP="00F5181F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7F6D51">
        <w:rPr>
          <w:color w:val="auto"/>
          <w:szCs w:val="24"/>
        </w:rPr>
        <w:t>Препятствий для увольнения административного истца с военной службы по окончани</w:t>
      </w:r>
      <w:r>
        <w:rPr>
          <w:color w:val="auto"/>
          <w:szCs w:val="24"/>
        </w:rPr>
        <w:t>и</w:t>
      </w:r>
      <w:r w:rsidRPr="007F6D51">
        <w:rPr>
          <w:color w:val="auto"/>
          <w:szCs w:val="24"/>
        </w:rPr>
        <w:t xml:space="preserve"> срока контракта и своевременного исключения его из списков личного состава воинской части по делу не установлено.</w:t>
      </w:r>
    </w:p>
    <w:p w:rsidR="00F5181F" w:rsidRPr="007F6D51" w:rsidRDefault="00F5181F" w:rsidP="00F5181F">
      <w:pPr>
        <w:pStyle w:val="a3"/>
        <w:spacing w:after="0"/>
        <w:ind w:firstLine="709"/>
        <w:jc w:val="both"/>
        <w:rPr>
          <w:color w:val="auto"/>
          <w:szCs w:val="24"/>
        </w:rPr>
      </w:pPr>
      <w:r w:rsidRPr="007F6D51">
        <w:rPr>
          <w:color w:val="auto"/>
          <w:szCs w:val="24"/>
        </w:rPr>
        <w:t>На основании изложенного суд апелляционной инстанции признал н</w:t>
      </w:r>
      <w:r w:rsidRPr="007F6D51">
        <w:rPr>
          <w:color w:val="auto"/>
          <w:szCs w:val="24"/>
        </w:rPr>
        <w:t>е</w:t>
      </w:r>
      <w:r w:rsidRPr="007F6D51">
        <w:rPr>
          <w:color w:val="auto"/>
          <w:szCs w:val="24"/>
        </w:rPr>
        <w:t>законным приказ командира воинской части в части назначения К. на равную воинскую должность по служебной необходимости.</w:t>
      </w:r>
    </w:p>
    <w:p w:rsidR="00F5181F" w:rsidRDefault="00F5181F" w:rsidP="00F5181F">
      <w:pPr>
        <w:ind w:right="-57" w:firstLine="709"/>
        <w:jc w:val="both"/>
        <w:rPr>
          <w:color w:val="auto"/>
          <w:szCs w:val="28"/>
        </w:rPr>
      </w:pPr>
    </w:p>
    <w:p w:rsidR="00F5181F" w:rsidRPr="00D54B54" w:rsidRDefault="00F5181F" w:rsidP="00F5181F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>Обзор</w:t>
      </w:r>
    </w:p>
    <w:p w:rsidR="00F5181F" w:rsidRPr="00D54B54" w:rsidRDefault="00F5181F" w:rsidP="00F5181F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</w:p>
    <w:p w:rsidR="00F5181F" w:rsidRPr="00D54B54" w:rsidRDefault="00F5181F" w:rsidP="00F5181F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>Утвержден Президиумом Верховного Суда Российской  Федерации 29 мая 2019 г.</w:t>
      </w:r>
    </w:p>
    <w:p w:rsidR="00F5181F" w:rsidRDefault="00F5181F" w:rsidP="00F5181F"/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F5181F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CD53A4"/>
    <w:rsid w:val="00D114AD"/>
    <w:rsid w:val="00DD4EBD"/>
    <w:rsid w:val="00DE1C7C"/>
    <w:rsid w:val="00F21081"/>
    <w:rsid w:val="00F5181F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181F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F5181F"/>
    <w:pPr>
      <w:spacing w:after="120"/>
    </w:pPr>
  </w:style>
  <w:style w:type="character" w:customStyle="1" w:styleId="a4">
    <w:name w:val="Основной текст Знак"/>
    <w:basedOn w:val="a0"/>
    <w:link w:val="a3"/>
    <w:rsid w:val="00F5181F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E5813AABD561A780BE96FBDD52928ED366A1B4B573E191C5DF731009DA4123EB46997AD747DB109AmAP3J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ase.garant.ru/180912/" TargetMode="External"/><Relationship Id="rId5" Type="http://schemas.openxmlformats.org/officeDocument/2006/relationships/hyperlink" Target="http://base.garant.ru/180912/" TargetMode="External"/><Relationship Id="rId4" Type="http://schemas.openxmlformats.org/officeDocument/2006/relationships/hyperlink" Target="http://base.garant.ru/180912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523</Words>
  <Characters>2985</Characters>
  <Application>Microsoft Office Word</Application>
  <DocSecurity>0</DocSecurity>
  <Lines>24</Lines>
  <Paragraphs>7</Paragraphs>
  <ScaleCrop>false</ScaleCrop>
  <Company>SPecialiST RePack</Company>
  <LinksUpToDate>false</LinksUpToDate>
  <CharactersWithSpaces>3501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2019-05-31T11:41:00Z</dcterms:created>
  <dcterms:modified xsi:type="dcterms:W3CDTF">2019-05-31T11:44:00Z</dcterms:modified>
</cp:coreProperties>
</file>