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E07" w:rsidRPr="00165E07" w:rsidRDefault="00FE65FD" w:rsidP="00165E07">
      <w:pPr>
        <w:pStyle w:val="a3"/>
        <w:spacing w:before="0" w:beforeAutospacing="0" w:after="0" w:afterAutospacing="0"/>
        <w:ind w:right="-285" w:firstLine="709"/>
        <w:jc w:val="both"/>
        <w:rPr>
          <w:rStyle w:val="font3"/>
          <w:b/>
          <w:color w:val="000000"/>
          <w:sz w:val="28"/>
          <w:szCs w:val="28"/>
        </w:rPr>
      </w:pPr>
      <w:r>
        <w:rPr>
          <w:rStyle w:val="font3"/>
          <w:b/>
          <w:color w:val="000000"/>
          <w:sz w:val="28"/>
          <w:szCs w:val="28"/>
        </w:rPr>
        <w:t>О</w:t>
      </w:r>
      <w:r w:rsidR="00165E07" w:rsidRPr="00165E07">
        <w:rPr>
          <w:rStyle w:val="font3"/>
          <w:b/>
          <w:color w:val="000000"/>
          <w:sz w:val="28"/>
          <w:szCs w:val="28"/>
        </w:rPr>
        <w:t xml:space="preserve">спариваемый приказ </w:t>
      </w:r>
      <w:r w:rsidRPr="00FE65FD">
        <w:rPr>
          <w:rStyle w:val="font3"/>
          <w:b/>
          <w:color w:val="000000"/>
          <w:sz w:val="28"/>
          <w:szCs w:val="28"/>
        </w:rPr>
        <w:t xml:space="preserve">в части отмены приказа о присвоении воинского звания прапорщика </w:t>
      </w:r>
      <w:r w:rsidR="00165E07" w:rsidRPr="00165E07">
        <w:rPr>
          <w:rStyle w:val="font3"/>
          <w:b/>
          <w:color w:val="000000"/>
          <w:sz w:val="28"/>
          <w:szCs w:val="28"/>
        </w:rPr>
        <w:t xml:space="preserve">направлен на устранение ранее допущенного нарушения законодательства, в </w:t>
      </w:r>
      <w:proofErr w:type="gramStart"/>
      <w:r w:rsidR="00165E07" w:rsidRPr="00165E07">
        <w:rPr>
          <w:rStyle w:val="font3"/>
          <w:b/>
          <w:color w:val="000000"/>
          <w:sz w:val="28"/>
          <w:szCs w:val="28"/>
        </w:rPr>
        <w:t>связи</w:t>
      </w:r>
      <w:proofErr w:type="gramEnd"/>
      <w:r w:rsidR="00165E07" w:rsidRPr="00165E07">
        <w:rPr>
          <w:rStyle w:val="font3"/>
          <w:b/>
          <w:color w:val="000000"/>
          <w:sz w:val="28"/>
          <w:szCs w:val="28"/>
        </w:rPr>
        <w:t xml:space="preserve"> с чем он не может расцениваться как лишение воинского звания</w:t>
      </w:r>
      <w:r>
        <w:rPr>
          <w:rStyle w:val="font3"/>
          <w:b/>
          <w:color w:val="000000"/>
          <w:sz w:val="28"/>
          <w:szCs w:val="28"/>
        </w:rPr>
        <w:t>.</w:t>
      </w:r>
    </w:p>
    <w:p w:rsidR="00165E07" w:rsidRDefault="00165E07" w:rsidP="00165E07">
      <w:pPr>
        <w:pStyle w:val="a3"/>
        <w:spacing w:before="0" w:beforeAutospacing="0" w:after="0" w:afterAutospacing="0"/>
        <w:ind w:right="-285" w:firstLine="709"/>
        <w:jc w:val="both"/>
        <w:rPr>
          <w:rStyle w:val="font6"/>
          <w:b/>
          <w:color w:val="000000"/>
          <w:sz w:val="32"/>
          <w:szCs w:val="28"/>
        </w:rPr>
      </w:pPr>
    </w:p>
    <w:p w:rsidR="007623F7" w:rsidRDefault="007623F7" w:rsidP="00B31E42">
      <w:pPr>
        <w:pStyle w:val="a3"/>
        <w:spacing w:before="0" w:beforeAutospacing="0" w:after="0" w:afterAutospacing="0"/>
        <w:ind w:right="-285"/>
        <w:jc w:val="center"/>
        <w:rPr>
          <w:rStyle w:val="font6"/>
          <w:b/>
          <w:color w:val="000000"/>
          <w:sz w:val="32"/>
          <w:szCs w:val="28"/>
        </w:rPr>
      </w:pPr>
      <w:r w:rsidRPr="007623F7">
        <w:rPr>
          <w:rStyle w:val="font6"/>
          <w:b/>
          <w:color w:val="000000"/>
          <w:sz w:val="32"/>
          <w:szCs w:val="28"/>
        </w:rPr>
        <w:t>ВЕРХОВНЫЙ СУД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/>
        <w:jc w:val="center"/>
        <w:rPr>
          <w:b/>
          <w:color w:val="000000"/>
          <w:sz w:val="32"/>
          <w:szCs w:val="28"/>
        </w:rPr>
      </w:pPr>
      <w:r w:rsidRPr="007623F7">
        <w:rPr>
          <w:rStyle w:val="font6"/>
          <w:b/>
          <w:color w:val="000000"/>
          <w:sz w:val="32"/>
          <w:szCs w:val="28"/>
        </w:rPr>
        <w:t>РОССИЙСКОЙ ФЕДЕРАЦИИ</w:t>
      </w:r>
    </w:p>
    <w:p w:rsidR="00B31E42" w:rsidRDefault="00B31E42" w:rsidP="00B31E42">
      <w:pPr>
        <w:pStyle w:val="a3"/>
        <w:spacing w:before="0" w:beforeAutospacing="0" w:after="0" w:afterAutospacing="0"/>
        <w:ind w:right="-285"/>
        <w:jc w:val="right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B31E42">
      <w:pPr>
        <w:pStyle w:val="a3"/>
        <w:spacing w:before="0" w:beforeAutospacing="0" w:after="0" w:afterAutospacing="0"/>
        <w:ind w:right="-285"/>
        <w:jc w:val="right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Дело №204-КГ 18-4</w:t>
      </w:r>
    </w:p>
    <w:p w:rsidR="00B31E42" w:rsidRDefault="00B31E42" w:rsidP="00B31E42">
      <w:pPr>
        <w:pStyle w:val="a3"/>
        <w:spacing w:before="0" w:beforeAutospacing="0" w:after="0" w:afterAutospacing="0"/>
        <w:ind w:right="-285"/>
        <w:jc w:val="center"/>
        <w:rPr>
          <w:rStyle w:val="font5"/>
          <w:b/>
          <w:color w:val="000000"/>
          <w:sz w:val="28"/>
          <w:szCs w:val="28"/>
        </w:rPr>
      </w:pPr>
    </w:p>
    <w:p w:rsidR="007623F7" w:rsidRPr="007623F7" w:rsidRDefault="007623F7" w:rsidP="00B31E42">
      <w:pPr>
        <w:pStyle w:val="a3"/>
        <w:spacing w:before="0" w:beforeAutospacing="0" w:after="0" w:afterAutospacing="0"/>
        <w:ind w:right="-285"/>
        <w:jc w:val="center"/>
        <w:rPr>
          <w:b/>
          <w:color w:val="000000"/>
          <w:sz w:val="28"/>
          <w:szCs w:val="28"/>
        </w:rPr>
      </w:pPr>
      <w:r w:rsidRPr="007623F7">
        <w:rPr>
          <w:rStyle w:val="font5"/>
          <w:b/>
          <w:color w:val="000000"/>
          <w:sz w:val="28"/>
          <w:szCs w:val="28"/>
        </w:rPr>
        <w:t>ОПРЕДЕЛЕНИЕ</w:t>
      </w:r>
    </w:p>
    <w:p w:rsidR="00B31E42" w:rsidRDefault="00B31E42" w:rsidP="00B31E42">
      <w:pPr>
        <w:pStyle w:val="a3"/>
        <w:spacing w:before="0" w:beforeAutospacing="0" w:after="0" w:afterAutospacing="0"/>
        <w:ind w:right="-285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B31E42">
      <w:pPr>
        <w:pStyle w:val="a3"/>
        <w:spacing w:before="0" w:beforeAutospacing="0" w:after="0" w:afterAutospacing="0"/>
        <w:ind w:right="-285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г. Москва</w:t>
      </w:r>
      <w:r w:rsidRPr="007623F7">
        <w:rPr>
          <w:rStyle w:val="font1"/>
          <w:color w:val="000000"/>
          <w:sz w:val="28"/>
          <w:szCs w:val="28"/>
        </w:rPr>
        <w:t>                       </w:t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 w:rsidRPr="007623F7">
        <w:rPr>
          <w:rStyle w:val="font1"/>
          <w:color w:val="000000"/>
          <w:sz w:val="28"/>
          <w:szCs w:val="28"/>
        </w:rPr>
        <w:t xml:space="preserve">                                                          </w:t>
      </w:r>
      <w:r w:rsidRPr="007623F7">
        <w:rPr>
          <w:rStyle w:val="font3"/>
          <w:color w:val="000000"/>
          <w:sz w:val="28"/>
          <w:szCs w:val="28"/>
        </w:rPr>
        <w:t>28 июня 2018 г.</w:t>
      </w:r>
    </w:p>
    <w:p w:rsidR="00B31E42" w:rsidRDefault="00B31E42" w:rsidP="00B31E42">
      <w:pPr>
        <w:pStyle w:val="a3"/>
        <w:spacing w:before="0" w:beforeAutospacing="0" w:after="0" w:afterAutospacing="0"/>
        <w:ind w:right="-285" w:firstLine="709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7623F7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7623F7">
        <w:rPr>
          <w:rStyle w:val="font3"/>
          <w:color w:val="000000"/>
          <w:sz w:val="28"/>
          <w:szCs w:val="28"/>
        </w:rPr>
        <w:t>Сокерина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С.Г.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 xml:space="preserve">при секретаре Рябцевой А.И. рассмотрела в открытом судебном заседании административное дело по кассационной жалобе административного ответчика - командующего Уральским округом войск национальной гвардии Российской Федерации генерал-лейтенанта Попова А.А. на решение Челябинского гарнизонного военного суда от 24 мая 2017 г. и апелляционное определение Уральского окружного военного суда от 3 августа 2017 г. по делу об оспаривании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Ждеком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Романом Ивановичем приказа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командующего войсками Уральского регионального командования внутренних войск МВД России в части отмены приказа этого же воинского должностного лица о присвоении административному истцу воинского звания прапорщика.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письменные возражения административного истца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против удовлетворения кассационной жалобы, Судебная коллегия по делам военнослужащих Верховного Суда Российской Федерации,</w:t>
      </w:r>
    </w:p>
    <w:p w:rsidR="00B31E42" w:rsidRDefault="00B31E42" w:rsidP="00B31E42">
      <w:pPr>
        <w:pStyle w:val="a3"/>
        <w:spacing w:before="0" w:beforeAutospacing="0" w:after="0" w:afterAutospacing="0"/>
        <w:ind w:right="-285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B31E42">
      <w:pPr>
        <w:pStyle w:val="a3"/>
        <w:spacing w:before="0" w:beforeAutospacing="0" w:after="0" w:afterAutospacing="0"/>
        <w:ind w:right="-285"/>
        <w:jc w:val="center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установила:</w:t>
      </w:r>
    </w:p>
    <w:p w:rsidR="00B31E42" w:rsidRDefault="00B31E42" w:rsidP="00B31E42">
      <w:pPr>
        <w:pStyle w:val="a3"/>
        <w:spacing w:before="0" w:beforeAutospacing="0" w:after="0" w:afterAutospacing="0"/>
        <w:ind w:right="-285" w:firstLine="709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 xml:space="preserve">решением Челябинского гарнизонного военного суда от 24 мая 2017 г., оставленным без изменения апелляционным определением Уральского окружного военного суда от 3 августа 2017 г., удовлетворено административное исковое заявление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Р.И., в котором он просил признать незаконным приказ командующего войсками Уральского регионального командования внутренних войск МВД России от 11 апреля 2016 г. № 16 л/с в части отмены ранее изданного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этим же воинским должностным лицом приказа от 23 марта </w:t>
      </w:r>
      <w:r w:rsidRPr="007623F7">
        <w:rPr>
          <w:rStyle w:val="font3"/>
          <w:color w:val="000000"/>
          <w:sz w:val="28"/>
          <w:szCs w:val="28"/>
        </w:rPr>
        <w:lastRenderedPageBreak/>
        <w:t>2005 г. № 13 о присвоении административному истцу воинского звания прапорщика.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Определением судьи Уральского окружного военного суда от 23 ноября 2017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 xml:space="preserve">В кассационной жалобе командующий Уральским округом войск национальной гвардии Российской Федерации (правопреемник командующего войсками Уральского регионального командования внутренних войск МВД России), указывая на ошибочность выводов судов о наличии у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надлежащего образования, необходимого для присвоения ему воинского звания прапорщика, просит судебные акты отменить и принять по делу новое решение об отказе в удовлетворении заявленных требований.</w:t>
      </w:r>
      <w:proofErr w:type="gramEnd"/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13 июня 2018 г. кассационная жалоба с делом передана для рассмотрения в судебном заседании суда кассационной инстанции.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7623F7">
        <w:rPr>
          <w:rStyle w:val="font3"/>
          <w:color w:val="000000"/>
          <w:sz w:val="28"/>
          <w:szCs w:val="28"/>
        </w:rPr>
        <w:t>материалы дела и обсудив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находит жалобу подлежащей удовлетворению по следующим основаниям.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Судами при рассмотрении дела допущено существенное нарушение норм материального права, что выразилось в следующем.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Р.И., получивший в 1998 году среднее (полное) общее образование и начальное профессиональное образование в профессиональном училище г. Копейска Челябинской области № 56, в июне 2003 года поступил на военную службу по контракту, которую с июня 2012 года проходил в должности начальника склада автобронетанкового имущества, горючего и смазочных материалов автомобильного взвода роты материального и технического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обеспечения.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В период прохождения военной службы, в 2004 году,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представил в кадровый орган воинской части копию диплома </w:t>
      </w:r>
      <w:proofErr w:type="spellStart"/>
      <w:r w:rsidRPr="007623F7">
        <w:rPr>
          <w:rStyle w:val="font3"/>
          <w:color w:val="000000"/>
          <w:sz w:val="28"/>
          <w:szCs w:val="28"/>
        </w:rPr>
        <w:t>Копейского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7623F7">
        <w:rPr>
          <w:rStyle w:val="font3"/>
          <w:color w:val="000000"/>
          <w:sz w:val="28"/>
          <w:szCs w:val="28"/>
        </w:rPr>
        <w:t>горноэкономического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колледжа о среднем профессиональном образовании, полученном им в 2000 году.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4"/>
          <w:color w:val="000000"/>
          <w:sz w:val="28"/>
          <w:szCs w:val="28"/>
        </w:rPr>
        <w:t>Приказом командующего войсками Уральского регионального командования внутренних войск МВД России от 23 марта 2005 г. № 13 административному истцу присвоено воинское звание прапорщика.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4"/>
          <w:color w:val="000000"/>
          <w:sz w:val="28"/>
          <w:szCs w:val="28"/>
        </w:rPr>
        <w:lastRenderedPageBreak/>
        <w:t xml:space="preserve">После того, как органами следствия было установлено, что </w:t>
      </w:r>
      <w:proofErr w:type="spellStart"/>
      <w:r w:rsidRPr="007623F7">
        <w:rPr>
          <w:rStyle w:val="font4"/>
          <w:color w:val="000000"/>
          <w:sz w:val="28"/>
          <w:szCs w:val="28"/>
        </w:rPr>
        <w:t>Ждек</w:t>
      </w:r>
      <w:proofErr w:type="spellEnd"/>
      <w:r w:rsidRPr="007623F7">
        <w:rPr>
          <w:rStyle w:val="font4"/>
          <w:color w:val="000000"/>
          <w:sz w:val="28"/>
          <w:szCs w:val="28"/>
        </w:rPr>
        <w:t xml:space="preserve"> Р.И. не обучался в Копейском горно-экономическом колледже и среднее профессиональное образование в указанном учебном заведении не получал, постановлением старшего следователя-криминалиста военного следственного отдела Следственного комитета Российской Федерации по Челябинскому гарнизону от 3 марта 2016 г. по факту представления административным истцом подложного диплома проведена </w:t>
      </w:r>
      <w:proofErr w:type="spellStart"/>
      <w:r w:rsidRPr="007623F7">
        <w:rPr>
          <w:rStyle w:val="font4"/>
          <w:color w:val="000000"/>
          <w:sz w:val="28"/>
          <w:szCs w:val="28"/>
        </w:rPr>
        <w:t>доследственная</w:t>
      </w:r>
      <w:proofErr w:type="spellEnd"/>
      <w:r w:rsidRPr="007623F7">
        <w:rPr>
          <w:rStyle w:val="font4"/>
          <w:color w:val="000000"/>
          <w:sz w:val="28"/>
          <w:szCs w:val="28"/>
        </w:rPr>
        <w:t xml:space="preserve"> проверка, по результатам которой отказано в</w:t>
      </w:r>
      <w:proofErr w:type="gramEnd"/>
      <w:r w:rsidRPr="007623F7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7623F7">
        <w:rPr>
          <w:rStyle w:val="font4"/>
          <w:color w:val="000000"/>
          <w:sz w:val="28"/>
          <w:szCs w:val="28"/>
        </w:rPr>
        <w:t>возбуждении</w:t>
      </w:r>
      <w:proofErr w:type="gramEnd"/>
      <w:r w:rsidRPr="007623F7">
        <w:rPr>
          <w:rStyle w:val="font4"/>
          <w:color w:val="000000"/>
          <w:sz w:val="28"/>
          <w:szCs w:val="28"/>
        </w:rPr>
        <w:t xml:space="preserve"> уголовного дела в связи с истечением срока давности уголовного преследования, то есть по не реабилитирующему основанию.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4"/>
          <w:color w:val="000000"/>
          <w:sz w:val="28"/>
          <w:szCs w:val="28"/>
        </w:rPr>
        <w:t>Приказом командующего войсками Уральского регионального командования внутренних войск МВД России от 11 апреля 2016 г. № 16 л/с пункт приказа командующего войсками Уральского регионального командования внутренних войск МВД России от 23 марта 2005 г. № 13, касающийся присвоения административному истцу воинского звания прапорщика, отменен.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4"/>
          <w:color w:val="000000"/>
          <w:sz w:val="28"/>
          <w:szCs w:val="28"/>
        </w:rPr>
        <w:t xml:space="preserve">Признавая незаконным оспариваемый приказ в указанной части, суды первой и апелляционной инстанций исходили из того, что этим приказом </w:t>
      </w:r>
      <w:proofErr w:type="spellStart"/>
      <w:r w:rsidRPr="007623F7">
        <w:rPr>
          <w:rStyle w:val="font4"/>
          <w:color w:val="000000"/>
          <w:sz w:val="28"/>
          <w:szCs w:val="28"/>
        </w:rPr>
        <w:t>Ждек</w:t>
      </w:r>
      <w:proofErr w:type="spellEnd"/>
      <w:r w:rsidRPr="007623F7">
        <w:rPr>
          <w:rStyle w:val="font4"/>
          <w:color w:val="000000"/>
          <w:sz w:val="28"/>
          <w:szCs w:val="28"/>
        </w:rPr>
        <w:t xml:space="preserve"> Р.И. фактически лишен воинского звания, что противоречит положениям ч. 1 ст. 48 Федерального закона от 28 марта 1998 г. № 53-ФЗ «О воинской обязанности и военной службе» (далее - Федеральный закон «О воинской обязанности и военной службе»), согласно которой военнослужащий может быть</w:t>
      </w:r>
      <w:proofErr w:type="gramEnd"/>
      <w:r w:rsidRPr="007623F7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7623F7">
        <w:rPr>
          <w:rStyle w:val="font4"/>
          <w:color w:val="000000"/>
          <w:sz w:val="28"/>
          <w:szCs w:val="28"/>
        </w:rPr>
        <w:t>лишен</w:t>
      </w:r>
      <w:proofErr w:type="gramEnd"/>
      <w:r w:rsidRPr="007623F7">
        <w:rPr>
          <w:rStyle w:val="font4"/>
          <w:color w:val="000000"/>
          <w:sz w:val="28"/>
          <w:szCs w:val="28"/>
        </w:rPr>
        <w:t xml:space="preserve"> воинского звания только по приговору суда за совершение тяжкого или особо тяжкого преступления. Между тем в отношении </w:t>
      </w:r>
      <w:proofErr w:type="spellStart"/>
      <w:r w:rsidRPr="007623F7">
        <w:rPr>
          <w:rStyle w:val="font4"/>
          <w:color w:val="000000"/>
          <w:sz w:val="28"/>
          <w:szCs w:val="28"/>
        </w:rPr>
        <w:t>Ждека</w:t>
      </w:r>
      <w:proofErr w:type="spellEnd"/>
      <w:r w:rsidRPr="007623F7">
        <w:rPr>
          <w:rStyle w:val="font4"/>
          <w:color w:val="000000"/>
          <w:sz w:val="28"/>
          <w:szCs w:val="28"/>
        </w:rPr>
        <w:t xml:space="preserve"> Р.И. обвинительный приговор не выносился.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4"/>
          <w:color w:val="000000"/>
          <w:sz w:val="28"/>
          <w:szCs w:val="28"/>
        </w:rPr>
        <w:t xml:space="preserve">Кроме того, суды указали, что полученное </w:t>
      </w:r>
      <w:proofErr w:type="spellStart"/>
      <w:r w:rsidRPr="007623F7">
        <w:rPr>
          <w:rStyle w:val="font4"/>
          <w:color w:val="000000"/>
          <w:sz w:val="28"/>
          <w:szCs w:val="28"/>
        </w:rPr>
        <w:t>Ждеком</w:t>
      </w:r>
      <w:proofErr w:type="spellEnd"/>
      <w:r w:rsidRPr="007623F7">
        <w:rPr>
          <w:rStyle w:val="font4"/>
          <w:color w:val="000000"/>
          <w:sz w:val="28"/>
          <w:szCs w:val="28"/>
        </w:rPr>
        <w:t xml:space="preserve"> Р.И. в 1998 году начальное профессиональное образование, в силу положений ст. 108 Федерального закона от 29 декабря 2012 г. № 273-ФЗ «Об образовании в Российской Федерации», позволяло присвоить ему воинское звание прапорщика, исходя из занимаемой им должности и военно-учетной специальности.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4"/>
          <w:color w:val="000000"/>
          <w:sz w:val="28"/>
          <w:szCs w:val="28"/>
        </w:rPr>
        <w:t>Такие выводы судов основаны на неправильном истолковании закона.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4"/>
          <w:color w:val="000000"/>
          <w:sz w:val="28"/>
          <w:szCs w:val="28"/>
        </w:rPr>
        <w:t xml:space="preserve">В соответствии с </w:t>
      </w:r>
      <w:proofErr w:type="gramStart"/>
      <w:r w:rsidRPr="007623F7">
        <w:rPr>
          <w:rStyle w:val="font4"/>
          <w:color w:val="000000"/>
          <w:sz w:val="28"/>
          <w:szCs w:val="28"/>
        </w:rPr>
        <w:t>ч</w:t>
      </w:r>
      <w:proofErr w:type="gramEnd"/>
      <w:r w:rsidRPr="007623F7">
        <w:rPr>
          <w:rStyle w:val="font4"/>
          <w:color w:val="000000"/>
          <w:sz w:val="28"/>
          <w:szCs w:val="28"/>
        </w:rPr>
        <w:t>. 1 ст. 47 Федерального закона «О воинской обязанности и военной службе» воинские звания военнослужащим присваиваются: высших офицеров - Президентом Российской Федерации; до полковника или капитана 1 ранга включительно - должностными лицами в соответствии с Положением о порядке прохождения военной службы, утвержденного Указом Президента Российской Федерации от 16 сентября 1999 г. № 1237 (далее - Положение о порядке прохождения военной службы).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4"/>
          <w:color w:val="000000"/>
          <w:sz w:val="28"/>
          <w:szCs w:val="28"/>
        </w:rPr>
        <w:t>Согласно п. 4 ст. 21 Положения о порядке прохождения военной службы воинские звания прапорщика (мичмана) присваивается: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4"/>
          <w:color w:val="000000"/>
          <w:sz w:val="28"/>
          <w:szCs w:val="28"/>
        </w:rPr>
        <w:t>военнослужащему, окончившему военно-учебное заведение, осуществляющее подготовку военнослужащих по военно-учетным специальностя</w:t>
      </w:r>
      <w:r w:rsidR="00B31E42">
        <w:rPr>
          <w:rStyle w:val="font4"/>
          <w:color w:val="000000"/>
          <w:sz w:val="28"/>
          <w:szCs w:val="28"/>
        </w:rPr>
        <w:t xml:space="preserve">м </w:t>
      </w:r>
      <w:r w:rsidRPr="007623F7">
        <w:rPr>
          <w:rStyle w:val="font3"/>
          <w:color w:val="000000"/>
          <w:sz w:val="28"/>
          <w:szCs w:val="28"/>
        </w:rPr>
        <w:t>прапорщиков (мичманов), имеющему среднее общее образование, - по окончании указанного учебного заведения;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lastRenderedPageBreak/>
        <w:t xml:space="preserve">гражданину (военнослужащему), не имеющему воинского звания прапорщика (мичмана), имеющему высшее или среднее профессиональное образование, родственное соответствующей военно-учетной специальности, и поступившему на военную службу по контракту на воинскую должность, для которой штатом предусмотрено воинское звание прапорщика (мичмана), </w:t>
      </w:r>
      <w:proofErr w:type="gramStart"/>
      <w:r w:rsidRPr="007623F7">
        <w:rPr>
          <w:rStyle w:val="font3"/>
          <w:color w:val="000000"/>
          <w:sz w:val="28"/>
          <w:szCs w:val="28"/>
        </w:rPr>
        <w:t>-п</w:t>
      </w:r>
      <w:proofErr w:type="gramEnd"/>
      <w:r w:rsidRPr="007623F7">
        <w:rPr>
          <w:rStyle w:val="font3"/>
          <w:color w:val="000000"/>
          <w:sz w:val="28"/>
          <w:szCs w:val="28"/>
        </w:rPr>
        <w:t>ри назначении на соответствующую воинскую должность;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военнослужащему, не имеющему воинского звания прапорщика (мичмана), проходящему военную службу по контракту, имеющему высшее или среднее профессиональное образование, родственное соответствующей военно-учетной специальности, и назначенному на воинскую должность, для которой штатом предусмотрено воинское звание прапорщика (мичмана), </w:t>
      </w:r>
      <w:proofErr w:type="gramStart"/>
      <w:r w:rsidRPr="007623F7">
        <w:rPr>
          <w:rStyle w:val="font3"/>
          <w:color w:val="000000"/>
          <w:sz w:val="28"/>
          <w:szCs w:val="28"/>
        </w:rPr>
        <w:t>-п</w:t>
      </w:r>
      <w:proofErr w:type="gramEnd"/>
      <w:r w:rsidRPr="007623F7">
        <w:rPr>
          <w:rStyle w:val="font3"/>
          <w:color w:val="000000"/>
          <w:sz w:val="28"/>
          <w:szCs w:val="28"/>
        </w:rPr>
        <w:t>ри назначении на соответствующую воинскую должность;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>военнослужащему, не имеющему воинского звания прапорщика (мичмана), проходящему военную службу по контракту в Службе внешней разведки Российской Федерации, Федеральной службе безопасности Российской Федерации, Федеральной службе войск национальной гвардии Российской Федерации, Федеральной службе охраны Российской Федерации или Службе специальных объектов при Президенте Российской Федерации, - в порядке, определенном руководителями указанных органов, по окончании подготовки по программе обучения в составе учебной группы или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одновременно с поступлением на военную службу при условии последующей подготовки в течение первого года службы.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Приведенная правовая норма указывает на то, что возможность присвоения военнослужащему воинского звания прапорщика законодательство связывает с наличием у претендента определенного уровня образования.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В суде установлено, что в качестве документа, подтверждающего наличие необходимого уровня образования, позволяющего претендовать на присвоение воинского звания прапорщика,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представил копию диплома </w:t>
      </w:r>
      <w:proofErr w:type="spellStart"/>
      <w:r w:rsidRPr="007623F7">
        <w:rPr>
          <w:rStyle w:val="font3"/>
          <w:color w:val="000000"/>
          <w:sz w:val="28"/>
          <w:szCs w:val="28"/>
        </w:rPr>
        <w:t>Копейского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горно-экономического колледжа о наличии у него среднего профессионального образования.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В рамках </w:t>
      </w:r>
      <w:proofErr w:type="spellStart"/>
      <w:r w:rsidRPr="007623F7">
        <w:rPr>
          <w:rStyle w:val="font3"/>
          <w:color w:val="000000"/>
          <w:sz w:val="28"/>
          <w:szCs w:val="28"/>
        </w:rPr>
        <w:t>доследственной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проверки установлено, что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в указанном учебном заведении не обучался и диплом о среднем профессиональном образовании ему не выдавался.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Из изложенного следует, что воинское звание прапорщика административному истцу присвоено незаконно.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Данное обстоятельство, в свою очередь, свидетельствует о наличии оснований для отмены ранее изданного командующим войсками Уральского регионального командования внутренних войск МВД России приказа от 23 марта 2005 г. № 13 в части, касающейся присвоения административному истцу воинского звания прапорщика.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Вывод суда первой инстанции о том, что оспариваемым приказом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фактически лишен воинского звания, является ошибочным.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Согласно </w:t>
      </w:r>
      <w:proofErr w:type="gramStart"/>
      <w:r w:rsidRPr="007623F7">
        <w:rPr>
          <w:rStyle w:val="font3"/>
          <w:color w:val="000000"/>
          <w:sz w:val="28"/>
          <w:szCs w:val="28"/>
        </w:rPr>
        <w:t>ч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. 1 ст. 48 Федерального закона от 28 марта 1998 г. № 53-ФЗ «О воинской обязанности и военной службе» военнослужащий, а также гражданин, пребывающий в запасе или находящийся в отставке, могут быть лишены </w:t>
      </w:r>
      <w:r w:rsidRPr="007623F7">
        <w:rPr>
          <w:rStyle w:val="font3"/>
          <w:color w:val="000000"/>
          <w:sz w:val="28"/>
          <w:szCs w:val="28"/>
        </w:rPr>
        <w:lastRenderedPageBreak/>
        <w:t>воинского звания только по приговору суда за совершение тяжкого или особо тяжкого преступления.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Лишение воинского звания является видом дополнительного наказания, предусмотренного п. «в» ст. 44 Уголовного кодекса Российской Федерации, и может применяться лишь при постановлении обвинительного приговора.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При таких данных лишение воинского звания является видом уголовного наказания, которое может быть применено в отношении военнослужащего только при постановлении обвинительного приговора в рамках уголовного судопроизводства.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Между тем оспариваемый приказ направлен на устранение ранее допущенного нарушения законодательства, в </w:t>
      </w:r>
      <w:proofErr w:type="gramStart"/>
      <w:r w:rsidRPr="007623F7">
        <w:rPr>
          <w:rStyle w:val="font3"/>
          <w:color w:val="000000"/>
          <w:sz w:val="28"/>
          <w:szCs w:val="28"/>
        </w:rPr>
        <w:t>связи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с чем он не может расцениваться как лишение воинского звания.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Названный приказ издан надлежащим воинским должностным лицом в рамках предоставленных полномочий в области административных (военно-служебных) правоотношений.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Таким образом, приказ командующего войсками Уральского регионального командования внутренних войск МВД России от 11 апреля 2016 г. № 16 л/</w:t>
      </w:r>
      <w:proofErr w:type="gramStart"/>
      <w:r w:rsidRPr="007623F7">
        <w:rPr>
          <w:rStyle w:val="font3"/>
          <w:color w:val="000000"/>
          <w:sz w:val="28"/>
          <w:szCs w:val="28"/>
        </w:rPr>
        <w:t>с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7623F7">
        <w:rPr>
          <w:rStyle w:val="font3"/>
          <w:color w:val="000000"/>
          <w:sz w:val="28"/>
          <w:szCs w:val="28"/>
        </w:rPr>
        <w:t>в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части, касающейся административного истца, является законным.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Что касается вывода судов о том, что наличие у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начального профессионального образования позволяло присвоить ему воинское звание прапорщика, исходя из занимаемой им должности и военно-учетной специальности, то он является ошибочным.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>Действительно, согласно п. ч. 1 ст. 108 Федерального закона от 29 декабря 2012 г. № 273-ФЗ «Об образовании в Российской Федерации» образовательные уровни (образовательные цензы), установленные в Российской Федерации до дня вступления в силу настоящего Федерального закона, приравниваются к уровням образования, установленным настоящим Федеральным законом, в следующем порядке: начальное профессиональное образование - к среднему профессиональному образованию по программам подготовки квалифицированных рабочих (служащих).</w:t>
      </w:r>
      <w:proofErr w:type="gramEnd"/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Вместе с тем в силу ст. 111 названного Федерального закона он вступил в силу с 1 сентября 2013 г., за исключением положений, для которых установлены иные (более поздние) сроки вступления их в силу.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Следовательно, к правоотношениям, возникшим до 1 сентября 2013 г., Федеральный закон от 29 декабря 2012 г. № 273-ФЗ «Об образовании в Российской Федерации» применению не подлежит.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proofErr w:type="gramStart"/>
      <w:r w:rsidRPr="007623F7">
        <w:rPr>
          <w:rStyle w:val="font3"/>
          <w:color w:val="000000"/>
          <w:sz w:val="28"/>
          <w:szCs w:val="28"/>
        </w:rPr>
        <w:t>При таких данных суду следовало руководствоваться предписаниями ч. 5 ст. 9 Закона Российской Федерации от 10 июля 1992 г. № 3266-1 «Об образовании» (действовавшего на момент присвоения административному истцу воинского звания прапорщика), согласно которым к основным профессиональным программам относились программы: начального профессионального образования; среднего профессионального образования; высшего профессионального образования; послевузовского профессионального образования.</w:t>
      </w:r>
      <w:proofErr w:type="gramEnd"/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lastRenderedPageBreak/>
        <w:t>Содержание данной нормы закона указывало на то, что начальное профессиональное образование к среднему профессиональному образованию не приравнивалось.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Таким образом,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Р.И., обладая начальным профессиональным образованием, несмотря на иные обстоятельства, связанные с прохождением им военной службы, не отвечал требованиям, установленным под</w:t>
      </w:r>
      <w:proofErr w:type="gramStart"/>
      <w:r w:rsidRPr="007623F7">
        <w:rPr>
          <w:rStyle w:val="font3"/>
          <w:color w:val="000000"/>
          <w:sz w:val="28"/>
          <w:szCs w:val="28"/>
        </w:rPr>
        <w:t>.</w:t>
      </w:r>
      <w:proofErr w:type="gramEnd"/>
      <w:r w:rsidRPr="007623F7">
        <w:rPr>
          <w:rStyle w:val="font3"/>
          <w:color w:val="000000"/>
          <w:sz w:val="28"/>
          <w:szCs w:val="28"/>
        </w:rPr>
        <w:t xml:space="preserve"> «</w:t>
      </w:r>
      <w:proofErr w:type="gramStart"/>
      <w:r w:rsidRPr="007623F7">
        <w:rPr>
          <w:rStyle w:val="font3"/>
          <w:color w:val="000000"/>
          <w:sz w:val="28"/>
          <w:szCs w:val="28"/>
        </w:rPr>
        <w:t>в</w:t>
      </w:r>
      <w:proofErr w:type="gramEnd"/>
      <w:r w:rsidRPr="007623F7">
        <w:rPr>
          <w:rStyle w:val="font3"/>
          <w:color w:val="000000"/>
          <w:sz w:val="28"/>
          <w:szCs w:val="28"/>
        </w:rPr>
        <w:t>» ст. 4 ст. 21 Положения, и не мог претендовать на присвоение воинского звания прапорщика.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Допущенные судами первой и апелляционной инстанции нарушения повлияли на исход дела и без их устранения невозможны защита охраняемых законом публичных интересов, что является основанием для отмены в кассационном порядке судебных актов и принятию по делу нового решения об отказе в удовлетворении заявления.</w:t>
      </w: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На основании изложенного, руководствуясь ст. 327, 328, п. 5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9103CF" w:rsidRDefault="009103CF" w:rsidP="009103CF">
      <w:pPr>
        <w:pStyle w:val="a3"/>
        <w:spacing w:before="0" w:beforeAutospacing="0" w:after="0" w:afterAutospacing="0"/>
        <w:ind w:right="-285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9103CF">
      <w:pPr>
        <w:pStyle w:val="a3"/>
        <w:spacing w:before="0" w:beforeAutospacing="0" w:after="0" w:afterAutospacing="0"/>
        <w:ind w:right="-285"/>
        <w:jc w:val="center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определила:</w:t>
      </w:r>
    </w:p>
    <w:p w:rsidR="009103CF" w:rsidRDefault="009103CF" w:rsidP="00B31E42">
      <w:pPr>
        <w:pStyle w:val="a3"/>
        <w:spacing w:before="0" w:beforeAutospacing="0" w:after="0" w:afterAutospacing="0"/>
        <w:ind w:right="-285" w:firstLine="709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B31E42">
      <w:pPr>
        <w:pStyle w:val="a3"/>
        <w:spacing w:before="0" w:beforeAutospacing="0" w:after="0" w:afterAutospacing="0"/>
        <w:ind w:right="-285" w:firstLine="709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 xml:space="preserve">решение Челябинского гарнизонного военного суда от 24 мая 2017 г. и апелляционное определение Уральского окружного военного суда от 3 августа 2017 г. по заявлению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Романа Ивановича в связи с существенным нарушением норм материального права отменить, принять по делу новое решение, которым в удовлетворении заявления </w:t>
      </w:r>
      <w:proofErr w:type="spellStart"/>
      <w:r w:rsidRPr="007623F7">
        <w:rPr>
          <w:rStyle w:val="font3"/>
          <w:color w:val="000000"/>
          <w:sz w:val="28"/>
          <w:szCs w:val="28"/>
        </w:rPr>
        <w:t>Ждека</w:t>
      </w:r>
      <w:proofErr w:type="spellEnd"/>
      <w:r w:rsidRPr="007623F7">
        <w:rPr>
          <w:rStyle w:val="font3"/>
          <w:color w:val="000000"/>
          <w:sz w:val="28"/>
          <w:szCs w:val="28"/>
        </w:rPr>
        <w:t xml:space="preserve"> Р.И. отказать.</w:t>
      </w:r>
    </w:p>
    <w:p w:rsidR="009103CF" w:rsidRDefault="009103CF" w:rsidP="009103CF">
      <w:pPr>
        <w:pStyle w:val="a3"/>
        <w:spacing w:before="0" w:beforeAutospacing="0" w:after="0" w:afterAutospacing="0"/>
        <w:ind w:right="-285"/>
        <w:jc w:val="both"/>
        <w:rPr>
          <w:rStyle w:val="font3"/>
          <w:color w:val="000000"/>
          <w:sz w:val="28"/>
          <w:szCs w:val="28"/>
        </w:rPr>
      </w:pPr>
    </w:p>
    <w:p w:rsidR="009103CF" w:rsidRDefault="009103CF" w:rsidP="009103CF">
      <w:pPr>
        <w:pStyle w:val="a3"/>
        <w:spacing w:before="0" w:beforeAutospacing="0" w:after="0" w:afterAutospacing="0"/>
        <w:ind w:right="-285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9103CF">
      <w:pPr>
        <w:pStyle w:val="a3"/>
        <w:spacing w:before="0" w:beforeAutospacing="0" w:after="0" w:afterAutospacing="0"/>
        <w:ind w:right="-285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Председательствующий</w:t>
      </w:r>
    </w:p>
    <w:p w:rsidR="009103CF" w:rsidRDefault="009103CF" w:rsidP="009103CF">
      <w:pPr>
        <w:pStyle w:val="a3"/>
        <w:spacing w:before="0" w:beforeAutospacing="0" w:after="0" w:afterAutospacing="0"/>
        <w:ind w:right="-285"/>
        <w:jc w:val="both"/>
        <w:rPr>
          <w:rStyle w:val="font3"/>
          <w:color w:val="000000"/>
          <w:sz w:val="28"/>
          <w:szCs w:val="28"/>
        </w:rPr>
      </w:pPr>
    </w:p>
    <w:p w:rsidR="007623F7" w:rsidRPr="007623F7" w:rsidRDefault="007623F7" w:rsidP="009103CF">
      <w:pPr>
        <w:pStyle w:val="a3"/>
        <w:spacing w:before="0" w:beforeAutospacing="0" w:after="0" w:afterAutospacing="0"/>
        <w:ind w:right="-285"/>
        <w:jc w:val="both"/>
        <w:rPr>
          <w:color w:val="000000"/>
          <w:sz w:val="28"/>
          <w:szCs w:val="28"/>
        </w:rPr>
      </w:pPr>
      <w:r w:rsidRPr="007623F7">
        <w:rPr>
          <w:rStyle w:val="font3"/>
          <w:color w:val="000000"/>
          <w:sz w:val="28"/>
          <w:szCs w:val="28"/>
        </w:rPr>
        <w:t>Судьи:</w:t>
      </w:r>
    </w:p>
    <w:sectPr w:rsidR="007623F7" w:rsidRPr="007623F7" w:rsidSect="007623F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7623F7"/>
    <w:rsid w:val="00035AB3"/>
    <w:rsid w:val="0004799F"/>
    <w:rsid w:val="000F188A"/>
    <w:rsid w:val="00165E07"/>
    <w:rsid w:val="00207782"/>
    <w:rsid w:val="00302472"/>
    <w:rsid w:val="00457795"/>
    <w:rsid w:val="006646AF"/>
    <w:rsid w:val="00755C3E"/>
    <w:rsid w:val="007623F7"/>
    <w:rsid w:val="007A1DB1"/>
    <w:rsid w:val="00894DBC"/>
    <w:rsid w:val="009103CF"/>
    <w:rsid w:val="009F2ADB"/>
    <w:rsid w:val="00B31E42"/>
    <w:rsid w:val="00DE1C7C"/>
    <w:rsid w:val="00F97898"/>
    <w:rsid w:val="00FC2766"/>
    <w:rsid w:val="00FE6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2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7623F7"/>
  </w:style>
  <w:style w:type="character" w:customStyle="1" w:styleId="font3">
    <w:name w:val="font3"/>
    <w:basedOn w:val="a0"/>
    <w:rsid w:val="007623F7"/>
  </w:style>
  <w:style w:type="character" w:customStyle="1" w:styleId="font5">
    <w:name w:val="font5"/>
    <w:basedOn w:val="a0"/>
    <w:rsid w:val="007623F7"/>
  </w:style>
  <w:style w:type="character" w:customStyle="1" w:styleId="font1">
    <w:name w:val="font1"/>
    <w:basedOn w:val="a0"/>
    <w:rsid w:val="007623F7"/>
  </w:style>
  <w:style w:type="character" w:customStyle="1" w:styleId="font0">
    <w:name w:val="font0"/>
    <w:basedOn w:val="a0"/>
    <w:rsid w:val="007623F7"/>
  </w:style>
  <w:style w:type="character" w:customStyle="1" w:styleId="font4">
    <w:name w:val="font4"/>
    <w:basedOn w:val="a0"/>
    <w:rsid w:val="007623F7"/>
  </w:style>
  <w:style w:type="character" w:customStyle="1" w:styleId="font2">
    <w:name w:val="font2"/>
    <w:basedOn w:val="a0"/>
    <w:rsid w:val="007623F7"/>
  </w:style>
  <w:style w:type="character" w:customStyle="1" w:styleId="apple-converted-space">
    <w:name w:val="apple-converted-space"/>
    <w:basedOn w:val="a0"/>
    <w:rsid w:val="007623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2147</Words>
  <Characters>12241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2018-07-04T13:14:00Z</dcterms:created>
  <dcterms:modified xsi:type="dcterms:W3CDTF">2018-07-04T13:24:00Z</dcterms:modified>
</cp:coreProperties>
</file>