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5588" w:rsidRPr="00C77121" w:rsidRDefault="00285588" w:rsidP="00285588">
      <w:pPr>
        <w:ind w:right="-57" w:firstLine="709"/>
        <w:jc w:val="both"/>
        <w:rPr>
          <w:b/>
          <w:color w:val="auto"/>
          <w:szCs w:val="28"/>
        </w:rPr>
      </w:pPr>
      <w:r>
        <w:rPr>
          <w:b/>
          <w:color w:val="auto"/>
          <w:szCs w:val="28"/>
        </w:rPr>
        <w:t>15. Суд, установив, что решение об отказе в заключени</w:t>
      </w:r>
      <w:proofErr w:type="gramStart"/>
      <w:r>
        <w:rPr>
          <w:b/>
          <w:color w:val="auto"/>
          <w:szCs w:val="28"/>
        </w:rPr>
        <w:t>и</w:t>
      </w:r>
      <w:proofErr w:type="gramEnd"/>
      <w:r>
        <w:rPr>
          <w:b/>
          <w:color w:val="auto"/>
          <w:szCs w:val="28"/>
        </w:rPr>
        <w:t xml:space="preserve"> контракта военнослужащим, достигшим предельного возраста пребывания на военной службе, принято командованием </w:t>
      </w:r>
      <w:r w:rsidR="00B52283">
        <w:rPr>
          <w:b/>
          <w:color w:val="auto"/>
          <w:szCs w:val="28"/>
        </w:rPr>
        <w:t>с учетом</w:t>
      </w:r>
      <w:r>
        <w:rPr>
          <w:b/>
          <w:color w:val="auto"/>
          <w:szCs w:val="28"/>
        </w:rPr>
        <w:t xml:space="preserve"> его деловых качеств, а также состояния здоровья, признал приказ об увольнении такого военнослужащего законным.</w:t>
      </w:r>
    </w:p>
    <w:p w:rsidR="00285588" w:rsidRPr="00C77121" w:rsidRDefault="00285588" w:rsidP="00285588">
      <w:pPr>
        <w:ind w:right="-57" w:firstLine="709"/>
        <w:jc w:val="both"/>
        <w:rPr>
          <w:color w:val="auto"/>
          <w:szCs w:val="28"/>
        </w:rPr>
      </w:pPr>
      <w:r w:rsidRPr="00C77121">
        <w:rPr>
          <w:color w:val="auto"/>
          <w:szCs w:val="28"/>
        </w:rPr>
        <w:t xml:space="preserve">Решением </w:t>
      </w:r>
      <w:r w:rsidRPr="00C77121">
        <w:rPr>
          <w:color w:val="auto"/>
        </w:rPr>
        <w:t>Нальчик</w:t>
      </w:r>
      <w:r w:rsidRPr="00C77121">
        <w:rPr>
          <w:color w:val="auto"/>
          <w:szCs w:val="28"/>
        </w:rPr>
        <w:t xml:space="preserve">ского гарнизонного военного суда </w:t>
      </w:r>
      <w:r>
        <w:rPr>
          <w:color w:val="auto"/>
          <w:szCs w:val="28"/>
        </w:rPr>
        <w:t>А</w:t>
      </w:r>
      <w:r w:rsidRPr="00C77121">
        <w:rPr>
          <w:color w:val="auto"/>
        </w:rPr>
        <w:t>. отказано в удовлетворении административного искового заявления, в котором она просила признать незаконным</w:t>
      </w:r>
      <w:r>
        <w:rPr>
          <w:color w:val="auto"/>
        </w:rPr>
        <w:t xml:space="preserve"> приказ командира воинской </w:t>
      </w:r>
      <w:r w:rsidRPr="00C77121">
        <w:rPr>
          <w:color w:val="auto"/>
        </w:rPr>
        <w:t xml:space="preserve">части об </w:t>
      </w:r>
      <w:r>
        <w:rPr>
          <w:color w:val="auto"/>
        </w:rPr>
        <w:t>увольнении ее с военной службы по достижении предельного возраста пребывания на военной службе</w:t>
      </w:r>
      <w:r w:rsidRPr="00C77121">
        <w:rPr>
          <w:color w:val="auto"/>
        </w:rPr>
        <w:t>.</w:t>
      </w:r>
    </w:p>
    <w:p w:rsidR="00285588" w:rsidRDefault="00285588" w:rsidP="00285588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>Апелляционным определением Северо-Кавказского окружного военного суда</w:t>
      </w:r>
      <w:r w:rsidRPr="00C77121">
        <w:rPr>
          <w:color w:val="auto"/>
          <w:szCs w:val="28"/>
        </w:rPr>
        <w:t xml:space="preserve"> </w:t>
      </w:r>
      <w:r>
        <w:rPr>
          <w:color w:val="auto"/>
          <w:szCs w:val="28"/>
        </w:rPr>
        <w:t xml:space="preserve">решение оставлено без изменения, а апелляционная жалоба А. без удовлетворения по следующим основаниям. </w:t>
      </w:r>
    </w:p>
    <w:p w:rsidR="00285588" w:rsidRPr="00032045" w:rsidRDefault="00285588" w:rsidP="00285588">
      <w:pPr>
        <w:ind w:right="-57" w:firstLine="709"/>
        <w:jc w:val="both"/>
        <w:rPr>
          <w:color w:val="auto"/>
          <w:szCs w:val="28"/>
        </w:rPr>
      </w:pPr>
      <w:r w:rsidRPr="00032045">
        <w:rPr>
          <w:color w:val="auto"/>
          <w:szCs w:val="28"/>
        </w:rPr>
        <w:t xml:space="preserve">Согласно </w:t>
      </w:r>
      <w:proofErr w:type="spellStart"/>
      <w:r w:rsidRPr="00032045">
        <w:rPr>
          <w:color w:val="auto"/>
          <w:szCs w:val="28"/>
        </w:rPr>
        <w:t>подп</w:t>
      </w:r>
      <w:proofErr w:type="spellEnd"/>
      <w:r>
        <w:rPr>
          <w:color w:val="auto"/>
          <w:szCs w:val="28"/>
        </w:rPr>
        <w:t>.</w:t>
      </w:r>
      <w:r w:rsidRPr="00032045">
        <w:rPr>
          <w:color w:val="auto"/>
          <w:szCs w:val="28"/>
        </w:rPr>
        <w:t xml:space="preserve"> «а» п. 1 ст. 51 </w:t>
      </w:r>
      <w:r>
        <w:rPr>
          <w:color w:val="auto"/>
          <w:szCs w:val="28"/>
        </w:rPr>
        <w:t xml:space="preserve">Федерального закона «О воинской обязанности и военной службе» </w:t>
      </w:r>
      <w:r w:rsidRPr="00032045">
        <w:rPr>
          <w:color w:val="auto"/>
          <w:szCs w:val="28"/>
        </w:rPr>
        <w:t>военнослужащий, проходящий военную службу по контракту, подлежит увольнению с военной службы по возрасту – по достижении предельного возраста пребывания на военной службе.</w:t>
      </w:r>
    </w:p>
    <w:p w:rsidR="00285588" w:rsidRPr="00032045" w:rsidRDefault="00285588" w:rsidP="00285588">
      <w:pPr>
        <w:ind w:right="-57" w:firstLine="709"/>
        <w:jc w:val="both"/>
        <w:rPr>
          <w:color w:val="auto"/>
          <w:szCs w:val="28"/>
        </w:rPr>
      </w:pPr>
      <w:r w:rsidRPr="00032045">
        <w:rPr>
          <w:color w:val="auto"/>
          <w:szCs w:val="28"/>
        </w:rPr>
        <w:t xml:space="preserve">В соответствии с </w:t>
      </w:r>
      <w:proofErr w:type="spellStart"/>
      <w:r w:rsidRPr="00032045">
        <w:rPr>
          <w:color w:val="auto"/>
          <w:szCs w:val="28"/>
        </w:rPr>
        <w:t>ч</w:t>
      </w:r>
      <w:r>
        <w:rPr>
          <w:color w:val="auto"/>
          <w:szCs w:val="28"/>
        </w:rPr>
        <w:t>ч</w:t>
      </w:r>
      <w:proofErr w:type="spellEnd"/>
      <w:r>
        <w:rPr>
          <w:color w:val="auto"/>
          <w:szCs w:val="28"/>
        </w:rPr>
        <w:t>.</w:t>
      </w:r>
      <w:r w:rsidRPr="00032045">
        <w:rPr>
          <w:color w:val="auto"/>
          <w:szCs w:val="28"/>
        </w:rPr>
        <w:t xml:space="preserve"> 2 и 3 ст. 49 Федерального закона «О воинской обязанности и военной службе» для военнослужащих женского пола предельный возраст пребывания на военной службе 45 лет</w:t>
      </w:r>
      <w:r>
        <w:rPr>
          <w:color w:val="auto"/>
          <w:szCs w:val="28"/>
        </w:rPr>
        <w:t xml:space="preserve">; </w:t>
      </w:r>
      <w:proofErr w:type="gramStart"/>
      <w:r>
        <w:rPr>
          <w:color w:val="auto"/>
          <w:szCs w:val="28"/>
        </w:rPr>
        <w:t>с</w:t>
      </w:r>
      <w:proofErr w:type="gramEnd"/>
      <w:r w:rsidRPr="00032045">
        <w:rPr>
          <w:color w:val="auto"/>
          <w:szCs w:val="28"/>
        </w:rPr>
        <w:t xml:space="preserve"> военнослужащими, достигшими предельного возраста пребывания на военной службе, может заключаться новый контракт в порядке, определяемом Положением о порядке прохождения военной службы.</w:t>
      </w:r>
    </w:p>
    <w:p w:rsidR="00285588" w:rsidRDefault="00285588" w:rsidP="00285588">
      <w:pPr>
        <w:ind w:right="-57" w:firstLine="709"/>
        <w:jc w:val="both"/>
        <w:rPr>
          <w:rFonts w:eastAsia="Calibri"/>
          <w:color w:val="auto"/>
          <w:szCs w:val="28"/>
          <w:lang w:eastAsia="en-US"/>
        </w:rPr>
      </w:pPr>
      <w:r>
        <w:rPr>
          <w:color w:val="auto"/>
          <w:szCs w:val="28"/>
        </w:rPr>
        <w:t xml:space="preserve">В соответствии с </w:t>
      </w:r>
      <w:proofErr w:type="spellStart"/>
      <w:r>
        <w:rPr>
          <w:color w:val="auto"/>
          <w:szCs w:val="28"/>
        </w:rPr>
        <w:t>пп</w:t>
      </w:r>
      <w:proofErr w:type="spellEnd"/>
      <w:r>
        <w:rPr>
          <w:color w:val="auto"/>
          <w:szCs w:val="28"/>
        </w:rPr>
        <w:t xml:space="preserve">. 4, 6 ст. </w:t>
      </w:r>
      <w:r w:rsidRPr="00032045">
        <w:rPr>
          <w:color w:val="auto"/>
          <w:szCs w:val="28"/>
        </w:rPr>
        <w:t xml:space="preserve">10 Положения о порядке прохождения военной службы </w:t>
      </w:r>
      <w:r>
        <w:rPr>
          <w:color w:val="auto"/>
          <w:szCs w:val="28"/>
        </w:rPr>
        <w:t>р</w:t>
      </w:r>
      <w:r w:rsidRPr="00032045">
        <w:rPr>
          <w:color w:val="auto"/>
          <w:szCs w:val="28"/>
        </w:rPr>
        <w:t>ешени</w:t>
      </w:r>
      <w:r>
        <w:rPr>
          <w:color w:val="auto"/>
          <w:szCs w:val="28"/>
        </w:rPr>
        <w:t>е</w:t>
      </w:r>
      <w:r w:rsidRPr="00032045">
        <w:rPr>
          <w:color w:val="auto"/>
          <w:szCs w:val="28"/>
        </w:rPr>
        <w:t xml:space="preserve"> о заключении контрактов с военнослужащими, достигшими предельного возраста пребывания на военной службе, о сроке нового контракта или об отказе в заключени</w:t>
      </w:r>
      <w:proofErr w:type="gramStart"/>
      <w:r w:rsidRPr="00032045">
        <w:rPr>
          <w:color w:val="auto"/>
          <w:szCs w:val="28"/>
        </w:rPr>
        <w:t>и</w:t>
      </w:r>
      <w:proofErr w:type="gramEnd"/>
      <w:r w:rsidRPr="00032045">
        <w:rPr>
          <w:color w:val="auto"/>
          <w:szCs w:val="28"/>
        </w:rPr>
        <w:t xml:space="preserve"> контракта для военнослужащих, имеющих воинское звание до подполковника, капитана 2 ранга включительно, принима</w:t>
      </w:r>
      <w:r>
        <w:rPr>
          <w:color w:val="auto"/>
          <w:szCs w:val="28"/>
        </w:rPr>
        <w:t>е</w:t>
      </w:r>
      <w:r w:rsidRPr="00032045">
        <w:rPr>
          <w:color w:val="auto"/>
          <w:szCs w:val="28"/>
        </w:rPr>
        <w:t>тся должностными лицами, имеющими право назначения указанных военнослужащих на занимаемые ими воинские должности</w:t>
      </w:r>
      <w:r>
        <w:rPr>
          <w:color w:val="auto"/>
          <w:szCs w:val="28"/>
        </w:rPr>
        <w:t xml:space="preserve">, </w:t>
      </w:r>
      <w:r>
        <w:rPr>
          <w:rFonts w:eastAsia="Calibri"/>
          <w:color w:val="auto"/>
          <w:szCs w:val="28"/>
          <w:lang w:eastAsia="en-US"/>
        </w:rPr>
        <w:t>с учетом их деловых качеств, а также состояния здоровья.</w:t>
      </w:r>
    </w:p>
    <w:p w:rsidR="00285588" w:rsidRDefault="00285588" w:rsidP="00285588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 xml:space="preserve">Содержание названных </w:t>
      </w:r>
      <w:r w:rsidRPr="00032045">
        <w:rPr>
          <w:color w:val="auto"/>
          <w:szCs w:val="28"/>
        </w:rPr>
        <w:t xml:space="preserve">правовых норм </w:t>
      </w:r>
      <w:r>
        <w:rPr>
          <w:color w:val="auto"/>
          <w:szCs w:val="28"/>
        </w:rPr>
        <w:t>указывает на то</w:t>
      </w:r>
      <w:r w:rsidRPr="00032045">
        <w:rPr>
          <w:color w:val="auto"/>
          <w:szCs w:val="28"/>
        </w:rPr>
        <w:t>, что решени</w:t>
      </w:r>
      <w:r>
        <w:rPr>
          <w:color w:val="auto"/>
          <w:szCs w:val="28"/>
        </w:rPr>
        <w:t>е</w:t>
      </w:r>
      <w:r w:rsidRPr="00032045">
        <w:rPr>
          <w:color w:val="auto"/>
          <w:szCs w:val="28"/>
        </w:rPr>
        <w:t xml:space="preserve"> о заключении нового контракта о прохождении военной службы с военнослужащим, достигшим предельного возраста пребывания на ней, </w:t>
      </w:r>
      <w:r>
        <w:rPr>
          <w:color w:val="auto"/>
          <w:szCs w:val="28"/>
        </w:rPr>
        <w:t xml:space="preserve">принимается </w:t>
      </w:r>
      <w:r w:rsidRPr="00032045">
        <w:rPr>
          <w:color w:val="auto"/>
          <w:szCs w:val="28"/>
        </w:rPr>
        <w:t>командовани</w:t>
      </w:r>
      <w:r>
        <w:rPr>
          <w:color w:val="auto"/>
          <w:szCs w:val="28"/>
        </w:rPr>
        <w:t>ем</w:t>
      </w:r>
      <w:r w:rsidRPr="00D22805">
        <w:rPr>
          <w:rFonts w:eastAsia="Calibri"/>
          <w:color w:val="auto"/>
          <w:szCs w:val="28"/>
          <w:lang w:eastAsia="en-US"/>
        </w:rPr>
        <w:t xml:space="preserve"> </w:t>
      </w:r>
      <w:r>
        <w:rPr>
          <w:rFonts w:eastAsia="Calibri"/>
          <w:color w:val="auto"/>
          <w:szCs w:val="28"/>
          <w:lang w:eastAsia="en-US"/>
        </w:rPr>
        <w:t>с учетом его деловых качеств, а также состояния здоровья</w:t>
      </w:r>
      <w:r w:rsidRPr="00032045">
        <w:rPr>
          <w:color w:val="auto"/>
          <w:szCs w:val="28"/>
        </w:rPr>
        <w:t xml:space="preserve">. </w:t>
      </w:r>
    </w:p>
    <w:p w:rsidR="00285588" w:rsidRDefault="00285588" w:rsidP="00285588">
      <w:pPr>
        <w:ind w:right="-57" w:firstLine="709"/>
        <w:jc w:val="both"/>
        <w:rPr>
          <w:color w:val="auto"/>
          <w:szCs w:val="28"/>
        </w:rPr>
      </w:pPr>
      <w:proofErr w:type="gramStart"/>
      <w:r>
        <w:rPr>
          <w:color w:val="auto"/>
          <w:szCs w:val="28"/>
        </w:rPr>
        <w:t>Из материалов дела следует, что А. достигла предельного возраста пребывания на военной службы.</w:t>
      </w:r>
      <w:proofErr w:type="gramEnd"/>
      <w:r>
        <w:rPr>
          <w:color w:val="auto"/>
          <w:szCs w:val="28"/>
        </w:rPr>
        <w:t xml:space="preserve"> Принятию </w:t>
      </w:r>
      <w:r w:rsidRPr="00032045">
        <w:rPr>
          <w:color w:val="auto"/>
          <w:szCs w:val="28"/>
        </w:rPr>
        <w:t>командир</w:t>
      </w:r>
      <w:r>
        <w:rPr>
          <w:color w:val="auto"/>
          <w:szCs w:val="28"/>
        </w:rPr>
        <w:t>ом</w:t>
      </w:r>
      <w:r w:rsidRPr="00032045">
        <w:rPr>
          <w:color w:val="auto"/>
          <w:szCs w:val="28"/>
        </w:rPr>
        <w:t xml:space="preserve"> </w:t>
      </w:r>
      <w:r>
        <w:rPr>
          <w:color w:val="auto"/>
          <w:szCs w:val="28"/>
        </w:rPr>
        <w:t>воинской</w:t>
      </w:r>
      <w:r w:rsidRPr="00032045">
        <w:rPr>
          <w:color w:val="auto"/>
          <w:szCs w:val="28"/>
        </w:rPr>
        <w:t xml:space="preserve"> части </w:t>
      </w:r>
      <w:r>
        <w:rPr>
          <w:color w:val="auto"/>
          <w:szCs w:val="28"/>
        </w:rPr>
        <w:t xml:space="preserve">решения об отказе в заключении с А. контракта </w:t>
      </w:r>
      <w:r w:rsidRPr="00C77121">
        <w:rPr>
          <w:color w:val="auto"/>
        </w:rPr>
        <w:t>сверх предельного возраста пребывания на военной службе</w:t>
      </w:r>
      <w:r>
        <w:rPr>
          <w:color w:val="auto"/>
        </w:rPr>
        <w:t xml:space="preserve"> предшествовала оценка ее </w:t>
      </w:r>
      <w:r>
        <w:rPr>
          <w:rFonts w:eastAsia="Calibri"/>
          <w:color w:val="auto"/>
          <w:szCs w:val="28"/>
          <w:lang w:eastAsia="en-US"/>
        </w:rPr>
        <w:t>деловых качеств, а также состояния здоровья.</w:t>
      </w:r>
    </w:p>
    <w:p w:rsidR="00285588" w:rsidRDefault="00285588" w:rsidP="00285588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>При таких данных принятое командиром воинской</w:t>
      </w:r>
      <w:r w:rsidRPr="00032045">
        <w:rPr>
          <w:color w:val="auto"/>
          <w:szCs w:val="28"/>
        </w:rPr>
        <w:t xml:space="preserve"> части в </w:t>
      </w:r>
      <w:r>
        <w:rPr>
          <w:color w:val="auto"/>
          <w:szCs w:val="28"/>
        </w:rPr>
        <w:t>пределах</w:t>
      </w:r>
      <w:r w:rsidRPr="00032045">
        <w:rPr>
          <w:color w:val="auto"/>
          <w:szCs w:val="28"/>
        </w:rPr>
        <w:t xml:space="preserve"> </w:t>
      </w:r>
      <w:r>
        <w:rPr>
          <w:color w:val="auto"/>
          <w:szCs w:val="28"/>
        </w:rPr>
        <w:t xml:space="preserve">предоставленных </w:t>
      </w:r>
      <w:r w:rsidRPr="00032045">
        <w:rPr>
          <w:color w:val="auto"/>
          <w:szCs w:val="28"/>
        </w:rPr>
        <w:t xml:space="preserve">полномочий решение </w:t>
      </w:r>
      <w:r>
        <w:rPr>
          <w:color w:val="auto"/>
          <w:szCs w:val="28"/>
        </w:rPr>
        <w:t xml:space="preserve">об </w:t>
      </w:r>
      <w:r w:rsidRPr="00032045">
        <w:rPr>
          <w:color w:val="auto"/>
          <w:szCs w:val="28"/>
        </w:rPr>
        <w:t>увол</w:t>
      </w:r>
      <w:r>
        <w:rPr>
          <w:color w:val="auto"/>
          <w:szCs w:val="28"/>
        </w:rPr>
        <w:t>ьнении А.</w:t>
      </w:r>
      <w:r w:rsidRPr="00032045">
        <w:rPr>
          <w:color w:val="auto"/>
          <w:szCs w:val="28"/>
        </w:rPr>
        <w:t xml:space="preserve"> с военной службы по достижении предельного возраста пребывания на военной службе</w:t>
      </w:r>
      <w:r>
        <w:rPr>
          <w:color w:val="auto"/>
          <w:szCs w:val="28"/>
        </w:rPr>
        <w:t xml:space="preserve"> основано на законе. </w:t>
      </w:r>
    </w:p>
    <w:p w:rsidR="00285588" w:rsidRDefault="00285588" w:rsidP="00285588">
      <w:pPr>
        <w:ind w:right="-57" w:firstLine="709"/>
        <w:jc w:val="both"/>
        <w:rPr>
          <w:color w:val="auto"/>
          <w:szCs w:val="28"/>
        </w:rPr>
      </w:pPr>
    </w:p>
    <w:p w:rsidR="00285588" w:rsidRPr="001659A9" w:rsidRDefault="00285588" w:rsidP="00285588">
      <w:pPr>
        <w:pStyle w:val="a3"/>
        <w:spacing w:after="0"/>
        <w:jc w:val="center"/>
        <w:rPr>
          <w:i/>
          <w:color w:val="auto"/>
          <w:szCs w:val="24"/>
        </w:rPr>
      </w:pPr>
      <w:r w:rsidRPr="001659A9">
        <w:rPr>
          <w:i/>
          <w:color w:val="auto"/>
          <w:szCs w:val="24"/>
        </w:rPr>
        <w:t>Обзор</w:t>
      </w:r>
    </w:p>
    <w:p w:rsidR="00285588" w:rsidRDefault="00285588" w:rsidP="00285588">
      <w:pPr>
        <w:pStyle w:val="a3"/>
        <w:spacing w:after="0"/>
        <w:ind w:left="-142"/>
        <w:jc w:val="center"/>
        <w:rPr>
          <w:i/>
          <w:color w:val="auto"/>
          <w:szCs w:val="24"/>
        </w:rPr>
      </w:pPr>
      <w:r w:rsidRPr="001659A9">
        <w:rPr>
          <w:i/>
          <w:color w:val="auto"/>
          <w:szCs w:val="24"/>
        </w:rPr>
        <w:t xml:space="preserve">практики применения военными судами законодательства о воинской обязанности, военной службе и статусе военнослужащих в 2018 году. </w:t>
      </w:r>
      <w:proofErr w:type="gramStart"/>
      <w:r w:rsidRPr="001659A9">
        <w:rPr>
          <w:i/>
          <w:color w:val="auto"/>
          <w:szCs w:val="24"/>
        </w:rPr>
        <w:t>Утвержден</w:t>
      </w:r>
      <w:proofErr w:type="gramEnd"/>
      <w:r w:rsidRPr="001659A9">
        <w:rPr>
          <w:i/>
          <w:color w:val="auto"/>
          <w:szCs w:val="24"/>
        </w:rPr>
        <w:t xml:space="preserve"> Президиумом Верховного Суда Российской Федерации </w:t>
      </w:r>
    </w:p>
    <w:p w:rsidR="00285588" w:rsidRPr="001659A9" w:rsidRDefault="00285588" w:rsidP="00285588">
      <w:pPr>
        <w:pStyle w:val="a3"/>
        <w:spacing w:after="0"/>
        <w:ind w:left="-142"/>
        <w:jc w:val="center"/>
        <w:rPr>
          <w:i/>
          <w:color w:val="auto"/>
          <w:szCs w:val="24"/>
        </w:rPr>
      </w:pPr>
      <w:r w:rsidRPr="001659A9">
        <w:rPr>
          <w:i/>
          <w:color w:val="auto"/>
          <w:szCs w:val="24"/>
        </w:rPr>
        <w:t>29 мая 2019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285588"/>
    <w:rsid w:val="00035AB3"/>
    <w:rsid w:val="0004799F"/>
    <w:rsid w:val="000A4025"/>
    <w:rsid w:val="000F188A"/>
    <w:rsid w:val="00123C27"/>
    <w:rsid w:val="0020632B"/>
    <w:rsid w:val="00207782"/>
    <w:rsid w:val="002274DD"/>
    <w:rsid w:val="00285588"/>
    <w:rsid w:val="00302472"/>
    <w:rsid w:val="004D0DA4"/>
    <w:rsid w:val="0058178B"/>
    <w:rsid w:val="006646AF"/>
    <w:rsid w:val="00755C3E"/>
    <w:rsid w:val="007A1DB1"/>
    <w:rsid w:val="00894DBC"/>
    <w:rsid w:val="00997A3C"/>
    <w:rsid w:val="009D43D6"/>
    <w:rsid w:val="009F2ADB"/>
    <w:rsid w:val="00AE12A7"/>
    <w:rsid w:val="00B52283"/>
    <w:rsid w:val="00C502D0"/>
    <w:rsid w:val="00CC50D0"/>
    <w:rsid w:val="00D114AD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5588"/>
    <w:pPr>
      <w:spacing w:after="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285588"/>
    <w:pPr>
      <w:spacing w:after="120"/>
    </w:pPr>
  </w:style>
  <w:style w:type="character" w:customStyle="1" w:styleId="a4">
    <w:name w:val="Основной текст Знак"/>
    <w:basedOn w:val="a0"/>
    <w:link w:val="a3"/>
    <w:rsid w:val="00285588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2019-06-04T14:34:00Z</dcterms:created>
  <dcterms:modified xsi:type="dcterms:W3CDTF">2019-06-04T15:13:00Z</dcterms:modified>
</cp:coreProperties>
</file>