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29A" w:rsidRDefault="00D6129A" w:rsidP="00D6129A">
      <w:pPr>
        <w:suppressAutoHyphens/>
        <w:ind w:firstLine="709"/>
        <w:rPr>
          <w:b/>
          <w:color w:val="000000"/>
          <w:szCs w:val="28"/>
        </w:rPr>
      </w:pPr>
      <w:r w:rsidRPr="005F216A">
        <w:rPr>
          <w:b/>
          <w:color w:val="000000"/>
          <w:szCs w:val="28"/>
        </w:rPr>
        <w:t>Воспитание военнослужащим несовершеннолетнего ребенка и осуществление за ним ухода без участия матери (отца) являются обстоятельствами, подлежащими установлению при решении вопроса о возможности увольнения такого военнослужащего по семейным обстоятельствам</w:t>
      </w:r>
    </w:p>
    <w:p w:rsidR="00D6129A" w:rsidRPr="000755A4" w:rsidRDefault="00D6129A" w:rsidP="00D6129A">
      <w:pPr>
        <w:suppressAutoHyphens/>
        <w:ind w:firstLine="709"/>
        <w:rPr>
          <w:szCs w:val="28"/>
        </w:rPr>
      </w:pPr>
      <w:r w:rsidRPr="000755A4">
        <w:rPr>
          <w:szCs w:val="28"/>
        </w:rPr>
        <w:t>Решением аттестационной комиссии Пограничного управления ФСБ России по Республике Дагестан, утвержденным начальником этого управления, отказано в удовлетворении рапорта Т. об увольнении по семейным обстоятельствам.</w:t>
      </w:r>
    </w:p>
    <w:p w:rsidR="00D6129A" w:rsidRPr="000755A4" w:rsidRDefault="00D6129A" w:rsidP="00D6129A">
      <w:pPr>
        <w:suppressAutoHyphens/>
        <w:ind w:firstLine="709"/>
        <w:rPr>
          <w:szCs w:val="28"/>
        </w:rPr>
      </w:pPr>
      <w:r w:rsidRPr="000755A4">
        <w:rPr>
          <w:szCs w:val="28"/>
        </w:rPr>
        <w:t xml:space="preserve">В обоснование этого отказа комиссия указала на необоснованность причины увольнения с военной службы, так как бывшая жена заявителя </w:t>
      </w:r>
      <w:r w:rsidRPr="000755A4">
        <w:rPr>
          <w:color w:val="000000"/>
          <w:szCs w:val="28"/>
        </w:rPr>
        <w:t>имеет равные с ним родительские права в отношении их трех несовершеннолетних детей. При этом проживание детей с заявителем без матери не свидетельствует о том, что он один занимается их воспитанием и осуществляет уход за ними</w:t>
      </w:r>
      <w:r w:rsidRPr="000755A4">
        <w:rPr>
          <w:szCs w:val="28"/>
        </w:rPr>
        <w:t>.</w:t>
      </w:r>
    </w:p>
    <w:p w:rsidR="00D6129A" w:rsidRPr="000755A4" w:rsidRDefault="00D6129A" w:rsidP="00D6129A">
      <w:pPr>
        <w:ind w:firstLine="709"/>
        <w:rPr>
          <w:szCs w:val="28"/>
        </w:rPr>
      </w:pPr>
      <w:r w:rsidRPr="000755A4">
        <w:rPr>
          <w:color w:val="000000"/>
          <w:szCs w:val="28"/>
        </w:rPr>
        <w:t xml:space="preserve">Т. оспорил указанные действия в суде и решением Махачкалинского </w:t>
      </w:r>
      <w:r w:rsidRPr="000755A4">
        <w:rPr>
          <w:szCs w:val="28"/>
        </w:rPr>
        <w:t>гарнизонного военного суда его заявление удовлетворено.</w:t>
      </w:r>
    </w:p>
    <w:p w:rsidR="00D6129A" w:rsidRPr="000755A4" w:rsidRDefault="00D6129A" w:rsidP="00D6129A">
      <w:pPr>
        <w:ind w:firstLine="709"/>
        <w:rPr>
          <w:color w:val="000000"/>
          <w:szCs w:val="28"/>
        </w:rPr>
      </w:pPr>
      <w:r w:rsidRPr="000755A4">
        <w:rPr>
          <w:color w:val="000000"/>
          <w:szCs w:val="28"/>
        </w:rPr>
        <w:t>Суд апелляционной инстанции с этим решением согласился, указав следующее.</w:t>
      </w:r>
    </w:p>
    <w:p w:rsidR="00D6129A" w:rsidRPr="000755A4" w:rsidRDefault="00D6129A" w:rsidP="00D6129A">
      <w:pPr>
        <w:ind w:firstLine="709"/>
        <w:rPr>
          <w:color w:val="000000"/>
          <w:szCs w:val="28"/>
        </w:rPr>
      </w:pPr>
      <w:r w:rsidRPr="000755A4">
        <w:rPr>
          <w:color w:val="000000"/>
          <w:szCs w:val="28"/>
        </w:rPr>
        <w:t xml:space="preserve">В соответствии с </w:t>
      </w:r>
      <w:proofErr w:type="spellStart"/>
      <w:r w:rsidRPr="000755A4">
        <w:rPr>
          <w:color w:val="000000"/>
          <w:szCs w:val="28"/>
        </w:rPr>
        <w:t>подп</w:t>
      </w:r>
      <w:proofErr w:type="spellEnd"/>
      <w:r w:rsidRPr="000755A4">
        <w:rPr>
          <w:color w:val="000000"/>
          <w:szCs w:val="28"/>
        </w:rPr>
        <w:t xml:space="preserve">. «в» п. 3 ст. 51 Федерального закона «О </w:t>
      </w:r>
      <w:proofErr w:type="gramStart"/>
      <w:r w:rsidRPr="000755A4">
        <w:rPr>
          <w:color w:val="000000"/>
          <w:szCs w:val="28"/>
        </w:rPr>
        <w:t xml:space="preserve">воинской обязанности и военной службе» и </w:t>
      </w:r>
      <w:proofErr w:type="spellStart"/>
      <w:r w:rsidRPr="000755A4">
        <w:rPr>
          <w:color w:val="000000"/>
          <w:szCs w:val="28"/>
        </w:rPr>
        <w:t>подп</w:t>
      </w:r>
      <w:proofErr w:type="spellEnd"/>
      <w:r w:rsidRPr="000755A4">
        <w:rPr>
          <w:color w:val="000000"/>
          <w:szCs w:val="28"/>
        </w:rPr>
        <w:t>. «в» п. 5 ст. 34 Положения о порядке прохождения военной службы военнослужащий, проходящий военную службу по контракту, имеет право на досрочное увольнение с военной службы по семейным обстоятельствам, в частности, в связи с необходимостью ухода за ребенком, не достигшим возраста 18 лет, которого военнослужащий воспитывает без матери (отца).</w:t>
      </w:r>
      <w:proofErr w:type="gramEnd"/>
    </w:p>
    <w:p w:rsidR="00D6129A" w:rsidRPr="000755A4" w:rsidRDefault="00D6129A" w:rsidP="00D6129A">
      <w:pPr>
        <w:ind w:firstLine="709"/>
        <w:rPr>
          <w:color w:val="000000"/>
          <w:szCs w:val="28"/>
        </w:rPr>
      </w:pPr>
      <w:r w:rsidRPr="000755A4">
        <w:rPr>
          <w:color w:val="000000"/>
          <w:szCs w:val="28"/>
        </w:rPr>
        <w:t>Суд установил, что решением Дербентского городского суда от 4 марта 2014 г. брак между Т. и его супругой расторгнут, местом жительства их несовершеннолетних детей (10, 8 и 6 лет) определено место жительство заявителя. При этом из решения городского суда следует, что с августа 2013 года дети находятся на иждивении заявителя. Факт нахождения детей на иждивении Т. подтверждается также справкой, выданной Муниципальным казенным учреждением «Дербентское городское управление образования».</w:t>
      </w:r>
    </w:p>
    <w:p w:rsidR="00D6129A" w:rsidRPr="000755A4" w:rsidRDefault="00D6129A" w:rsidP="00D6129A">
      <w:pPr>
        <w:ind w:firstLine="709"/>
        <w:rPr>
          <w:color w:val="000000"/>
          <w:szCs w:val="28"/>
        </w:rPr>
      </w:pPr>
      <w:r w:rsidRPr="000755A4">
        <w:rPr>
          <w:color w:val="000000"/>
          <w:szCs w:val="28"/>
        </w:rPr>
        <w:t>В суде апелляционной инстанции Т. пояснил, что его бывшая супруга изъявляет желание видеть детей не более одного раза в несколько месяцев, их воспитанием занимается только он и из-за необходимости исполнять обязанности военной службы вынужден нанимать для детей няню.</w:t>
      </w:r>
    </w:p>
    <w:p w:rsidR="00D6129A" w:rsidRPr="000755A4" w:rsidRDefault="00D6129A" w:rsidP="00D6129A">
      <w:pPr>
        <w:ind w:firstLine="709"/>
        <w:rPr>
          <w:color w:val="000000"/>
          <w:szCs w:val="28"/>
        </w:rPr>
      </w:pPr>
      <w:proofErr w:type="gramStart"/>
      <w:r w:rsidRPr="000755A4">
        <w:rPr>
          <w:color w:val="000000"/>
          <w:szCs w:val="28"/>
        </w:rPr>
        <w:t>Доказательств обратного командование, вопреки требованиям ч. 1 ст. 56 и ч. 1 ст. 249 ГПК РФ (ч. 2 ст. 62, ч. 11 ст. 226 КАС РФ), в суд не представило.</w:t>
      </w:r>
      <w:proofErr w:type="gramEnd"/>
    </w:p>
    <w:p w:rsidR="00D6129A" w:rsidRPr="000755A4" w:rsidRDefault="00D6129A" w:rsidP="00D6129A">
      <w:pPr>
        <w:ind w:firstLine="709"/>
        <w:rPr>
          <w:color w:val="000000"/>
          <w:szCs w:val="28"/>
        </w:rPr>
      </w:pPr>
      <w:r w:rsidRPr="000755A4">
        <w:rPr>
          <w:color w:val="000000"/>
          <w:szCs w:val="28"/>
        </w:rPr>
        <w:t>Поскольку дети проживают совместно с заявителем и находятся на его иждивении, а их мать, проживающая отдельно, фактически не занимается воспитанием, содержанием и уходом за ними, то суд приш</w:t>
      </w:r>
      <w:r>
        <w:rPr>
          <w:color w:val="000000"/>
          <w:szCs w:val="28"/>
        </w:rPr>
        <w:t>ел</w:t>
      </w:r>
      <w:r w:rsidRPr="000755A4">
        <w:rPr>
          <w:color w:val="000000"/>
          <w:szCs w:val="28"/>
        </w:rPr>
        <w:t xml:space="preserve"> к</w:t>
      </w:r>
      <w:r>
        <w:rPr>
          <w:color w:val="000000"/>
          <w:szCs w:val="28"/>
        </w:rPr>
        <w:t xml:space="preserve"> обоснованному выводу о наличии у </w:t>
      </w:r>
      <w:r w:rsidRPr="000755A4">
        <w:rPr>
          <w:color w:val="000000"/>
          <w:szCs w:val="28"/>
        </w:rPr>
        <w:t xml:space="preserve">Т. </w:t>
      </w:r>
      <w:r>
        <w:rPr>
          <w:color w:val="000000"/>
          <w:szCs w:val="28"/>
        </w:rPr>
        <w:t>права</w:t>
      </w:r>
      <w:r w:rsidRPr="000755A4">
        <w:rPr>
          <w:color w:val="000000"/>
          <w:szCs w:val="28"/>
        </w:rPr>
        <w:t xml:space="preserve"> на досрочное увольнение с военной службы по семейным обстоятельствам.</w:t>
      </w:r>
    </w:p>
    <w:p w:rsidR="00D6129A" w:rsidRPr="002F5DD8" w:rsidRDefault="00D6129A" w:rsidP="00D6129A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lastRenderedPageBreak/>
        <w:t>Обзорная справка</w:t>
      </w:r>
      <w:r>
        <w:rPr>
          <w:rStyle w:val="FontStyle11"/>
          <w:b w:val="0"/>
          <w:i/>
        </w:rPr>
        <w:t xml:space="preserve"> </w:t>
      </w:r>
      <w:r w:rsidR="00E7700B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D6129A"/>
    <w:rsid w:val="008444D8"/>
    <w:rsid w:val="00C25A93"/>
    <w:rsid w:val="00D6129A"/>
    <w:rsid w:val="00E77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129A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D6129A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D6129A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431</Words>
  <Characters>2462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2016-06-16T05:17:00Z</dcterms:created>
  <dcterms:modified xsi:type="dcterms:W3CDTF">2016-07-18T12:18:00Z</dcterms:modified>
</cp:coreProperties>
</file>