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3035" w:rsidRPr="00143035" w:rsidRDefault="00143035" w:rsidP="00143035">
      <w:pPr>
        <w:pStyle w:val="a3"/>
        <w:spacing w:before="0" w:beforeAutospacing="0" w:after="0" w:afterAutospacing="0"/>
        <w:ind w:firstLine="709"/>
        <w:jc w:val="both"/>
        <w:rPr>
          <w:rStyle w:val="font5"/>
          <w:b/>
          <w:i/>
          <w:color w:val="000000"/>
          <w:szCs w:val="28"/>
        </w:rPr>
      </w:pPr>
      <w:r>
        <w:rPr>
          <w:rStyle w:val="font3"/>
          <w:b/>
          <w:i/>
          <w:color w:val="000000"/>
          <w:sz w:val="28"/>
          <w:szCs w:val="28"/>
        </w:rPr>
        <w:t>З</w:t>
      </w:r>
      <w:r w:rsidRPr="00143035">
        <w:rPr>
          <w:rStyle w:val="font3"/>
          <w:b/>
          <w:i/>
          <w:color w:val="000000"/>
          <w:sz w:val="28"/>
          <w:szCs w:val="28"/>
        </w:rPr>
        <w:t>аседание аттестационной комиссии является обязательным условием увольнения военнослужащего по собственному желанию, отсутствие подобного заключения свидетельствует о незаконности увольнения по такому основанию даже в том случае, если военнослужащий настаивает на увольнении</w:t>
      </w:r>
    </w:p>
    <w:p w:rsidR="00143035" w:rsidRDefault="00143035" w:rsidP="00143035">
      <w:pPr>
        <w:pStyle w:val="a3"/>
        <w:spacing w:before="0" w:beforeAutospacing="0" w:after="0" w:afterAutospacing="0"/>
        <w:jc w:val="center"/>
        <w:rPr>
          <w:rStyle w:val="font5"/>
          <w:b/>
          <w:color w:val="000000"/>
          <w:sz w:val="40"/>
          <w:szCs w:val="28"/>
        </w:rPr>
      </w:pPr>
    </w:p>
    <w:p w:rsidR="00143035" w:rsidRPr="00143035" w:rsidRDefault="00143035" w:rsidP="00143035">
      <w:pPr>
        <w:pStyle w:val="a3"/>
        <w:spacing w:before="0" w:beforeAutospacing="0" w:after="0" w:afterAutospacing="0"/>
        <w:jc w:val="center"/>
        <w:rPr>
          <w:rStyle w:val="font5"/>
          <w:b/>
          <w:color w:val="000000"/>
          <w:sz w:val="40"/>
          <w:szCs w:val="28"/>
        </w:rPr>
      </w:pPr>
      <w:r w:rsidRPr="00143035">
        <w:rPr>
          <w:rStyle w:val="font5"/>
          <w:b/>
          <w:color w:val="000000"/>
          <w:sz w:val="40"/>
          <w:szCs w:val="28"/>
        </w:rPr>
        <w:t>ВЕРХОВНЫЙ СУД</w:t>
      </w:r>
    </w:p>
    <w:p w:rsidR="00143035" w:rsidRPr="00143035" w:rsidRDefault="00143035" w:rsidP="00143035">
      <w:pPr>
        <w:pStyle w:val="a3"/>
        <w:spacing w:before="0" w:beforeAutospacing="0" w:after="0" w:afterAutospacing="0"/>
        <w:jc w:val="center"/>
        <w:rPr>
          <w:b/>
          <w:color w:val="000000"/>
          <w:sz w:val="40"/>
          <w:szCs w:val="28"/>
        </w:rPr>
      </w:pPr>
      <w:r w:rsidRPr="00143035">
        <w:rPr>
          <w:rStyle w:val="font5"/>
          <w:b/>
          <w:color w:val="000000"/>
          <w:sz w:val="40"/>
          <w:szCs w:val="28"/>
        </w:rPr>
        <w:t>РОССИЙСКОЙ ФЕДЕРАЦИИ</w:t>
      </w:r>
    </w:p>
    <w:p w:rsidR="00143035" w:rsidRPr="00143035" w:rsidRDefault="00143035" w:rsidP="00143035">
      <w:pPr>
        <w:pStyle w:val="a3"/>
        <w:jc w:val="right"/>
        <w:rPr>
          <w:color w:val="000000"/>
          <w:sz w:val="28"/>
          <w:szCs w:val="28"/>
        </w:rPr>
      </w:pPr>
      <w:r w:rsidRPr="00143035">
        <w:rPr>
          <w:rStyle w:val="font4"/>
          <w:color w:val="000000"/>
          <w:sz w:val="28"/>
          <w:szCs w:val="28"/>
        </w:rPr>
        <w:t>Дело №202-КГ16-6</w:t>
      </w:r>
    </w:p>
    <w:p w:rsidR="00143035" w:rsidRPr="00143035" w:rsidRDefault="00143035" w:rsidP="00143035">
      <w:pPr>
        <w:pStyle w:val="a3"/>
        <w:jc w:val="center"/>
        <w:rPr>
          <w:color w:val="000000"/>
          <w:sz w:val="40"/>
          <w:szCs w:val="28"/>
        </w:rPr>
      </w:pPr>
      <w:r w:rsidRPr="00143035">
        <w:rPr>
          <w:rStyle w:val="font2"/>
          <w:color w:val="000000"/>
          <w:sz w:val="40"/>
          <w:szCs w:val="28"/>
        </w:rPr>
        <w:t>ОПРЕДЕЛЕНИЕ</w:t>
      </w:r>
    </w:p>
    <w:p w:rsidR="00143035" w:rsidRPr="00143035" w:rsidRDefault="00143035" w:rsidP="00143035">
      <w:pPr>
        <w:pStyle w:val="a3"/>
        <w:rPr>
          <w:color w:val="000000"/>
          <w:sz w:val="28"/>
          <w:szCs w:val="28"/>
        </w:rPr>
      </w:pPr>
      <w:r w:rsidRPr="00143035">
        <w:rPr>
          <w:rStyle w:val="font4"/>
          <w:color w:val="000000"/>
          <w:sz w:val="28"/>
          <w:szCs w:val="28"/>
        </w:rPr>
        <w:t>г. Москва</w:t>
      </w:r>
      <w:r w:rsidRPr="00143035">
        <w:rPr>
          <w:rStyle w:val="font1"/>
          <w:rFonts w:ascii="Arial" w:hAnsi="Arial" w:cs="Arial"/>
          <w:color w:val="000000"/>
          <w:sz w:val="28"/>
          <w:szCs w:val="28"/>
        </w:rPr>
        <w:t>                                                                           </w:t>
      </w:r>
      <w:r w:rsidRPr="00143035">
        <w:rPr>
          <w:rStyle w:val="font4"/>
          <w:color w:val="000000"/>
          <w:sz w:val="28"/>
          <w:szCs w:val="28"/>
        </w:rPr>
        <w:t>7 июля 2016 г.</w:t>
      </w:r>
    </w:p>
    <w:p w:rsidR="00143035" w:rsidRPr="00143035" w:rsidRDefault="00143035" w:rsidP="00143035">
      <w:pPr>
        <w:pStyle w:val="a3"/>
        <w:ind w:firstLine="709"/>
        <w:jc w:val="both"/>
        <w:rPr>
          <w:color w:val="000000"/>
          <w:sz w:val="28"/>
          <w:szCs w:val="28"/>
        </w:rPr>
      </w:pPr>
      <w:proofErr w:type="gramStart"/>
      <w:r w:rsidRPr="00143035">
        <w:rPr>
          <w:rStyle w:val="font4"/>
          <w:color w:val="000000"/>
          <w:sz w:val="28"/>
          <w:szCs w:val="28"/>
        </w:rPr>
        <w:t xml:space="preserve">Судья Верховного Суда Российской Федерации Воронов А.В., изучив с материалами истребованного административного дела кассационную жалобу представителя Северо-Западного регионального центра по делам гражданской обороны, чрезвычайным ситуациям и ликвидации последствий стихийных бедствий (далее - Северо-Западный центр МЧС России) </w:t>
      </w:r>
      <w:proofErr w:type="spellStart"/>
      <w:r w:rsidRPr="00143035">
        <w:rPr>
          <w:rStyle w:val="font4"/>
          <w:color w:val="000000"/>
          <w:sz w:val="28"/>
          <w:szCs w:val="28"/>
        </w:rPr>
        <w:t>Амелюхина</w:t>
      </w:r>
      <w:proofErr w:type="spellEnd"/>
      <w:r w:rsidRPr="00143035">
        <w:rPr>
          <w:rStyle w:val="font4"/>
          <w:color w:val="000000"/>
          <w:sz w:val="28"/>
          <w:szCs w:val="28"/>
        </w:rPr>
        <w:t xml:space="preserve"> А.Ю. на апелляционное определение Ленинградского окружного военного суда от 19 января 2016 г., которым отменено решение Санкт-Петербургского гарнизонного военного суда от 13</w:t>
      </w:r>
      <w:proofErr w:type="gramEnd"/>
      <w:r w:rsidRPr="00143035">
        <w:rPr>
          <w:rStyle w:val="font4"/>
          <w:color w:val="000000"/>
          <w:sz w:val="28"/>
          <w:szCs w:val="28"/>
        </w:rPr>
        <w:t xml:space="preserve"> </w:t>
      </w:r>
      <w:proofErr w:type="gramStart"/>
      <w:r w:rsidRPr="00143035">
        <w:rPr>
          <w:rStyle w:val="font4"/>
          <w:color w:val="000000"/>
          <w:sz w:val="28"/>
          <w:szCs w:val="28"/>
        </w:rPr>
        <w:t>августа 2015 г. по заявлению в интересах бывшего военнослужащего Северо-Западного центра МЧС России полковника запаса Кима Валентина Леонидовича об оспаривании действий Министра Российской Федерации по делам гражданской обороны, чрезвычайным ситуациям и ликвидации последствий стихийных бедствий (далее - Министр) и начальника указанного выше центра, связанных с порядком увольнения с военной службы и исключением из списков личного состава,</w:t>
      </w:r>
      <w:proofErr w:type="gramEnd"/>
    </w:p>
    <w:p w:rsidR="00143035" w:rsidRPr="00143035" w:rsidRDefault="00143035" w:rsidP="00143035">
      <w:pPr>
        <w:pStyle w:val="a3"/>
        <w:jc w:val="center"/>
        <w:rPr>
          <w:color w:val="000000"/>
          <w:sz w:val="28"/>
          <w:szCs w:val="28"/>
        </w:rPr>
      </w:pPr>
      <w:r w:rsidRPr="00143035">
        <w:rPr>
          <w:rStyle w:val="font4"/>
          <w:color w:val="000000"/>
          <w:sz w:val="28"/>
          <w:szCs w:val="28"/>
        </w:rPr>
        <w:t>установил:</w:t>
      </w:r>
    </w:p>
    <w:p w:rsidR="00143035" w:rsidRPr="00143035" w:rsidRDefault="00143035" w:rsidP="00201D56">
      <w:pPr>
        <w:pStyle w:val="a3"/>
        <w:spacing w:before="0" w:beforeAutospacing="0" w:after="0" w:afterAutospacing="0"/>
        <w:ind w:firstLine="709"/>
        <w:jc w:val="both"/>
        <w:rPr>
          <w:color w:val="000000"/>
          <w:sz w:val="28"/>
          <w:szCs w:val="28"/>
        </w:rPr>
      </w:pPr>
      <w:proofErr w:type="gramStart"/>
      <w:r w:rsidRPr="00143035">
        <w:rPr>
          <w:rStyle w:val="font4"/>
          <w:color w:val="000000"/>
          <w:sz w:val="28"/>
          <w:szCs w:val="28"/>
        </w:rPr>
        <w:t>Представитель административного истца Савельев А.А. обратился в интересах Кима в суд с заявлением, в котором просил признать незаконными приказ Министра от 2 июня 2015 г. № 40-ВК об увольнении последнего с военной службы по основанию, предусмотренному пунктом 6 статьи 51 Федерального закона «О воинской обязанности и военной службе», - по собственному желанию, и приказ начальника Северо-Западного центра МЧС России от 17</w:t>
      </w:r>
      <w:proofErr w:type="gramEnd"/>
      <w:r w:rsidRPr="00143035">
        <w:rPr>
          <w:rStyle w:val="font4"/>
          <w:color w:val="000000"/>
          <w:sz w:val="28"/>
          <w:szCs w:val="28"/>
        </w:rPr>
        <w:t xml:space="preserve"> июня 2015 г. № 72 об исключении его из списков личного состава указанного центра.</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Решением Санкт-Петербургского гарнизонного военного суда от 13 августа 2015 г. в удовлетворении заявления отказано.</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lastRenderedPageBreak/>
        <w:t xml:space="preserve">Апелляционным определением Ленинградского окружного военного суда от 19 января 2016 г. решение суда первой инстанции отменено, по делу принято новое решение об удовлетворении заявления. На Министра возложена обязанность по отмене приказа об увольнении Кима с военной службы и восстановлению на военной службе в прежней, а с его согласия </w:t>
      </w:r>
      <w:proofErr w:type="gramStart"/>
      <w:r w:rsidRPr="00143035">
        <w:rPr>
          <w:rStyle w:val="font4"/>
          <w:color w:val="000000"/>
          <w:sz w:val="28"/>
          <w:szCs w:val="28"/>
        </w:rPr>
        <w:t>-р</w:t>
      </w:r>
      <w:proofErr w:type="gramEnd"/>
      <w:r w:rsidRPr="00143035">
        <w:rPr>
          <w:rStyle w:val="font4"/>
          <w:color w:val="000000"/>
          <w:sz w:val="28"/>
          <w:szCs w:val="28"/>
        </w:rPr>
        <w:t>авной или не ниже воинской должности, а начальника Северо-Западного центра МЧС России суд обязал восстановить административного истца в списках личного состава центра.</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 xml:space="preserve">Определением судьи Ленинградского окружного военного суда от 9 марта 2016 г. в передаче кассационной жалобы представителя административных ответчиков </w:t>
      </w:r>
      <w:proofErr w:type="spellStart"/>
      <w:r w:rsidRPr="00143035">
        <w:rPr>
          <w:rStyle w:val="font4"/>
          <w:color w:val="000000"/>
          <w:sz w:val="28"/>
          <w:szCs w:val="28"/>
        </w:rPr>
        <w:t>Амелюхина</w:t>
      </w:r>
      <w:proofErr w:type="spellEnd"/>
      <w:r w:rsidRPr="00143035">
        <w:rPr>
          <w:rStyle w:val="font4"/>
          <w:color w:val="000000"/>
          <w:sz w:val="28"/>
          <w:szCs w:val="28"/>
        </w:rPr>
        <w:t xml:space="preserve"> для рассмотрения в судебном заседании суда кассационной инстанции отказано.</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В кассационной жалобе представитель начальника Северо-Западного центра МЧС России просит апелляционное определение отменить, оставить в силе решение суда первой инстанции.</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 xml:space="preserve">В обоснование указывает на недвусмысленно выраженное Кимом в рапорте и последовательно подтверждённое дальнейшими его действиями намерение быть уволенным с военной службы по собственному желанию, в то время как действия командования этому волеизъявлению полностью соответствовали. При этом обращает внимание </w:t>
      </w:r>
      <w:proofErr w:type="gramStart"/>
      <w:r w:rsidRPr="00143035">
        <w:rPr>
          <w:rStyle w:val="font4"/>
          <w:color w:val="000000"/>
          <w:sz w:val="28"/>
          <w:szCs w:val="28"/>
        </w:rPr>
        <w:t>на недоказанность заявления административного истца об имевшихся у последнего планах по отзыву поданного рапорта об увольнении</w:t>
      </w:r>
      <w:proofErr w:type="gramEnd"/>
      <w:r w:rsidRPr="00143035">
        <w:rPr>
          <w:rStyle w:val="font4"/>
          <w:color w:val="000000"/>
          <w:sz w:val="28"/>
          <w:szCs w:val="28"/>
        </w:rPr>
        <w:t xml:space="preserve"> с военной службы в ходе заседания аттестационной комиссии. Утверждает о том, что заключение аттестационной комиссии, как не имеющее определяющего значения, не является обязательным для увольнения по собственному желанию, поскольку решение данного вопроса по обращению военнослужащего отнесено к исключительной компетенции соответствующего воинского должностного лица.</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 xml:space="preserve">Ссылается на процессуальные нарушения, связанные с принятием к рассмотрению судом апелляционной инстанции доводов Кима, которые в обоснование требований поданного в его интересах административного иска и при разбирательстве дела в суде первой инстанции не </w:t>
      </w:r>
      <w:proofErr w:type="gramStart"/>
      <w:r w:rsidRPr="00143035">
        <w:rPr>
          <w:rStyle w:val="font4"/>
          <w:color w:val="000000"/>
          <w:sz w:val="28"/>
          <w:szCs w:val="28"/>
        </w:rPr>
        <w:t>заявлялись</w:t>
      </w:r>
      <w:proofErr w:type="gramEnd"/>
      <w:r w:rsidRPr="00143035">
        <w:rPr>
          <w:rStyle w:val="font4"/>
          <w:color w:val="000000"/>
          <w:sz w:val="28"/>
          <w:szCs w:val="28"/>
        </w:rPr>
        <w:t>.</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По запросу судьи Верховного Суда Российской Федерации от 29 апреля 2016 г. дело истребовано в Верховный Суд Российской Федерации.</w:t>
      </w:r>
    </w:p>
    <w:p w:rsidR="00143035" w:rsidRPr="00143035" w:rsidRDefault="00143035" w:rsidP="00201D56">
      <w:pPr>
        <w:pStyle w:val="a3"/>
        <w:spacing w:before="0" w:beforeAutospacing="0" w:after="0" w:afterAutospacing="0"/>
        <w:ind w:firstLine="709"/>
        <w:jc w:val="both"/>
        <w:rPr>
          <w:color w:val="000000"/>
          <w:sz w:val="28"/>
          <w:szCs w:val="28"/>
        </w:rPr>
      </w:pPr>
      <w:proofErr w:type="gramStart"/>
      <w:r w:rsidRPr="00143035">
        <w:rPr>
          <w:rStyle w:val="font4"/>
          <w:color w:val="000000"/>
          <w:sz w:val="28"/>
          <w:szCs w:val="28"/>
        </w:rPr>
        <w:t>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(далее - КАС РФ)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3"/>
          <w:color w:val="000000"/>
          <w:sz w:val="28"/>
          <w:szCs w:val="28"/>
        </w:rPr>
        <w:t>Таких оснований для пересмотра обжалуемого судебного постановления суда апелляционной инстанции по результатам изучения доводов кассационной жалобы и истребованного дела не усматривается.</w:t>
      </w:r>
    </w:p>
    <w:p w:rsidR="00143035" w:rsidRPr="00143035" w:rsidRDefault="00143035" w:rsidP="00201D56">
      <w:pPr>
        <w:pStyle w:val="a3"/>
        <w:spacing w:before="0" w:beforeAutospacing="0" w:after="0" w:afterAutospacing="0"/>
        <w:ind w:firstLine="709"/>
        <w:jc w:val="both"/>
        <w:rPr>
          <w:color w:val="000000"/>
          <w:sz w:val="28"/>
          <w:szCs w:val="28"/>
        </w:rPr>
      </w:pPr>
      <w:proofErr w:type="gramStart"/>
      <w:r w:rsidRPr="00143035">
        <w:rPr>
          <w:rStyle w:val="font3"/>
          <w:color w:val="000000"/>
          <w:sz w:val="28"/>
          <w:szCs w:val="28"/>
        </w:rPr>
        <w:lastRenderedPageBreak/>
        <w:t>Из материалов дела следует, что 6 апреля 2015 г. Ким обратился к командованию с рапортом об увольнении его с военной службы по собственному желанию, указав в качестве уважительных причин для увольнения намерение участвовать в воспитании и поддержке несовершеннолетних детей, проживающих в ином субъекте Российской Федерации. 14 апреля 2015 г. он был представлен к увольнению с военной службы по этому основанию</w:t>
      </w:r>
      <w:proofErr w:type="gramEnd"/>
      <w:r w:rsidRPr="00143035">
        <w:rPr>
          <w:rStyle w:val="font3"/>
          <w:color w:val="000000"/>
          <w:sz w:val="28"/>
          <w:szCs w:val="28"/>
        </w:rPr>
        <w:t xml:space="preserve">, а приказом Министра от 2 июня 2015 г. </w:t>
      </w:r>
      <w:proofErr w:type="gramStart"/>
      <w:r w:rsidRPr="00143035">
        <w:rPr>
          <w:rStyle w:val="font3"/>
          <w:color w:val="000000"/>
          <w:sz w:val="28"/>
          <w:szCs w:val="28"/>
        </w:rPr>
        <w:t>-у</w:t>
      </w:r>
      <w:proofErr w:type="gramEnd"/>
      <w:r w:rsidRPr="00143035">
        <w:rPr>
          <w:rStyle w:val="font3"/>
          <w:color w:val="000000"/>
          <w:sz w:val="28"/>
          <w:szCs w:val="28"/>
        </w:rPr>
        <w:t>волен с неё. При этом вопрос уважительности причин для увольнения Кима с военной службы на рассмотрение аттестационной комиссии не выносился, соответственно какого-либо заключения по его обращению не имелось.</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3"/>
          <w:color w:val="000000"/>
          <w:sz w:val="28"/>
          <w:szCs w:val="28"/>
        </w:rPr>
        <w:t>Согласно приказу начальника Северо-Западного центра МЧС России от 17 июня 2015 г. № 72 Ким исключён из списков личного состава центра.</w:t>
      </w:r>
    </w:p>
    <w:p w:rsidR="00143035" w:rsidRPr="00143035" w:rsidRDefault="00143035" w:rsidP="00201D56">
      <w:pPr>
        <w:pStyle w:val="a3"/>
        <w:spacing w:before="0" w:beforeAutospacing="0" w:after="0" w:afterAutospacing="0"/>
        <w:ind w:firstLine="709"/>
        <w:jc w:val="both"/>
        <w:rPr>
          <w:color w:val="000000"/>
          <w:sz w:val="28"/>
          <w:szCs w:val="28"/>
        </w:rPr>
      </w:pPr>
      <w:proofErr w:type="gramStart"/>
      <w:r w:rsidRPr="00143035">
        <w:rPr>
          <w:rStyle w:val="font3"/>
          <w:color w:val="000000"/>
          <w:sz w:val="28"/>
          <w:szCs w:val="28"/>
        </w:rPr>
        <w:t>Признавая законным увольнение административного истца с военной службы и исключение его из списков личного состава воинского формирования, гарнизонный военный суд исходил из того, что принятие решения об увольнении военнослужащего с военной службы по собственному желанию отнесено к исключительной компетенции полномочного воинского должностного лица, для которого не имеет определяющего значения не только существо заключения аттестационной комиссии по данному вопросу, но и</w:t>
      </w:r>
      <w:proofErr w:type="gramEnd"/>
      <w:r w:rsidRPr="00143035">
        <w:rPr>
          <w:rStyle w:val="font3"/>
          <w:color w:val="000000"/>
          <w:sz w:val="28"/>
          <w:szCs w:val="28"/>
        </w:rPr>
        <w:t xml:space="preserve"> само по себе наличие либо отсутствие подобного заключения.</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3"/>
          <w:color w:val="000000"/>
          <w:sz w:val="28"/>
          <w:szCs w:val="28"/>
        </w:rPr>
        <w:t xml:space="preserve">Отменяя </w:t>
      </w:r>
      <w:proofErr w:type="gramStart"/>
      <w:r w:rsidRPr="00143035">
        <w:rPr>
          <w:rStyle w:val="font3"/>
          <w:color w:val="000000"/>
          <w:sz w:val="28"/>
          <w:szCs w:val="28"/>
        </w:rPr>
        <w:t>решение суда первой инстанции и удовлетворяя</w:t>
      </w:r>
      <w:proofErr w:type="gramEnd"/>
      <w:r w:rsidRPr="00143035">
        <w:rPr>
          <w:rStyle w:val="font3"/>
          <w:color w:val="000000"/>
          <w:sz w:val="28"/>
          <w:szCs w:val="28"/>
        </w:rPr>
        <w:t xml:space="preserve"> заявление, окружной военный суд в обоснование указал, что заседание аттестационной комиссии является обязательным условием увольнения военнослужащего по собственному желанию, отсутствие подобного заключения свидетельствует о незаконности увольнения по такому основанию даже в том случае, если военнослужащий настаивает на увольнении. Представление о досрочном увольнении Кима аттестационной комиссией не рассматривалось, оценка уважительности причин для такого увольнения не проводилась.</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3"/>
          <w:color w:val="000000"/>
          <w:sz w:val="28"/>
          <w:szCs w:val="28"/>
        </w:rPr>
        <w:t>В соответствии с пунктом 6 статьи 51 Федерального закона «О воинской обязанности и военной службе» военнослужащий, проходящий военную службу по контракту, по заключению аттестационной комиссии может быть уволен с военной службы досрочно по собственному желанию при наличии у него уважительных причин.</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3"/>
          <w:color w:val="000000"/>
          <w:sz w:val="28"/>
          <w:szCs w:val="28"/>
        </w:rPr>
        <w:t>Пунктом 1 статьи 50 названного Федерального закона предусмотрено, что увольнение с военной службы военнослужащих в воинских званиях до полковников, капитанов 1 ранга включительно осуществляется в порядке, установленном Положением о порядке прохождения военной службы (далее - Положение).</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3"/>
          <w:color w:val="000000"/>
          <w:sz w:val="28"/>
          <w:szCs w:val="28"/>
        </w:rPr>
        <w:t>Как установлено статьёй 13 Положения, увольнение с военной службы по основанию, предусмотренному пунктом 6 статьи 51 Федерального закона, производится в соответствии с заключением аттестационной комиссии.</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 xml:space="preserve">В статье 26 Положения указано, что одной из целей проведения аттестации является определение перспектив дальнейшего служебного использования военнослужащих, а согласно статье 27 Положения </w:t>
      </w:r>
      <w:r w:rsidRPr="00143035">
        <w:rPr>
          <w:rStyle w:val="font4"/>
          <w:color w:val="000000"/>
          <w:sz w:val="28"/>
          <w:szCs w:val="28"/>
        </w:rPr>
        <w:lastRenderedPageBreak/>
        <w:t xml:space="preserve">аттестационные комиссии создаются для проведения аттестации, а также решения иных вопросов прохождения военной службы в воинских частях. </w:t>
      </w:r>
      <w:proofErr w:type="gramStart"/>
      <w:r w:rsidRPr="00143035">
        <w:rPr>
          <w:rStyle w:val="font4"/>
          <w:color w:val="000000"/>
          <w:sz w:val="28"/>
          <w:szCs w:val="28"/>
        </w:rPr>
        <w:t>Состав аттестационной комиссии объявляется приказом командира воинской части, в состав аттестационной комиссии входят: председатель аттестационной комиссии; члены аттестационной комиссии - заместитель (заместители) командира воинской части, командиры (начальники) подразделений воинской части, представители кадрового и юридического органов, органов комплектования и воспитательной работы воинской части; секретарь аттестационной комиссии - один из офицеров воинской части; иные лица.</w:t>
      </w:r>
      <w:proofErr w:type="gramEnd"/>
      <w:r w:rsidRPr="00143035">
        <w:rPr>
          <w:rStyle w:val="font4"/>
          <w:color w:val="000000"/>
          <w:sz w:val="28"/>
          <w:szCs w:val="28"/>
        </w:rPr>
        <w:t xml:space="preserve"> Для принятия решения командиром воинской части аттестационная комиссия выносит письменные заключения по всем рассматриваемым вопросам.</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Таким образом, вынесение по обращению военнослужащего об увольнении с военной службы по собственному желанию письменного заключения коллегиальным органом, - аттестационной комиссией, порядок формирования и деятельности которой регламентированы законом, является обязательным элементом процедуры принятия должностным лицом решения об увольнении. В отношении Кима данная процедура не соблюдена.</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Вопреки доводам автора кассационной жалобы, не допущено нарушения процессуальных норм при реализации административным истцом своего права на доведение до суда апелляционной инстанции оснований, по которым он считает решение гарнизонного военного суда неправильным.</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При таких данных оснований для удовлетворения кассационной жалобы не имеется.</w:t>
      </w:r>
    </w:p>
    <w:p w:rsidR="00143035" w:rsidRPr="00143035" w:rsidRDefault="00143035" w:rsidP="00201D56">
      <w:pPr>
        <w:pStyle w:val="a3"/>
        <w:spacing w:before="0" w:beforeAutospacing="0" w:after="0" w:afterAutospacing="0"/>
        <w:ind w:firstLine="709"/>
        <w:jc w:val="both"/>
        <w:rPr>
          <w:color w:val="000000"/>
          <w:sz w:val="28"/>
          <w:szCs w:val="28"/>
        </w:rPr>
      </w:pPr>
      <w:r w:rsidRPr="00143035">
        <w:rPr>
          <w:rStyle w:val="font4"/>
          <w:color w:val="000000"/>
          <w:sz w:val="28"/>
          <w:szCs w:val="28"/>
        </w:rPr>
        <w:t>Руководствуясь ст. 323 и 324 Кодекса административного производства Российской Федерации,</w:t>
      </w:r>
    </w:p>
    <w:p w:rsidR="00143035" w:rsidRPr="00143035" w:rsidRDefault="00143035" w:rsidP="00143035">
      <w:pPr>
        <w:pStyle w:val="a3"/>
        <w:jc w:val="center"/>
        <w:rPr>
          <w:color w:val="000000"/>
          <w:sz w:val="28"/>
          <w:szCs w:val="28"/>
        </w:rPr>
      </w:pPr>
      <w:r w:rsidRPr="00143035">
        <w:rPr>
          <w:rStyle w:val="font4"/>
          <w:color w:val="000000"/>
          <w:sz w:val="28"/>
          <w:szCs w:val="28"/>
        </w:rPr>
        <w:t>определил:</w:t>
      </w:r>
    </w:p>
    <w:p w:rsidR="00143035" w:rsidRPr="00143035" w:rsidRDefault="00143035" w:rsidP="00143035">
      <w:pPr>
        <w:pStyle w:val="a3"/>
        <w:ind w:firstLine="709"/>
        <w:jc w:val="both"/>
        <w:rPr>
          <w:color w:val="000000"/>
          <w:sz w:val="28"/>
          <w:szCs w:val="28"/>
        </w:rPr>
      </w:pPr>
      <w:proofErr w:type="gramStart"/>
      <w:r w:rsidRPr="00143035">
        <w:rPr>
          <w:rStyle w:val="font4"/>
          <w:color w:val="000000"/>
          <w:sz w:val="28"/>
          <w:szCs w:val="28"/>
        </w:rPr>
        <w:t xml:space="preserve">в передаче кассационной жалобы представителя Северо-Западного регионального центра по делам гражданской обороны, чрезвычайным ситуациям и ликвидации последствий стихийных бедствий - </w:t>
      </w:r>
      <w:proofErr w:type="spellStart"/>
      <w:r w:rsidRPr="00143035">
        <w:rPr>
          <w:rStyle w:val="font4"/>
          <w:color w:val="000000"/>
          <w:sz w:val="28"/>
          <w:szCs w:val="28"/>
        </w:rPr>
        <w:t>Амелюхина</w:t>
      </w:r>
      <w:proofErr w:type="spellEnd"/>
      <w:r w:rsidRPr="00143035">
        <w:rPr>
          <w:rStyle w:val="font4"/>
          <w:color w:val="000000"/>
          <w:sz w:val="28"/>
          <w:szCs w:val="28"/>
        </w:rPr>
        <w:t xml:space="preserve"> А.Ю. на апелляционное определение Ленинградского окружного военного суда от 19 января 2016 г. по заявлению Кима В.Л. для рассмотрения в судебном заседании Судебной коллегии по делам военнослужащих Верховного Суда Российской Федерации отказать.</w:t>
      </w:r>
      <w:proofErr w:type="gramEnd"/>
    </w:p>
    <w:p w:rsidR="00143035" w:rsidRPr="00143035" w:rsidRDefault="00143035" w:rsidP="00143035">
      <w:pPr>
        <w:pStyle w:val="a3"/>
        <w:ind w:firstLine="709"/>
        <w:jc w:val="both"/>
        <w:rPr>
          <w:color w:val="000000"/>
          <w:sz w:val="28"/>
          <w:szCs w:val="28"/>
        </w:rPr>
      </w:pPr>
      <w:r w:rsidRPr="00143035">
        <w:rPr>
          <w:rStyle w:val="font4"/>
          <w:color w:val="000000"/>
          <w:sz w:val="28"/>
          <w:szCs w:val="28"/>
        </w:rPr>
        <w:t>Судья Верховного Суда Российской Федерации</w:t>
      </w:r>
    </w:p>
    <w:p w:rsidR="00143035" w:rsidRPr="00143035" w:rsidRDefault="00143035" w:rsidP="00143035">
      <w:pPr>
        <w:pStyle w:val="a3"/>
        <w:ind w:firstLine="709"/>
        <w:jc w:val="both"/>
        <w:rPr>
          <w:color w:val="000000"/>
          <w:sz w:val="28"/>
          <w:szCs w:val="28"/>
        </w:rPr>
      </w:pPr>
      <w:r w:rsidRPr="00143035">
        <w:rPr>
          <w:rStyle w:val="font4"/>
          <w:color w:val="000000"/>
          <w:sz w:val="28"/>
          <w:szCs w:val="28"/>
        </w:rPr>
        <w:t>А.В. Воронов</w:t>
      </w:r>
    </w:p>
    <w:p w:rsidR="00985E33" w:rsidRPr="00143035" w:rsidRDefault="00985E33">
      <w:pPr>
        <w:rPr>
          <w:sz w:val="28"/>
          <w:szCs w:val="28"/>
        </w:rPr>
      </w:pPr>
    </w:p>
    <w:sectPr w:rsidR="00985E33" w:rsidRPr="00143035" w:rsidSect="007C0456">
      <w:pgSz w:w="11906" w:h="16838" w:code="9"/>
      <w:pgMar w:top="1134" w:right="850" w:bottom="1134" w:left="1701" w:header="709" w:footer="709"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08"/>
  <w:drawingGridHorizontalSpacing w:val="110"/>
  <w:displayHorizontalDrawingGridEvery w:val="2"/>
  <w:displayVerticalDrawingGridEvery w:val="2"/>
  <w:characterSpacingControl w:val="doNotCompress"/>
  <w:compat/>
  <w:rsids>
    <w:rsidRoot w:val="00143035"/>
    <w:rsid w:val="00143035"/>
    <w:rsid w:val="00201D56"/>
    <w:rsid w:val="007C0456"/>
    <w:rsid w:val="00985E3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E3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430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143035"/>
  </w:style>
  <w:style w:type="character" w:customStyle="1" w:styleId="font4">
    <w:name w:val="font4"/>
    <w:basedOn w:val="a0"/>
    <w:rsid w:val="00143035"/>
  </w:style>
  <w:style w:type="character" w:customStyle="1" w:styleId="font2">
    <w:name w:val="font2"/>
    <w:basedOn w:val="a0"/>
    <w:rsid w:val="00143035"/>
  </w:style>
  <w:style w:type="character" w:customStyle="1" w:styleId="font1">
    <w:name w:val="font1"/>
    <w:basedOn w:val="a0"/>
    <w:rsid w:val="00143035"/>
  </w:style>
  <w:style w:type="character" w:customStyle="1" w:styleId="font0">
    <w:name w:val="font0"/>
    <w:basedOn w:val="a0"/>
    <w:rsid w:val="00143035"/>
  </w:style>
  <w:style w:type="character" w:customStyle="1" w:styleId="font3">
    <w:name w:val="font3"/>
    <w:basedOn w:val="a0"/>
    <w:rsid w:val="00143035"/>
  </w:style>
</w:styles>
</file>

<file path=word/webSettings.xml><?xml version="1.0" encoding="utf-8"?>
<w:webSettings xmlns:r="http://schemas.openxmlformats.org/officeDocument/2006/relationships" xmlns:w="http://schemas.openxmlformats.org/wordprocessingml/2006/main">
  <w:divs>
    <w:div w:id="53381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1452</Words>
  <Characters>8278</Characters>
  <Application>Microsoft Office Word</Application>
  <DocSecurity>0</DocSecurity>
  <Lines>68</Lines>
  <Paragraphs>19</Paragraphs>
  <ScaleCrop>false</ScaleCrop>
  <Company>SPecialiST RePack</Company>
  <LinksUpToDate>false</LinksUpToDate>
  <CharactersWithSpaces>9711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Магомед-Басир Гапурович Шуайпов</dc:creator>
  <cp:lastModifiedBy>Магомед-Басир Гапурович Шуайпов</cp:lastModifiedBy>
  <cp:revision>2</cp:revision>
  <cp:lastPrinted>2016-07-13T12:00:00Z</cp:lastPrinted>
  <dcterms:created xsi:type="dcterms:W3CDTF">2016-07-13T11:55:00Z</dcterms:created>
  <dcterms:modified xsi:type="dcterms:W3CDTF">2016-07-13T12:00:00Z</dcterms:modified>
</cp:coreProperties>
</file>