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F5A" w:rsidRDefault="00274F5A" w:rsidP="00274F5A">
      <w:pPr>
        <w:tabs>
          <w:tab w:val="left" w:pos="9356"/>
        </w:tabs>
        <w:ind w:firstLine="709"/>
        <w:rPr>
          <w:b/>
          <w:szCs w:val="28"/>
        </w:rPr>
      </w:pPr>
      <w:r w:rsidRPr="005F216A">
        <w:rPr>
          <w:b/>
          <w:szCs w:val="28"/>
        </w:rPr>
        <w:t>Увольнение с военной службы беременных военнослужащих женского пола не допускается, кроме случаев, предусмотренных</w:t>
      </w:r>
      <w:r w:rsidRPr="005F216A">
        <w:t xml:space="preserve"> </w:t>
      </w:r>
      <w:r w:rsidRPr="005F216A">
        <w:rPr>
          <w:b/>
          <w:szCs w:val="28"/>
        </w:rPr>
        <w:t>Положением о порядке прохождения военной службы</w:t>
      </w:r>
      <w:r>
        <w:rPr>
          <w:b/>
          <w:szCs w:val="28"/>
        </w:rPr>
        <w:t xml:space="preserve"> </w:t>
      </w:r>
    </w:p>
    <w:p w:rsidR="00274F5A" w:rsidRPr="000755A4" w:rsidRDefault="00274F5A" w:rsidP="00274F5A">
      <w:pPr>
        <w:tabs>
          <w:tab w:val="left" w:pos="9356"/>
        </w:tabs>
        <w:ind w:firstLine="709"/>
        <w:outlineLvl w:val="2"/>
        <w:rPr>
          <w:szCs w:val="28"/>
        </w:rPr>
      </w:pPr>
      <w:r w:rsidRPr="000755A4">
        <w:rPr>
          <w:szCs w:val="28"/>
        </w:rPr>
        <w:t xml:space="preserve">К. приказом командующего войсками Центрального регионального командования </w:t>
      </w:r>
      <w:proofErr w:type="gramStart"/>
      <w:r w:rsidRPr="000755A4">
        <w:rPr>
          <w:szCs w:val="28"/>
        </w:rPr>
        <w:t>ВВ</w:t>
      </w:r>
      <w:proofErr w:type="gramEnd"/>
      <w:r w:rsidRPr="000755A4">
        <w:rPr>
          <w:szCs w:val="28"/>
        </w:rPr>
        <w:t xml:space="preserve"> МВД России от 15 июня 2015 г. уволена с военной службы в связи с организационно-штатными мероприятиями.</w:t>
      </w:r>
    </w:p>
    <w:p w:rsidR="00274F5A" w:rsidRPr="000755A4" w:rsidRDefault="00274F5A" w:rsidP="00274F5A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Решением Московского гарнизонного военного суда, оставленным без изменения судом апелляционной инстанции, заявление К. об отмене приказа об увольнении и восстановлении в распоряжении командира воинской части удовлетворено по следующим основаниям.</w:t>
      </w:r>
    </w:p>
    <w:p w:rsidR="00274F5A" w:rsidRPr="000755A4" w:rsidRDefault="00274F5A" w:rsidP="00274F5A">
      <w:pPr>
        <w:pStyle w:val="ConsPlusNormal"/>
        <w:tabs>
          <w:tab w:val="left" w:pos="935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В соответствии с п. 9 ст. 10 Федерального закона «О статусе военнослужащих» военнослужащие женского пола и военнослужащие, воспитывающие детей без отца (матери), пользуются социальными гарантиями и компенсациями в соответствии с федеральными законами и иными нормативными правовыми актами об охране семьи, материнства и детства.</w:t>
      </w:r>
    </w:p>
    <w:p w:rsidR="00274F5A" w:rsidRPr="000755A4" w:rsidRDefault="00274F5A" w:rsidP="00274F5A">
      <w:pPr>
        <w:pStyle w:val="ConsPlusNormal"/>
        <w:tabs>
          <w:tab w:val="left" w:pos="935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 xml:space="preserve">В силу п. 25 ст. 34 Положения о порядке прохождения военной службы, увольнение с военной службы беременных военнослужащих женского пола, военнослужащих женского пола, имеющих детей в возрасте до трех лет, а также имеющих детей-инвалидов или инвалидов с детства </w:t>
      </w:r>
      <w:proofErr w:type="gramStart"/>
      <w:r w:rsidRPr="000755A4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0755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55A4">
        <w:rPr>
          <w:rFonts w:ascii="Times New Roman" w:hAnsi="Times New Roman" w:cs="Times New Roman"/>
          <w:sz w:val="28"/>
          <w:szCs w:val="28"/>
        </w:rPr>
        <w:t xml:space="preserve">достижения ими возраста 18 лет (одиноких матерей, имеющих детей в возрасте до 14 лет), не допускается, кроме случаев, когда военнослужащие подлежат увольнению с военной службы по основаниям, предусмотренным </w:t>
      </w:r>
      <w:hyperlink r:id="rId4" w:history="1">
        <w:r w:rsidRPr="000755A4">
          <w:rPr>
            <w:rFonts w:ascii="Times New Roman" w:hAnsi="Times New Roman" w:cs="Times New Roman"/>
            <w:sz w:val="28"/>
            <w:szCs w:val="28"/>
          </w:rPr>
          <w:t>«а»</w:t>
        </w:r>
      </w:hyperlink>
      <w:r w:rsidRPr="000755A4">
        <w:rPr>
          <w:rFonts w:ascii="Times New Roman" w:hAnsi="Times New Roman" w:cs="Times New Roman"/>
          <w:sz w:val="28"/>
          <w:szCs w:val="28"/>
        </w:rPr>
        <w:t xml:space="preserve">, </w:t>
      </w:r>
      <w:hyperlink r:id="rId5" w:history="1">
        <w:r w:rsidRPr="000755A4">
          <w:rPr>
            <w:rFonts w:ascii="Times New Roman" w:hAnsi="Times New Roman" w:cs="Times New Roman"/>
            <w:sz w:val="28"/>
            <w:szCs w:val="28"/>
          </w:rPr>
          <w:t>«в»</w:t>
        </w:r>
      </w:hyperlink>
      <w:r w:rsidRPr="000755A4">
        <w:rPr>
          <w:rFonts w:ascii="Times New Roman" w:hAnsi="Times New Roman" w:cs="Times New Roman"/>
          <w:sz w:val="28"/>
          <w:szCs w:val="28"/>
        </w:rPr>
        <w:t xml:space="preserve"> - </w:t>
      </w:r>
      <w:hyperlink r:id="rId6" w:history="1">
        <w:r w:rsidRPr="000755A4">
          <w:rPr>
            <w:rFonts w:ascii="Times New Roman" w:hAnsi="Times New Roman" w:cs="Times New Roman"/>
            <w:sz w:val="28"/>
            <w:szCs w:val="28"/>
          </w:rPr>
          <w:t>«ж» п. 1 ст. 51</w:t>
        </w:r>
      </w:hyperlink>
      <w:r w:rsidRPr="000755A4">
        <w:rPr>
          <w:rFonts w:ascii="Times New Roman" w:hAnsi="Times New Roman" w:cs="Times New Roman"/>
          <w:sz w:val="28"/>
          <w:szCs w:val="28"/>
        </w:rPr>
        <w:t xml:space="preserve"> Федерального закона «О воинской обязанности и военной службе», или когда увольнение осуществляется по их желанию.</w:t>
      </w:r>
      <w:proofErr w:type="gramEnd"/>
    </w:p>
    <w:p w:rsidR="00274F5A" w:rsidRPr="000755A4" w:rsidRDefault="00274F5A" w:rsidP="00274F5A">
      <w:pPr>
        <w:tabs>
          <w:tab w:val="left" w:pos="9356"/>
        </w:tabs>
        <w:ind w:firstLine="709"/>
        <w:rPr>
          <w:szCs w:val="28"/>
        </w:rPr>
      </w:pPr>
      <w:r w:rsidRPr="000755A4">
        <w:rPr>
          <w:szCs w:val="28"/>
        </w:rPr>
        <w:t>По делу установлено, что К. на момент издания приказа об увольнении с военной службы находилась на учете по беременности, срок которой составлял 9-10 недель. При этом рапорт об увольнении она не подавала, а оснований, указанных в п. 25 ст. 34 Положения о порядке прохождения военной службы, не имелось.</w:t>
      </w:r>
    </w:p>
    <w:p w:rsidR="00274F5A" w:rsidRPr="002F5DD8" w:rsidRDefault="00274F5A" w:rsidP="00274F5A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9E19F2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274F5A"/>
    <w:rsid w:val="001C0DD5"/>
    <w:rsid w:val="00274F5A"/>
    <w:rsid w:val="009E19F2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F5A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74F5A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274F5A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74F5A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A57632DB2491778EE49BCDA7DAA9CDDFE4907CFA08AF8420890F49E1218826C2ACA06B9CC05Q9F" TargetMode="External"/><Relationship Id="rId5" Type="http://schemas.openxmlformats.org/officeDocument/2006/relationships/hyperlink" Target="consultantplus://offline/ref=8A57632DB2491778EE49BCDA7DAA9CDDFE4907CFA08AF8420890F49E1218826C2ACA06BCC45A5C7A01Q6F" TargetMode="External"/><Relationship Id="rId4" Type="http://schemas.openxmlformats.org/officeDocument/2006/relationships/hyperlink" Target="consultantplus://offline/ref=8A57632DB2491778EE49BCDA7DAA9CDDFE4907CFA08AF8420890F49E1218826C2ACA06BCC45A5C7A01Q4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2060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2016-06-16T05:15:00Z</dcterms:created>
  <dcterms:modified xsi:type="dcterms:W3CDTF">2016-07-18T12:18:00Z</dcterms:modified>
</cp:coreProperties>
</file>