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4A98" w:rsidRDefault="000E4A98" w:rsidP="000E4A98">
      <w:pPr>
        <w:pStyle w:val="a3"/>
        <w:spacing w:before="0" w:beforeAutospacing="0" w:after="0" w:afterAutospacing="0"/>
        <w:ind w:right="-284"/>
        <w:jc w:val="center"/>
        <w:rPr>
          <w:rStyle w:val="font4"/>
          <w:color w:val="000000"/>
          <w:sz w:val="28"/>
          <w:szCs w:val="28"/>
        </w:rPr>
      </w:pPr>
    </w:p>
    <w:p w:rsidR="000E4A98" w:rsidRPr="000E4A98" w:rsidRDefault="000E4A98" w:rsidP="000E4A98">
      <w:pPr>
        <w:pStyle w:val="a3"/>
        <w:spacing w:before="0" w:beforeAutospacing="0" w:after="0" w:afterAutospacing="0"/>
        <w:ind w:right="-284" w:firstLine="709"/>
        <w:jc w:val="both"/>
        <w:rPr>
          <w:b/>
          <w:color w:val="000000"/>
          <w:szCs w:val="28"/>
        </w:rPr>
      </w:pPr>
      <w:r w:rsidRPr="000E4A98">
        <w:rPr>
          <w:rStyle w:val="font3"/>
          <w:b/>
          <w:color w:val="000000"/>
          <w:szCs w:val="28"/>
        </w:rPr>
        <w:t>Гарантия в виде «запрета увольнения» распространяется, в том числе и на военнослужащих, заключивших контракт до 1 января 1998 г. и она реализуется в случае нахождения военнослужащих «на учете в качестве нуждающихся в жилых помещениях в федеральном органе исполнительной власти».</w:t>
      </w:r>
    </w:p>
    <w:p w:rsidR="000E4A98" w:rsidRPr="000E4A98" w:rsidRDefault="000E4A98" w:rsidP="000E4A98">
      <w:pPr>
        <w:pStyle w:val="a3"/>
        <w:spacing w:before="0" w:beforeAutospacing="0" w:after="0" w:afterAutospacing="0"/>
        <w:ind w:right="-284" w:firstLine="709"/>
        <w:jc w:val="both"/>
        <w:rPr>
          <w:b/>
          <w:color w:val="000000"/>
          <w:szCs w:val="28"/>
        </w:rPr>
      </w:pPr>
      <w:r w:rsidRPr="000E4A98">
        <w:rPr>
          <w:rStyle w:val="font3"/>
          <w:b/>
          <w:color w:val="000000"/>
          <w:szCs w:val="28"/>
        </w:rPr>
        <w:t>При этом закон не разделяет понятий «признание по месту службы» и «признание по избранному месту жительства».</w:t>
      </w:r>
    </w:p>
    <w:p w:rsidR="000E4A98" w:rsidRDefault="000E4A98" w:rsidP="000E4A98">
      <w:pPr>
        <w:pStyle w:val="a3"/>
        <w:spacing w:before="0" w:beforeAutospacing="0" w:after="0" w:afterAutospacing="0"/>
        <w:ind w:right="-284"/>
        <w:jc w:val="center"/>
        <w:rPr>
          <w:rStyle w:val="font4"/>
          <w:color w:val="000000"/>
          <w:sz w:val="28"/>
          <w:szCs w:val="28"/>
        </w:rPr>
      </w:pPr>
    </w:p>
    <w:p w:rsidR="000E4A98" w:rsidRDefault="000E4A98" w:rsidP="000E4A98">
      <w:pPr>
        <w:pStyle w:val="a3"/>
        <w:spacing w:before="0" w:beforeAutospacing="0" w:after="0" w:afterAutospacing="0"/>
        <w:ind w:right="-284"/>
        <w:jc w:val="center"/>
        <w:rPr>
          <w:rStyle w:val="font4"/>
          <w:color w:val="000000"/>
          <w:sz w:val="28"/>
          <w:szCs w:val="28"/>
        </w:rPr>
      </w:pPr>
      <w:r w:rsidRPr="000E4A98">
        <w:rPr>
          <w:rStyle w:val="font4"/>
          <w:color w:val="000000"/>
          <w:sz w:val="28"/>
          <w:szCs w:val="28"/>
        </w:rPr>
        <w:t>ВЕРХОВНЫЙ СУД</w:t>
      </w:r>
    </w:p>
    <w:p w:rsidR="000E4A98" w:rsidRPr="000E4A98" w:rsidRDefault="000E4A98" w:rsidP="000E4A98">
      <w:pPr>
        <w:pStyle w:val="a3"/>
        <w:spacing w:before="0" w:beforeAutospacing="0" w:after="0" w:afterAutospacing="0"/>
        <w:ind w:right="-284"/>
        <w:jc w:val="center"/>
        <w:rPr>
          <w:color w:val="000000"/>
          <w:sz w:val="28"/>
          <w:szCs w:val="28"/>
        </w:rPr>
      </w:pPr>
      <w:r w:rsidRPr="000E4A98">
        <w:rPr>
          <w:rStyle w:val="font4"/>
          <w:color w:val="000000"/>
          <w:sz w:val="28"/>
          <w:szCs w:val="28"/>
        </w:rPr>
        <w:t>РОССИЙСКОЙ ФЕДЕРАЦИИ</w:t>
      </w:r>
    </w:p>
    <w:p w:rsidR="000E4A98" w:rsidRDefault="000E4A98" w:rsidP="000E4A98">
      <w:pPr>
        <w:pStyle w:val="a3"/>
        <w:spacing w:before="0" w:beforeAutospacing="0" w:after="0" w:afterAutospacing="0"/>
        <w:ind w:right="-284"/>
        <w:jc w:val="right"/>
        <w:rPr>
          <w:rStyle w:val="font3"/>
          <w:color w:val="000000"/>
          <w:sz w:val="28"/>
          <w:szCs w:val="28"/>
        </w:rPr>
      </w:pPr>
      <w:r w:rsidRPr="000E4A98">
        <w:rPr>
          <w:rStyle w:val="font3"/>
          <w:color w:val="000000"/>
          <w:sz w:val="28"/>
          <w:szCs w:val="28"/>
        </w:rPr>
        <w:t>№206-КГ17-3</w:t>
      </w:r>
    </w:p>
    <w:p w:rsidR="000E4A98" w:rsidRPr="000E4A98" w:rsidRDefault="000E4A98" w:rsidP="000E4A98">
      <w:pPr>
        <w:pStyle w:val="a3"/>
        <w:spacing w:before="0" w:beforeAutospacing="0" w:after="0" w:afterAutospacing="0"/>
        <w:ind w:right="-284"/>
        <w:jc w:val="right"/>
        <w:rPr>
          <w:color w:val="000000"/>
          <w:sz w:val="28"/>
          <w:szCs w:val="28"/>
        </w:rPr>
      </w:pPr>
    </w:p>
    <w:p w:rsidR="000E4A98" w:rsidRDefault="000E4A98" w:rsidP="000E4A98">
      <w:pPr>
        <w:pStyle w:val="a3"/>
        <w:spacing w:before="0" w:beforeAutospacing="0" w:after="0" w:afterAutospacing="0"/>
        <w:ind w:right="-284"/>
        <w:jc w:val="center"/>
        <w:rPr>
          <w:rStyle w:val="font2"/>
          <w:color w:val="000000"/>
          <w:sz w:val="28"/>
          <w:szCs w:val="28"/>
        </w:rPr>
      </w:pPr>
      <w:r w:rsidRPr="000E4A98">
        <w:rPr>
          <w:rStyle w:val="font2"/>
          <w:color w:val="000000"/>
          <w:sz w:val="28"/>
          <w:szCs w:val="28"/>
        </w:rPr>
        <w:t>ОПРЕДЕЛЕНИЕ</w:t>
      </w:r>
    </w:p>
    <w:p w:rsidR="000E4A98" w:rsidRPr="000E4A98" w:rsidRDefault="000E4A98" w:rsidP="000E4A98">
      <w:pPr>
        <w:pStyle w:val="a3"/>
        <w:spacing w:before="0" w:beforeAutospacing="0" w:after="0" w:afterAutospacing="0"/>
        <w:ind w:right="-284"/>
        <w:jc w:val="center"/>
        <w:rPr>
          <w:color w:val="000000"/>
          <w:sz w:val="28"/>
          <w:szCs w:val="28"/>
        </w:rPr>
      </w:pPr>
    </w:p>
    <w:p w:rsidR="000E4A98" w:rsidRPr="000E4A98" w:rsidRDefault="000E4A98" w:rsidP="000E4A98">
      <w:pPr>
        <w:pStyle w:val="a3"/>
        <w:spacing w:before="0" w:beforeAutospacing="0" w:after="0" w:afterAutospacing="0"/>
        <w:ind w:right="-284"/>
        <w:jc w:val="both"/>
        <w:rPr>
          <w:color w:val="000000"/>
          <w:sz w:val="28"/>
          <w:szCs w:val="28"/>
        </w:rPr>
      </w:pPr>
      <w:r w:rsidRPr="000E4A98">
        <w:rPr>
          <w:rStyle w:val="font3"/>
          <w:color w:val="000000"/>
          <w:sz w:val="28"/>
          <w:szCs w:val="28"/>
        </w:rPr>
        <w:t>г. Москва</w:t>
      </w:r>
      <w:r w:rsidRPr="000E4A98">
        <w:rPr>
          <w:rStyle w:val="font1"/>
          <w:color w:val="000000"/>
          <w:sz w:val="28"/>
          <w:szCs w:val="28"/>
        </w:rPr>
        <w:t>                                                                                   </w:t>
      </w:r>
      <w:r w:rsidRPr="000E4A98">
        <w:rPr>
          <w:rStyle w:val="apple-converted-space"/>
          <w:color w:val="000000"/>
          <w:sz w:val="28"/>
          <w:szCs w:val="28"/>
        </w:rPr>
        <w:t> </w:t>
      </w:r>
      <w:r w:rsidRPr="000E4A98">
        <w:rPr>
          <w:rStyle w:val="font3"/>
          <w:color w:val="000000"/>
          <w:sz w:val="28"/>
          <w:szCs w:val="28"/>
        </w:rPr>
        <w:t>21 апреля 2017 г.</w:t>
      </w:r>
    </w:p>
    <w:p w:rsidR="000E4A98" w:rsidRDefault="000E4A98" w:rsidP="000E4A98">
      <w:pPr>
        <w:pStyle w:val="a3"/>
        <w:spacing w:before="0" w:beforeAutospacing="0" w:after="0" w:afterAutospacing="0"/>
        <w:ind w:right="-284" w:firstLine="709"/>
        <w:jc w:val="both"/>
        <w:rPr>
          <w:rStyle w:val="font3"/>
          <w:color w:val="000000"/>
          <w:sz w:val="28"/>
          <w:szCs w:val="28"/>
        </w:rPr>
      </w:pP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 xml:space="preserve">Судья Верховного Суда Российской Федерации </w:t>
      </w:r>
      <w:proofErr w:type="spellStart"/>
      <w:r w:rsidRPr="000E4A98">
        <w:rPr>
          <w:rStyle w:val="font3"/>
          <w:color w:val="000000"/>
          <w:sz w:val="28"/>
          <w:szCs w:val="28"/>
        </w:rPr>
        <w:t>Замашнюк</w:t>
      </w:r>
      <w:proofErr w:type="spellEnd"/>
      <w:r w:rsidRPr="000E4A98">
        <w:rPr>
          <w:rStyle w:val="font3"/>
          <w:color w:val="000000"/>
          <w:sz w:val="28"/>
          <w:szCs w:val="28"/>
        </w:rPr>
        <w:t xml:space="preserve"> А.Н., изучив по материалам истребованного административного дела кассационную жалобу представителя командира войсковой части 43189 </w:t>
      </w:r>
      <w:proofErr w:type="spellStart"/>
      <w:r w:rsidRPr="000E4A98">
        <w:rPr>
          <w:rStyle w:val="font3"/>
          <w:color w:val="000000"/>
          <w:sz w:val="28"/>
          <w:szCs w:val="28"/>
        </w:rPr>
        <w:t>Загребанцева</w:t>
      </w:r>
      <w:proofErr w:type="spellEnd"/>
      <w:r w:rsidRPr="000E4A98">
        <w:rPr>
          <w:rStyle w:val="font3"/>
          <w:color w:val="000000"/>
          <w:sz w:val="28"/>
          <w:szCs w:val="28"/>
        </w:rPr>
        <w:t xml:space="preserve"> Д.Б. на решение Красноярского гарнизонного военного суда от 5 мая 2016 г. и апелляционное определение </w:t>
      </w:r>
      <w:proofErr w:type="spellStart"/>
      <w:r w:rsidRPr="000E4A98">
        <w:rPr>
          <w:rStyle w:val="font3"/>
          <w:color w:val="000000"/>
          <w:sz w:val="28"/>
          <w:szCs w:val="28"/>
        </w:rPr>
        <w:t>Западно-Сибирского</w:t>
      </w:r>
      <w:proofErr w:type="spellEnd"/>
      <w:r w:rsidRPr="000E4A98">
        <w:rPr>
          <w:rStyle w:val="font3"/>
          <w:color w:val="000000"/>
          <w:sz w:val="28"/>
          <w:szCs w:val="28"/>
        </w:rPr>
        <w:t xml:space="preserve"> окружного военного суда от 16 августа 2016 г. по административному исковому заявлению бывшего военнослужащего войсковой части 12463 майора запаса Крюкова Геннадия</w:t>
      </w:r>
      <w:proofErr w:type="gramEnd"/>
      <w:r w:rsidRPr="000E4A98">
        <w:rPr>
          <w:rStyle w:val="font3"/>
          <w:color w:val="000000"/>
          <w:sz w:val="28"/>
          <w:szCs w:val="28"/>
        </w:rPr>
        <w:t xml:space="preserve"> Александровича об оспаривании действий командира войсковой части 43189, связанных с изданием приказа № 68 от 24 декабря 2015 г. об увольнении с военной службы,</w:t>
      </w:r>
    </w:p>
    <w:p w:rsidR="000E4A98" w:rsidRDefault="000E4A98" w:rsidP="000E4A98">
      <w:pPr>
        <w:pStyle w:val="a3"/>
        <w:spacing w:before="0" w:beforeAutospacing="0" w:after="0" w:afterAutospacing="0"/>
        <w:ind w:right="-284"/>
        <w:jc w:val="center"/>
        <w:rPr>
          <w:rStyle w:val="font3"/>
          <w:color w:val="000000"/>
          <w:sz w:val="28"/>
          <w:szCs w:val="28"/>
        </w:rPr>
      </w:pPr>
    </w:p>
    <w:p w:rsidR="000E4A98" w:rsidRPr="000E4A98" w:rsidRDefault="000E4A98" w:rsidP="000E4A98">
      <w:pPr>
        <w:pStyle w:val="a3"/>
        <w:spacing w:before="0" w:beforeAutospacing="0" w:after="0" w:afterAutospacing="0"/>
        <w:ind w:right="-284"/>
        <w:jc w:val="center"/>
        <w:rPr>
          <w:color w:val="000000"/>
          <w:sz w:val="28"/>
          <w:szCs w:val="28"/>
        </w:rPr>
      </w:pPr>
      <w:r w:rsidRPr="000E4A98">
        <w:rPr>
          <w:rStyle w:val="font3"/>
          <w:color w:val="000000"/>
          <w:sz w:val="28"/>
          <w:szCs w:val="28"/>
        </w:rPr>
        <w:t>установил:</w:t>
      </w:r>
    </w:p>
    <w:p w:rsidR="000E4A98" w:rsidRDefault="000E4A98" w:rsidP="000E4A98">
      <w:pPr>
        <w:pStyle w:val="a3"/>
        <w:spacing w:before="0" w:beforeAutospacing="0" w:after="0" w:afterAutospacing="0"/>
        <w:ind w:right="-284" w:firstLine="709"/>
        <w:jc w:val="both"/>
        <w:rPr>
          <w:rStyle w:val="font3"/>
          <w:color w:val="000000"/>
          <w:sz w:val="28"/>
          <w:szCs w:val="28"/>
        </w:rPr>
      </w:pP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решением Красноярского гарнизонного военного суда от 5 мая 2016 г. удовлетворен административный иск Крюкова об оспаривании состоявшегося в отношении него приказа командира войсковой части 43189 от 24 декабря 2015 г. № 68 об увольнении с военной службы в связи с достижением предельного возраста.</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Действия командира указанной воинской части, связанные с увольнением административного истца, установленным порядком признанного нуждающимся в предоставлении жилого помещения, признаны незаконными и на административного ответчика возложена обязанность по отмене вышеназванного приказа.</w:t>
      </w:r>
      <w:proofErr w:type="gramEnd"/>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Суд также взыскал с ФКУ «Управление финансового обеспечения Министерства обороны Российской Федерации по Омской области» судебные расходы, связанные с уплатой государственной пошлины, в сумме 300 рублей.</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 xml:space="preserve">Апелляционным определением </w:t>
      </w:r>
      <w:proofErr w:type="spellStart"/>
      <w:r w:rsidRPr="000E4A98">
        <w:rPr>
          <w:rStyle w:val="font3"/>
          <w:color w:val="000000"/>
          <w:sz w:val="28"/>
          <w:szCs w:val="28"/>
        </w:rPr>
        <w:t>Западно-Сибирского</w:t>
      </w:r>
      <w:proofErr w:type="spellEnd"/>
      <w:r w:rsidRPr="000E4A98">
        <w:rPr>
          <w:rStyle w:val="font3"/>
          <w:color w:val="000000"/>
          <w:sz w:val="28"/>
          <w:szCs w:val="28"/>
        </w:rPr>
        <w:t xml:space="preserve"> окружного военного суда от 16 августа 2016 г. указанное решение суда первой инстанции оставлено без изменения.</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 xml:space="preserve">Определением судьи </w:t>
      </w:r>
      <w:proofErr w:type="spellStart"/>
      <w:r w:rsidRPr="000E4A98">
        <w:rPr>
          <w:rStyle w:val="font3"/>
          <w:color w:val="000000"/>
          <w:sz w:val="28"/>
          <w:szCs w:val="28"/>
        </w:rPr>
        <w:t>Западно-Сибирского</w:t>
      </w:r>
      <w:proofErr w:type="spellEnd"/>
      <w:r w:rsidRPr="000E4A98">
        <w:rPr>
          <w:rStyle w:val="font3"/>
          <w:color w:val="000000"/>
          <w:sz w:val="28"/>
          <w:szCs w:val="28"/>
        </w:rPr>
        <w:t xml:space="preserve"> окружного военного суда от 23 ноября 2016 г. в передаче кассационной жалобы представителя </w:t>
      </w:r>
      <w:r w:rsidRPr="000E4A98">
        <w:rPr>
          <w:rStyle w:val="font3"/>
          <w:color w:val="000000"/>
          <w:sz w:val="28"/>
          <w:szCs w:val="28"/>
        </w:rPr>
        <w:lastRenderedPageBreak/>
        <w:t>административного ответчика для рассмотрения в судебном заседании суда кассационной инстанции отказано.</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В жалобе, поданной в Судебную коллегию по делам военнослужащих Верховного Суда Российской Федерации, представитель административного ответчика выражает несогласие с решениями судов первой и второй инстанций, просит их отменить в связи с неправильным толкованием и применением норм процессуального и материального права и принять новое решение, которым отказать Крюкову в удовлетворении его требований в полном объеме.</w:t>
      </w:r>
      <w:proofErr w:type="gramEnd"/>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 xml:space="preserve">По мнению автора кассационной жалобы, запрет на увольнение по соответствующему основанию, предусмотренный </w:t>
      </w:r>
      <w:proofErr w:type="spellStart"/>
      <w:r w:rsidRPr="000E4A98">
        <w:rPr>
          <w:rStyle w:val="font3"/>
          <w:color w:val="000000"/>
          <w:sz w:val="28"/>
          <w:szCs w:val="28"/>
        </w:rPr>
        <w:t>абз</w:t>
      </w:r>
      <w:proofErr w:type="spellEnd"/>
      <w:r w:rsidRPr="000E4A98">
        <w:rPr>
          <w:rStyle w:val="font3"/>
          <w:color w:val="000000"/>
          <w:sz w:val="28"/>
          <w:szCs w:val="28"/>
        </w:rPr>
        <w:t>. 2 п. 1 ст. 23 Федерального закона «О статусе военнослужащих», касается только тех военнослужащих, которые признанны нуждающимися в улучшении жилищных условиях именно по месту прохождения военной службы, а не тех, которые изъявили желание получить его в ином, избранном месте жительства.</w:t>
      </w:r>
      <w:proofErr w:type="gramEnd"/>
      <w:r w:rsidRPr="000E4A98">
        <w:rPr>
          <w:rStyle w:val="font3"/>
          <w:color w:val="000000"/>
          <w:sz w:val="28"/>
          <w:szCs w:val="28"/>
        </w:rPr>
        <w:t xml:space="preserve"> А поскольку Крюков по месту прохождения военной службы нуждающимся в улучшении жилищных условий не признан, то запрета на его увольнение без его согласия не имеется.</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По запросу судьи Верховного Суда Российской Федерации от 3 марта 2017 г. дело истребовано в Верховный Суд Российской Федерации.</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 xml:space="preserve">Согласно </w:t>
      </w:r>
      <w:proofErr w:type="gramStart"/>
      <w:r w:rsidRPr="000E4A98">
        <w:rPr>
          <w:rStyle w:val="font3"/>
          <w:color w:val="000000"/>
          <w:sz w:val="28"/>
          <w:szCs w:val="28"/>
        </w:rPr>
        <w:t>ч</w:t>
      </w:r>
      <w:proofErr w:type="gramEnd"/>
      <w:r w:rsidRPr="000E4A98">
        <w:rPr>
          <w:rStyle w:val="font3"/>
          <w:color w:val="000000"/>
          <w:sz w:val="28"/>
          <w:szCs w:val="28"/>
        </w:rPr>
        <w:t>. 1 ст. 324 Кодекса административного судопроизводства Российской Федерации по результатам изучения кассационных жалобы, представления судья выносит определение об отказе в передаче кассационных жалобы, представления для рассмотрения в судебном заседании суда кассационной инстанции, если отсутствуют основания для пересмотра судебных постановлений в кассационном порядке.</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Основаниями для отмены или изменения судебных постановлений в кассационном порядке в силу ст. 328 Кодекса административного судопроизводства Российской Федерации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Таких оснований для пересмотра обжалуемых судебных постановлений в кассационном порядке по результатам изучения доводов кассационной жалобы и истребованного дела не усматривается.</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По делу установлено, что Крюков, заключивший первый контракт о прохождении военной службы до 1 января 1998 г., имеющий общую продолжительность военной службы более 20 лет, воспользовался своим правом на увольнение в связи с достижением предельного возраста пребывания на военной службе, о чем указал в рапорте от 8 июня 2015 г. Кроме того он выразил желание получить жилое помещение не по</w:t>
      </w:r>
      <w:proofErr w:type="gramEnd"/>
      <w:r w:rsidRPr="000E4A98">
        <w:rPr>
          <w:rStyle w:val="font3"/>
          <w:color w:val="000000"/>
          <w:sz w:val="28"/>
          <w:szCs w:val="28"/>
        </w:rPr>
        <w:t xml:space="preserve"> месту похождения военной службы, а по избранному после увольнения месту жительства. 29 сентября 2015 г. Крюков вместе с членами семьи был признан нуждающимся в улучшении жилищных условий по избранному месту жительства в г. Новосибирске.</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lastRenderedPageBreak/>
        <w:t>Также в судебном заседании установлено, что после проведенной с административным истцом беседы 17 июня 2015 г., в которой Крюков указывал на обеспеченность жилым помещением по месту прохождения службы, жилищные условия</w:t>
      </w:r>
      <w:r>
        <w:rPr>
          <w:rStyle w:val="font3"/>
          <w:color w:val="000000"/>
          <w:sz w:val="28"/>
          <w:szCs w:val="28"/>
        </w:rPr>
        <w:t xml:space="preserve"> п</w:t>
      </w:r>
      <w:r w:rsidRPr="000E4A98">
        <w:rPr>
          <w:rStyle w:val="font3"/>
          <w:color w:val="000000"/>
          <w:sz w:val="28"/>
          <w:szCs w:val="28"/>
        </w:rPr>
        <w:t xml:space="preserve">оследнего изменились в сторону ухудшения в связи с увеличением состава семьи до 5 человек на основании решения </w:t>
      </w:r>
      <w:proofErr w:type="spellStart"/>
      <w:r w:rsidRPr="000E4A98">
        <w:rPr>
          <w:rStyle w:val="font3"/>
          <w:color w:val="000000"/>
          <w:sz w:val="28"/>
          <w:szCs w:val="28"/>
        </w:rPr>
        <w:t>Ужурского</w:t>
      </w:r>
      <w:proofErr w:type="spellEnd"/>
      <w:r w:rsidRPr="000E4A98">
        <w:rPr>
          <w:rStyle w:val="font3"/>
          <w:color w:val="000000"/>
          <w:sz w:val="28"/>
          <w:szCs w:val="28"/>
        </w:rPr>
        <w:t xml:space="preserve"> районного суда Красноярского края от 26 августа 2015 г. В связи с</w:t>
      </w:r>
      <w:proofErr w:type="gramEnd"/>
      <w:r w:rsidRPr="000E4A98">
        <w:rPr>
          <w:rStyle w:val="font3"/>
          <w:color w:val="000000"/>
          <w:sz w:val="28"/>
          <w:szCs w:val="28"/>
        </w:rPr>
        <w:t xml:space="preserve"> этим на каждого члена семьи Крюкова, проживающего по договору социального найма в жилом помещении по адресу: Красноярский край, ЗАТО п. Солнечный, ул. Гвардейская, д. 20, кв. 47, общей площадью 45,2 м</w:t>
      </w:r>
      <w:proofErr w:type="gramStart"/>
      <w:r w:rsidRPr="000E4A98">
        <w:rPr>
          <w:rStyle w:val="font3"/>
          <w:color w:val="000000"/>
          <w:sz w:val="28"/>
          <w:szCs w:val="28"/>
          <w:vertAlign w:val="superscript"/>
        </w:rPr>
        <w:t>2</w:t>
      </w:r>
      <w:proofErr w:type="gramEnd"/>
      <w:r w:rsidRPr="000E4A98">
        <w:rPr>
          <w:rStyle w:val="font3"/>
          <w:color w:val="000000"/>
          <w:sz w:val="28"/>
          <w:szCs w:val="28"/>
        </w:rPr>
        <w:t>, стало приходиться менее учетной нормы общей площади жилого помещения (12 м</w:t>
      </w:r>
      <w:r w:rsidRPr="000E4A98">
        <w:rPr>
          <w:rStyle w:val="font3"/>
          <w:color w:val="000000"/>
          <w:sz w:val="28"/>
          <w:szCs w:val="28"/>
          <w:vertAlign w:val="superscript"/>
        </w:rPr>
        <w:t>2</w:t>
      </w:r>
      <w:r w:rsidRPr="000E4A98">
        <w:rPr>
          <w:rStyle w:val="font3"/>
          <w:color w:val="000000"/>
          <w:sz w:val="28"/>
          <w:szCs w:val="28"/>
        </w:rPr>
        <w:t>). Об этом Крюков письменно доложил своему командованию 19 октября 2015 г. Своего желания быть уволенным без предоставления жилого помещения Крюков не высказывал. Однако приказом командира войсковой части 43189 от 24 декабря 2015 г. № 68 Крюков был уволен с военной службы в связи с достижением предельного возраста.</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Согласно абзацу 2 п. 1 ст. 23 Федерального закона «О статусе военнослужащих» военнослужащие - граждане,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в котором федеральным законом предусмотрена военная служба, без их согласия не могут быть уволены с военной службы по достижении ими предельного возраста</w:t>
      </w:r>
      <w:proofErr w:type="gramEnd"/>
      <w:r w:rsidRPr="000E4A98">
        <w:rPr>
          <w:rStyle w:val="font3"/>
          <w:color w:val="000000"/>
          <w:sz w:val="28"/>
          <w:szCs w:val="28"/>
        </w:rPr>
        <w:t xml:space="preserve">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предусмотренных абзацем третьим настоящего пункта.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 предусмотренном п. 14 ст. 15 настоящего Федерального закона.</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Из приведенной нормы следует, что гарантия в виде «запрета увольнения» распространяется, в том числе и на военнослужащих, заключивших контракт до 1 января 1998 г.</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Одним из условий (помимо основания увольнения и общей продолжительности военной службы), при котором эта гарантия реализуется, является нахождение военнослужащих «на учете в качестве нуждающихся в жилых помещениях в федеральном органе исполнительной власти».</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При этом закон не разделяет понятий «признание по месту службы» и «признание по избранному месту жительства».</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Что касается п. 14 ст. 15 Закона, то нормы, закрепленные в нем, также не содержат условий о необходимости нахождения военнослужащих в качестве нуждающихся именно «по месту военной службы» либо «по избранному месту жительства».</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Отсутствует такое деление и в п. 17 ст. 34 Положения о порядке прохождения военной службы.</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lastRenderedPageBreak/>
        <w:t>Анализ приведенных выше норм во взаимосвязи свидетельствует также, что военнослужащие, указанные в абзаце втором п. 1 ст. 23 Федерального закона «О статусе военнослужащих», пожелавшие воспользоваться правом на выбор постоянного места жительства при увольнении с военной службы с обеспечением их жилыми помещениями, вне зависимости от формы такого обеспечения при перемене места жительства могут претендовать на социальную гарантию в виде запрета на</w:t>
      </w:r>
      <w:proofErr w:type="gramEnd"/>
      <w:r>
        <w:rPr>
          <w:rStyle w:val="font3"/>
          <w:color w:val="000000"/>
          <w:sz w:val="28"/>
          <w:szCs w:val="28"/>
        </w:rPr>
        <w:t xml:space="preserve"> </w:t>
      </w:r>
      <w:r w:rsidRPr="000E4A98">
        <w:rPr>
          <w:rStyle w:val="font3"/>
          <w:color w:val="000000"/>
          <w:sz w:val="28"/>
          <w:szCs w:val="28"/>
        </w:rPr>
        <w:t>увольнение без их согласия до получения жилых помещений только при условии, что они до этого не обеспечены жилым помещением по месту прохождения военной службы.</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При этом к лицам, не обеспеченным жилыми помещениями (нуждающимися в них) в силу ст. 51 ЖК РФ относятся, в том числе, являющиеся нанимателями жилых помещений по договорам социального найма, обеспеченные общей площадью жилого помещения на одного члена семьи менее учетной нормы.</w:t>
      </w:r>
      <w:proofErr w:type="gramEnd"/>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Изложенное свидетельствует о том, что Крюков, как военнослужащий, указанный в абзаце втором п. 1 ст. 23 Федерального закона «О статусе военнослужащих» и не обеспеченный жилым помещением по месту прохождения военной службы, без его согласия не мог быть уволен с военной службы до получения жилого помещения по избранному им месту жительства.</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Таким образом, выводы судов первой и апелляционной инстанций о необходимости отмены приказа командира войсковой части 43189 от 24 декабря 2015 г. № 68 об увольнении Крюкова с военной службы являются правильными.</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Доводы кассационной жалобы о несогласии с оспариваемыми судебными постановлениями не опровергают приведенные выводы суда первой инстанции и окружного военного суда и не подтверждают существенных нарушений названными судами норм материального права, повлиявших на исход дела.</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На основании изложенного, руководствуясь п. 1 ч. 3 ст. 323 и ст. 324 Кодекса административного судопроизводства Российской Федерации,</w:t>
      </w:r>
    </w:p>
    <w:p w:rsidR="000E4A98" w:rsidRDefault="000E4A98" w:rsidP="000E4A98">
      <w:pPr>
        <w:pStyle w:val="a3"/>
        <w:spacing w:before="0" w:beforeAutospacing="0" w:after="0" w:afterAutospacing="0"/>
        <w:ind w:right="-284"/>
        <w:jc w:val="center"/>
        <w:rPr>
          <w:rStyle w:val="font3"/>
          <w:color w:val="000000"/>
          <w:sz w:val="28"/>
          <w:szCs w:val="28"/>
        </w:rPr>
      </w:pPr>
    </w:p>
    <w:p w:rsidR="000E4A98" w:rsidRPr="000E4A98" w:rsidRDefault="000E4A98" w:rsidP="000E4A98">
      <w:pPr>
        <w:pStyle w:val="a3"/>
        <w:spacing w:before="0" w:beforeAutospacing="0" w:after="0" w:afterAutospacing="0"/>
        <w:ind w:right="-284"/>
        <w:jc w:val="center"/>
        <w:rPr>
          <w:color w:val="000000"/>
          <w:sz w:val="28"/>
          <w:szCs w:val="28"/>
        </w:rPr>
      </w:pPr>
      <w:r w:rsidRPr="000E4A98">
        <w:rPr>
          <w:rStyle w:val="font3"/>
          <w:color w:val="000000"/>
          <w:sz w:val="28"/>
          <w:szCs w:val="28"/>
        </w:rPr>
        <w:t>определил:</w:t>
      </w:r>
    </w:p>
    <w:p w:rsidR="000E4A98" w:rsidRDefault="000E4A98" w:rsidP="000E4A98">
      <w:pPr>
        <w:pStyle w:val="a3"/>
        <w:spacing w:before="0" w:beforeAutospacing="0" w:after="0" w:afterAutospacing="0"/>
        <w:ind w:right="-284" w:firstLine="709"/>
        <w:jc w:val="both"/>
        <w:rPr>
          <w:rStyle w:val="font3"/>
          <w:color w:val="000000"/>
          <w:sz w:val="28"/>
          <w:szCs w:val="28"/>
        </w:rPr>
      </w:pP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 xml:space="preserve">в передаче кассационной жалобы представителя командира войсковой части 43189 </w:t>
      </w:r>
      <w:proofErr w:type="spellStart"/>
      <w:r w:rsidRPr="000E4A98">
        <w:rPr>
          <w:rStyle w:val="font3"/>
          <w:color w:val="000000"/>
          <w:sz w:val="28"/>
          <w:szCs w:val="28"/>
        </w:rPr>
        <w:t>Загребанцева</w:t>
      </w:r>
      <w:proofErr w:type="spellEnd"/>
      <w:r w:rsidRPr="000E4A98">
        <w:rPr>
          <w:rStyle w:val="font3"/>
          <w:color w:val="000000"/>
          <w:sz w:val="28"/>
          <w:szCs w:val="28"/>
        </w:rPr>
        <w:t xml:space="preserve"> Д.Б. на решение Красноярского гарнизонного военного суда от 5 мая 2016 г. и апелляционное определение </w:t>
      </w:r>
      <w:proofErr w:type="spellStart"/>
      <w:r w:rsidRPr="000E4A98">
        <w:rPr>
          <w:rStyle w:val="font3"/>
          <w:color w:val="000000"/>
          <w:sz w:val="28"/>
          <w:szCs w:val="28"/>
        </w:rPr>
        <w:t>Западно-Сибирского</w:t>
      </w:r>
      <w:proofErr w:type="spellEnd"/>
      <w:r w:rsidRPr="000E4A98">
        <w:rPr>
          <w:rStyle w:val="font3"/>
          <w:color w:val="000000"/>
          <w:sz w:val="28"/>
          <w:szCs w:val="28"/>
        </w:rPr>
        <w:t xml:space="preserve"> окружного военного суда от 16 августа 2016 г. по административному исковому заявлению бывшего военнослужащего войсковой части 12463 майора запаса Крюкова Геннадия Александровича об оспаривании действий командира войсковой части 43189, связанных с изданием приказа</w:t>
      </w:r>
      <w:proofErr w:type="gramEnd"/>
      <w:r w:rsidRPr="000E4A98">
        <w:rPr>
          <w:rStyle w:val="font3"/>
          <w:color w:val="000000"/>
          <w:sz w:val="28"/>
          <w:szCs w:val="28"/>
        </w:rPr>
        <w:t xml:space="preserve"> № 68 от 24 декабря 2015 г. об увольнении с военной службы, для рассмотрения в судебном заседании Судебной коллегии по делам военнослужащих Верховного Суда Российской Федерации отказать.</w:t>
      </w:r>
    </w:p>
    <w:p w:rsidR="000E4A98" w:rsidRDefault="000E4A98" w:rsidP="000E4A98">
      <w:pPr>
        <w:pStyle w:val="a3"/>
        <w:spacing w:before="0" w:beforeAutospacing="0" w:after="0" w:afterAutospacing="0"/>
        <w:ind w:right="-284"/>
        <w:jc w:val="both"/>
        <w:rPr>
          <w:rStyle w:val="font3"/>
          <w:color w:val="000000"/>
          <w:sz w:val="28"/>
          <w:szCs w:val="28"/>
        </w:rPr>
      </w:pPr>
    </w:p>
    <w:p w:rsidR="000E4A98" w:rsidRDefault="000E4A98" w:rsidP="000E4A98">
      <w:pPr>
        <w:pStyle w:val="a3"/>
        <w:spacing w:before="0" w:beforeAutospacing="0" w:after="0" w:afterAutospacing="0"/>
        <w:ind w:right="-284"/>
        <w:jc w:val="both"/>
        <w:rPr>
          <w:rStyle w:val="font3"/>
          <w:color w:val="000000"/>
          <w:sz w:val="28"/>
          <w:szCs w:val="28"/>
        </w:rPr>
      </w:pPr>
    </w:p>
    <w:p w:rsidR="000E4A98" w:rsidRPr="000E4A98" w:rsidRDefault="000E4A98" w:rsidP="000E4A98">
      <w:pPr>
        <w:pStyle w:val="a3"/>
        <w:spacing w:before="0" w:beforeAutospacing="0" w:after="0" w:afterAutospacing="0"/>
        <w:ind w:right="-284"/>
        <w:jc w:val="both"/>
        <w:rPr>
          <w:color w:val="000000"/>
          <w:sz w:val="28"/>
          <w:szCs w:val="28"/>
        </w:rPr>
      </w:pPr>
      <w:r w:rsidRPr="000E4A98">
        <w:rPr>
          <w:rStyle w:val="font3"/>
          <w:color w:val="000000"/>
          <w:sz w:val="28"/>
          <w:szCs w:val="28"/>
        </w:rPr>
        <w:t>Судья Верховного Суда</w:t>
      </w:r>
      <w:r w:rsidRPr="000E4A98">
        <w:rPr>
          <w:rStyle w:val="font1"/>
          <w:color w:val="000000"/>
          <w:sz w:val="28"/>
          <w:szCs w:val="28"/>
        </w:rPr>
        <w:t>                       </w:t>
      </w:r>
      <w:r w:rsidRPr="000E4A98">
        <w:rPr>
          <w:rStyle w:val="apple-converted-space"/>
          <w:color w:val="000000"/>
          <w:sz w:val="28"/>
          <w:szCs w:val="28"/>
        </w:rPr>
        <w:t> </w:t>
      </w:r>
    </w:p>
    <w:p w:rsidR="000E4A98" w:rsidRPr="000E4A98" w:rsidRDefault="000E4A98" w:rsidP="000E4A98">
      <w:pPr>
        <w:pStyle w:val="a3"/>
        <w:spacing w:before="0" w:beforeAutospacing="0" w:after="0" w:afterAutospacing="0"/>
        <w:ind w:right="-284"/>
        <w:jc w:val="both"/>
        <w:rPr>
          <w:color w:val="000000"/>
          <w:sz w:val="28"/>
          <w:szCs w:val="28"/>
        </w:rPr>
      </w:pPr>
      <w:r w:rsidRPr="000E4A98">
        <w:rPr>
          <w:rStyle w:val="font3"/>
          <w:color w:val="000000"/>
          <w:sz w:val="28"/>
          <w:szCs w:val="28"/>
        </w:rPr>
        <w:lastRenderedPageBreak/>
        <w:t>Российской Федерации</w:t>
      </w:r>
      <w:r w:rsidRPr="000E4A98">
        <w:rPr>
          <w:rStyle w:val="font1"/>
          <w:color w:val="000000"/>
          <w:sz w:val="28"/>
          <w:szCs w:val="28"/>
        </w:rPr>
        <w:t xml:space="preserve">              </w:t>
      </w:r>
      <w:r>
        <w:rPr>
          <w:rStyle w:val="font1"/>
          <w:color w:val="000000"/>
          <w:sz w:val="28"/>
          <w:szCs w:val="28"/>
        </w:rPr>
        <w:tab/>
      </w:r>
      <w:r>
        <w:rPr>
          <w:rStyle w:val="font1"/>
          <w:color w:val="000000"/>
          <w:sz w:val="28"/>
          <w:szCs w:val="28"/>
        </w:rPr>
        <w:tab/>
      </w:r>
      <w:r w:rsidRPr="000E4A98">
        <w:rPr>
          <w:rStyle w:val="font1"/>
          <w:color w:val="000000"/>
          <w:sz w:val="28"/>
          <w:szCs w:val="28"/>
        </w:rPr>
        <w:t> </w:t>
      </w:r>
      <w:r>
        <w:rPr>
          <w:rStyle w:val="font1"/>
          <w:color w:val="000000"/>
          <w:sz w:val="28"/>
          <w:szCs w:val="28"/>
        </w:rPr>
        <w:tab/>
      </w:r>
      <w:r w:rsidRPr="000E4A98">
        <w:rPr>
          <w:rStyle w:val="font1"/>
          <w:i/>
          <w:iCs/>
          <w:color w:val="000000"/>
          <w:sz w:val="28"/>
          <w:szCs w:val="28"/>
        </w:rPr>
        <w:t>                 </w:t>
      </w:r>
      <w:r w:rsidRPr="000E4A98">
        <w:rPr>
          <w:rStyle w:val="font3"/>
          <w:color w:val="000000"/>
          <w:sz w:val="28"/>
          <w:szCs w:val="28"/>
        </w:rPr>
        <w:t xml:space="preserve">А.Н. </w:t>
      </w:r>
      <w:proofErr w:type="spellStart"/>
      <w:r w:rsidRPr="000E4A98">
        <w:rPr>
          <w:rStyle w:val="font3"/>
          <w:color w:val="000000"/>
          <w:sz w:val="28"/>
          <w:szCs w:val="28"/>
        </w:rPr>
        <w:t>Замашнюк</w:t>
      </w:r>
      <w:proofErr w:type="spellEnd"/>
    </w:p>
    <w:p w:rsidR="00740F82" w:rsidRPr="000E4A98" w:rsidRDefault="00740F82" w:rsidP="000E4A98">
      <w:pPr>
        <w:spacing w:after="0" w:line="240" w:lineRule="auto"/>
        <w:ind w:right="-284" w:firstLine="709"/>
        <w:jc w:val="both"/>
        <w:rPr>
          <w:rFonts w:ascii="Times New Roman" w:hAnsi="Times New Roman" w:cs="Times New Roman"/>
          <w:sz w:val="28"/>
          <w:szCs w:val="28"/>
        </w:rPr>
      </w:pPr>
    </w:p>
    <w:sectPr w:rsidR="00740F82" w:rsidRPr="000E4A98" w:rsidSect="00740F8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characterSpacingControl w:val="doNotCompress"/>
  <w:compat/>
  <w:rsids>
    <w:rsidRoot w:val="000E4A98"/>
    <w:rsid w:val="000E4A98"/>
    <w:rsid w:val="00740F8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0F8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E4A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0E4A98"/>
  </w:style>
  <w:style w:type="character" w:customStyle="1" w:styleId="font3">
    <w:name w:val="font3"/>
    <w:basedOn w:val="a0"/>
    <w:rsid w:val="000E4A98"/>
  </w:style>
  <w:style w:type="character" w:customStyle="1" w:styleId="font2">
    <w:name w:val="font2"/>
    <w:basedOn w:val="a0"/>
    <w:rsid w:val="000E4A98"/>
  </w:style>
  <w:style w:type="character" w:customStyle="1" w:styleId="font1">
    <w:name w:val="font1"/>
    <w:basedOn w:val="a0"/>
    <w:rsid w:val="000E4A98"/>
  </w:style>
  <w:style w:type="character" w:customStyle="1" w:styleId="apple-converted-space">
    <w:name w:val="apple-converted-space"/>
    <w:basedOn w:val="a0"/>
    <w:rsid w:val="000E4A98"/>
  </w:style>
  <w:style w:type="character" w:customStyle="1" w:styleId="font0">
    <w:name w:val="font0"/>
    <w:basedOn w:val="a0"/>
    <w:rsid w:val="000E4A98"/>
  </w:style>
  <w:style w:type="character" w:customStyle="1" w:styleId="font5">
    <w:name w:val="font5"/>
    <w:basedOn w:val="a0"/>
    <w:rsid w:val="000E4A98"/>
  </w:style>
</w:styles>
</file>

<file path=word/webSettings.xml><?xml version="1.0" encoding="utf-8"?>
<w:webSettings xmlns:r="http://schemas.openxmlformats.org/officeDocument/2006/relationships" xmlns:w="http://schemas.openxmlformats.org/wordprocessingml/2006/main">
  <w:divs>
    <w:div w:id="4760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1574</Words>
  <Characters>8972</Characters>
  <Application>Microsoft Office Word</Application>
  <DocSecurity>0</DocSecurity>
  <Lines>74</Lines>
  <Paragraphs>21</Paragraphs>
  <ScaleCrop>false</ScaleCrop>
  <Company>SPecialiST RePack</Company>
  <LinksUpToDate>false</LinksUpToDate>
  <CharactersWithSpaces>10525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2017-05-02T05:30:00Z</dcterms:created>
  <dcterms:modified xsi:type="dcterms:W3CDTF">2017-05-02T05:30:00Z</dcterms:modified>
</cp:coreProperties>
</file>