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491" w:rsidRPr="00AF5711" w:rsidRDefault="00AF5711" w:rsidP="00307491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b/>
          <w:color w:val="000000"/>
          <w:sz w:val="26"/>
          <w:szCs w:val="26"/>
        </w:rPr>
      </w:pPr>
      <w:r w:rsidRPr="00AF5711">
        <w:rPr>
          <w:b/>
          <w:color w:val="000000"/>
          <w:sz w:val="26"/>
          <w:szCs w:val="26"/>
        </w:rPr>
        <w:t>С</w:t>
      </w:r>
      <w:r w:rsidR="00307491" w:rsidRPr="00AF5711">
        <w:rPr>
          <w:b/>
          <w:color w:val="000000"/>
          <w:sz w:val="26"/>
          <w:szCs w:val="26"/>
        </w:rPr>
        <w:t xml:space="preserve">ама по себе невыплата жилищной субсидии не является препятствием для </w:t>
      </w:r>
      <w:proofErr w:type="gramStart"/>
      <w:r w:rsidR="00307491" w:rsidRPr="00AF5711">
        <w:rPr>
          <w:b/>
          <w:color w:val="000000"/>
          <w:sz w:val="26"/>
          <w:szCs w:val="26"/>
        </w:rPr>
        <w:t>исключения</w:t>
      </w:r>
      <w:proofErr w:type="gramEnd"/>
      <w:r w:rsidR="00307491" w:rsidRPr="00AF5711">
        <w:rPr>
          <w:b/>
          <w:color w:val="000000"/>
          <w:sz w:val="26"/>
          <w:szCs w:val="26"/>
        </w:rPr>
        <w:t xml:space="preserve"> уволенного с военной службы военнослужащего из списков личного состава воинской части</w:t>
      </w:r>
      <w:r w:rsidRPr="00AF5711">
        <w:rPr>
          <w:b/>
          <w:color w:val="000000"/>
          <w:sz w:val="26"/>
          <w:szCs w:val="26"/>
        </w:rPr>
        <w:t>.</w:t>
      </w:r>
      <w:r w:rsidR="00307491" w:rsidRPr="00AF5711">
        <w:rPr>
          <w:b/>
          <w:color w:val="000000"/>
          <w:sz w:val="26"/>
          <w:szCs w:val="26"/>
        </w:rPr>
        <w:t xml:space="preserve"> </w:t>
      </w:r>
      <w:r w:rsidR="00BB0970">
        <w:rPr>
          <w:b/>
          <w:color w:val="000000"/>
          <w:sz w:val="26"/>
          <w:szCs w:val="26"/>
        </w:rPr>
        <w:t>Н</w:t>
      </w:r>
      <w:r w:rsidR="00307491" w:rsidRPr="00AF5711">
        <w:rPr>
          <w:b/>
          <w:color w:val="000000"/>
          <w:sz w:val="26"/>
          <w:szCs w:val="26"/>
        </w:rPr>
        <w:t>арушение прав военнослужащего может быть устранено без восстановления его на военной службе или в списке</w:t>
      </w:r>
      <w:r w:rsidR="00BB0970">
        <w:rPr>
          <w:b/>
          <w:color w:val="000000"/>
          <w:sz w:val="26"/>
          <w:szCs w:val="26"/>
        </w:rPr>
        <w:t xml:space="preserve"> личного состава воинской части</w:t>
      </w:r>
      <w:r w:rsidR="00307491" w:rsidRPr="00AF5711">
        <w:rPr>
          <w:b/>
          <w:color w:val="000000"/>
          <w:sz w:val="26"/>
          <w:szCs w:val="26"/>
        </w:rPr>
        <w:t>.</w:t>
      </w:r>
    </w:p>
    <w:p w:rsid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b/>
          <w:color w:val="000000"/>
          <w:sz w:val="26"/>
          <w:szCs w:val="26"/>
        </w:rPr>
      </w:pPr>
      <w:r w:rsidRPr="00DF6DC6">
        <w:rPr>
          <w:b/>
          <w:color w:val="000000"/>
          <w:sz w:val="26"/>
          <w:szCs w:val="26"/>
        </w:rPr>
        <w:t>КАССАЦИОННОЕ ОПРЕДЕЛЕНИЕ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№ 88а-18/2019</w:t>
      </w:r>
    </w:p>
    <w:p w:rsid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rPr>
          <w:color w:val="000000"/>
          <w:sz w:val="26"/>
          <w:szCs w:val="26"/>
        </w:rPr>
      </w:pP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27 ноября 2019 г.  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DF6DC6">
        <w:rPr>
          <w:color w:val="000000"/>
          <w:sz w:val="26"/>
          <w:szCs w:val="26"/>
        </w:rPr>
        <w:t>                 г. Новосибирск</w:t>
      </w:r>
    </w:p>
    <w:p w:rsid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 xml:space="preserve">Кассационный военный суд в составе: председательствующего – </w:t>
      </w:r>
      <w:proofErr w:type="spellStart"/>
      <w:r w:rsidRPr="00DF6DC6">
        <w:rPr>
          <w:color w:val="000000"/>
          <w:sz w:val="26"/>
          <w:szCs w:val="26"/>
        </w:rPr>
        <w:t>Бабошкина</w:t>
      </w:r>
      <w:proofErr w:type="spellEnd"/>
      <w:r w:rsidRPr="00DF6DC6">
        <w:rPr>
          <w:color w:val="000000"/>
          <w:sz w:val="26"/>
          <w:szCs w:val="26"/>
        </w:rPr>
        <w:t xml:space="preserve"> П.И., судей Гусейнова Т.Г. и </w:t>
      </w:r>
      <w:proofErr w:type="spellStart"/>
      <w:r w:rsidRPr="00DF6DC6">
        <w:rPr>
          <w:color w:val="000000"/>
          <w:sz w:val="26"/>
          <w:szCs w:val="26"/>
        </w:rPr>
        <w:t>Лядова</w:t>
      </w:r>
      <w:proofErr w:type="spellEnd"/>
      <w:r w:rsidRPr="00DF6DC6">
        <w:rPr>
          <w:color w:val="000000"/>
          <w:sz w:val="26"/>
          <w:szCs w:val="26"/>
        </w:rPr>
        <w:t xml:space="preserve"> В.Л., при секретаре судебного заседания </w:t>
      </w:r>
      <w:proofErr w:type="spellStart"/>
      <w:r w:rsidRPr="00DF6DC6">
        <w:rPr>
          <w:color w:val="000000"/>
          <w:sz w:val="26"/>
          <w:szCs w:val="26"/>
        </w:rPr>
        <w:t>Лисневской</w:t>
      </w:r>
      <w:proofErr w:type="spellEnd"/>
      <w:r w:rsidRPr="00DF6DC6">
        <w:rPr>
          <w:color w:val="000000"/>
          <w:sz w:val="26"/>
          <w:szCs w:val="26"/>
        </w:rPr>
        <w:t xml:space="preserve"> М.Г., рассмотрел в открытом судебном заседании административное дело №2а-145/2019 по кассационной жалобе представителя административного ответчика Башлыкова Сергея Владимировича на решение Нижегородского гарнизонного военного суда от 29 мая 2019 г. и апелляционное определение Московского окружного военного суда</w:t>
      </w:r>
      <w:proofErr w:type="gramEnd"/>
      <w:r w:rsidRPr="00DF6DC6">
        <w:rPr>
          <w:color w:val="000000"/>
          <w:sz w:val="26"/>
          <w:szCs w:val="26"/>
        </w:rPr>
        <w:t xml:space="preserve"> </w:t>
      </w:r>
      <w:proofErr w:type="gramStart"/>
      <w:r w:rsidRPr="00DF6DC6">
        <w:rPr>
          <w:color w:val="000000"/>
          <w:sz w:val="26"/>
          <w:szCs w:val="26"/>
        </w:rPr>
        <w:t>от 15 августа 2019 г. по делу об оспаривании бывшим военнослужащим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2"/>
          <w:color w:val="000000"/>
          <w:sz w:val="26"/>
          <w:szCs w:val="26"/>
        </w:rPr>
        <w:t>&lt;звание&gt;</w:t>
      </w:r>
      <w:r w:rsidRPr="00DF6DC6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2B18C1">
        <w:rPr>
          <w:b/>
          <w:color w:val="000000"/>
          <w:sz w:val="26"/>
          <w:szCs w:val="26"/>
        </w:rPr>
        <w:t>Зобовым</w:t>
      </w:r>
      <w:proofErr w:type="spellEnd"/>
      <w:r w:rsidRPr="00DF6DC6">
        <w:rPr>
          <w:color w:val="000000"/>
          <w:sz w:val="26"/>
          <w:szCs w:val="26"/>
        </w:rPr>
        <w:t xml:space="preserve"> Сергеем Александровичем действий командира названной воинской части, связанных с </w:t>
      </w:r>
      <w:r w:rsidRPr="00DF6DC6">
        <w:rPr>
          <w:b/>
          <w:color w:val="000000"/>
          <w:sz w:val="26"/>
          <w:szCs w:val="26"/>
        </w:rPr>
        <w:t>исключением из списков личного состава воинской части без обеспечения субсидией для приобретения или строительства жилого помещения, и о взыскании компенсации морального вреда</w:t>
      </w:r>
      <w:r w:rsidRPr="00DF6DC6">
        <w:rPr>
          <w:color w:val="000000"/>
          <w:sz w:val="26"/>
          <w:szCs w:val="26"/>
        </w:rPr>
        <w:t>.</w:t>
      </w:r>
      <w:proofErr w:type="gramEnd"/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 xml:space="preserve"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жалобы, выступление представителя командира войсковой </w:t>
      </w:r>
      <w:proofErr w:type="spellStart"/>
      <w:r w:rsidRPr="00DF6DC6">
        <w:rPr>
          <w:color w:val="000000"/>
          <w:sz w:val="26"/>
          <w:szCs w:val="26"/>
        </w:rPr>
        <w:t>части</w:t>
      </w:r>
      <w:r w:rsidRPr="00DF6DC6">
        <w:rPr>
          <w:rStyle w:val="others1"/>
          <w:color w:val="000000"/>
          <w:sz w:val="26"/>
          <w:szCs w:val="26"/>
        </w:rPr>
        <w:t>№</w:t>
      </w:r>
      <w:proofErr w:type="spellEnd"/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color w:val="000000"/>
          <w:sz w:val="26"/>
          <w:szCs w:val="26"/>
        </w:rPr>
        <w:t xml:space="preserve">– Башлыкова С.В. в поддержку доводов жалобы, позицию прокурора – военного прокурора отдела Главной военной прокуратуры полковника юстиции Зеленко И.В. </w:t>
      </w:r>
      <w:proofErr w:type="gramStart"/>
      <w:r w:rsidRPr="00DF6DC6">
        <w:rPr>
          <w:color w:val="000000"/>
          <w:sz w:val="26"/>
          <w:szCs w:val="26"/>
        </w:rPr>
        <w:t>об</w:t>
      </w:r>
      <w:proofErr w:type="gramEnd"/>
      <w:r w:rsidRPr="00DF6DC6">
        <w:rPr>
          <w:color w:val="000000"/>
          <w:sz w:val="26"/>
          <w:szCs w:val="26"/>
        </w:rPr>
        <w:t xml:space="preserve"> </w:t>
      </w:r>
      <w:proofErr w:type="gramStart"/>
      <w:r w:rsidRPr="00DF6DC6">
        <w:rPr>
          <w:color w:val="000000"/>
          <w:sz w:val="26"/>
          <w:szCs w:val="26"/>
        </w:rPr>
        <w:t>удовлетворении</w:t>
      </w:r>
      <w:proofErr w:type="gramEnd"/>
      <w:r w:rsidRPr="00DF6DC6">
        <w:rPr>
          <w:color w:val="000000"/>
          <w:sz w:val="26"/>
          <w:szCs w:val="26"/>
        </w:rPr>
        <w:t xml:space="preserve"> кассационной жалобы, Кассационный военный суд</w:t>
      </w:r>
    </w:p>
    <w:p w:rsid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установил:</w:t>
      </w:r>
    </w:p>
    <w:p w:rsidR="00DF6DC6" w:rsidRDefault="00DF6DC6" w:rsidP="00DF6DC6">
      <w:pPr>
        <w:pStyle w:val="msoclass2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</w:p>
    <w:p w:rsidR="00DF6DC6" w:rsidRPr="00DF6DC6" w:rsidRDefault="00DF6DC6" w:rsidP="00DF6DC6">
      <w:pPr>
        <w:pStyle w:val="msoclass2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Зобов С.А., уволенный приказом командующего войсками Приволжского регионального командования внутренних войск МВД России от 19 августа 2015 г. с военной службы в запас в связи с проведением организационно-штатных мероприятий (далее - ОШМ), приказом командира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color w:val="000000"/>
          <w:sz w:val="26"/>
          <w:szCs w:val="26"/>
        </w:rPr>
        <w:t>от 22 марта 2019 г. № 54 с/ч исключён из списков личного состава воинской части с 6 апреля 2019 г., с оставлением в списках</w:t>
      </w:r>
      <w:proofErr w:type="gramEnd"/>
      <w:r w:rsidRPr="00DF6DC6">
        <w:rPr>
          <w:color w:val="000000"/>
          <w:sz w:val="26"/>
          <w:szCs w:val="26"/>
        </w:rPr>
        <w:t xml:space="preserve"> очередников на получение субсидии для приобретения или строительства жилого помещения (далее - жилищная субсидия).</w:t>
      </w:r>
    </w:p>
    <w:p w:rsidR="00DF6DC6" w:rsidRPr="00DF6DC6" w:rsidRDefault="00DF6DC6" w:rsidP="00DF6DC6">
      <w:pPr>
        <w:pStyle w:val="msoclass2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Полагая, что последним приказом нарушены его права, Зобов оспорил приказ в судебном порядке и просил суд признать его незаконным, отменить и обеспечить всеми видами довольствия, недополученного после исключения из</w:t>
      </w:r>
      <w:r w:rsidRPr="00DF6DC6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DF6DC6">
        <w:rPr>
          <w:rStyle w:val="others5"/>
          <w:color w:val="000000"/>
          <w:sz w:val="26"/>
          <w:szCs w:val="26"/>
        </w:rPr>
        <w:t>списков</w:t>
      </w:r>
      <w:r w:rsidRPr="00DF6DC6">
        <w:rPr>
          <w:color w:val="000000"/>
          <w:sz w:val="26"/>
          <w:szCs w:val="26"/>
        </w:rPr>
        <w:t>личного</w:t>
      </w:r>
      <w:proofErr w:type="spellEnd"/>
      <w:r w:rsidRPr="00DF6DC6">
        <w:rPr>
          <w:color w:val="000000"/>
          <w:sz w:val="26"/>
          <w:szCs w:val="26"/>
        </w:rPr>
        <w:t xml:space="preserve"> состава воинской части, а также взыскать с административного ответчика в его пользу 20 000 руб. в качестве компенсации морального вреда.</w:t>
      </w:r>
    </w:p>
    <w:p w:rsidR="00DF6DC6" w:rsidRPr="00DF6DC6" w:rsidRDefault="00DF6DC6" w:rsidP="00DF6DC6">
      <w:pPr>
        <w:pStyle w:val="msoclass2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Решением Нижегородского гарнизонного военного суда от 29 мая 2019 г., оставленным без изменения апелляционным определением Московского окружного военного суда от 15 августа 2019 г., административное исковое заявление удовлетворено частично, и на командира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color w:val="000000"/>
          <w:sz w:val="26"/>
          <w:szCs w:val="26"/>
        </w:rPr>
        <w:t xml:space="preserve">возложена обязанность по отмене оспоренного приказа и восстановлении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на военной службе, обеспечении его всеми положенными видами довольствия с 6 апреля 2019 г.</w:t>
      </w:r>
      <w:proofErr w:type="gramEnd"/>
    </w:p>
    <w:p w:rsidR="00DF6DC6" w:rsidRPr="00DF6DC6" w:rsidRDefault="00DF6DC6" w:rsidP="00DF6DC6">
      <w:pPr>
        <w:pStyle w:val="msoclass2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lastRenderedPageBreak/>
        <w:t>В удовлетворении требования о компенсации морального вреда отказано. Также в пользу административного истца взысканы судебные издержки.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В кассационной жалобе представитель командира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color w:val="000000"/>
          <w:sz w:val="26"/>
          <w:szCs w:val="26"/>
        </w:rPr>
        <w:t>Башлыков С.В., выражая несогласие с судебными актами, полагая, что они приняты с нарушением норм материального права, просит их отменить и принять новое решение об отказе в удовлетворении требований административного истца.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В обоснование этого он, ссылаясь на обстоятельства дела, нормативные правовые акты, регулирующие порядок увольнения военнослужащего и исключения из списков личного состава воинской части, приводит доводы, суть которых сводится к тому, что принятые решения противоречат нормам действующего законодательства, поскольку исключение административного истца из списков личного состава воинской части произведено при наличии для этого законных оснований, с соблюдением установленной процедуры.</w:t>
      </w:r>
      <w:proofErr w:type="gramEnd"/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Далее автор жалобы обращает внимание на то обстоятельство, что Зобов настаивал на своем увольнении, а обеспечение его жилищной субсидией возможно и без восстановления в списках личного состава воинской части, что будет соответствовать разъяснениям, данным в абзаце втором пункта 49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</w:t>
      </w:r>
      <w:proofErr w:type="gramEnd"/>
      <w:r w:rsidRPr="00DF6DC6">
        <w:rPr>
          <w:color w:val="000000"/>
          <w:sz w:val="26"/>
          <w:szCs w:val="26"/>
        </w:rPr>
        <w:t xml:space="preserve"> службе и статусе военнослужащих».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Проверив материалы дела, обсудив доводы кассационной жалобы, заслушав выступления представителя ответчика и прокурора, Кассационный военный суд находит жалобу подлежащей удовлетворению по следующим основаниям.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DF6DC6">
        <w:rPr>
          <w:color w:val="000000"/>
          <w:sz w:val="26"/>
          <w:szCs w:val="26"/>
        </w:rPr>
        <w:t xml:space="preserve"> акта.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Такие основания по данному делу имеются, поскольку судами первой и апелляционной инстанций при рассмотрении дела допущена ошибка в применении норм материального права.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Так, из материалов дела усматривается, что Зобов, проходящий военную службу по контракту с 2003 г. и необеспеченный по месту службы жилым помещением, в июне 2015 г. зачислен в распоряжение командира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color w:val="000000"/>
          <w:sz w:val="26"/>
          <w:szCs w:val="26"/>
        </w:rPr>
        <w:t>, а 19 августа 2015 года уволен с военной службы в запас (по ОШМ).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Решением жилищной комиссии указанной воинской части от 25 сентября 2015 г. Зобов принят на жилищный учёт в качестве нуждающихся в жилом помещении, путём получения жилищной субсидии.</w:t>
      </w:r>
      <w:proofErr w:type="gramEnd"/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Признавая оспоренный приказ командира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color w:val="000000"/>
          <w:sz w:val="26"/>
          <w:szCs w:val="26"/>
        </w:rPr>
        <w:t xml:space="preserve">об исключении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с 6 апреля 2019 года из списков личного состава воинской части незаконным, и удовлетворяя в этой части требования административного истца, суд первой инстанции в решении исходил из того, что Зобов признан нуждающимся в жилье, но до настоящего </w:t>
      </w:r>
      <w:proofErr w:type="gramStart"/>
      <w:r w:rsidRPr="00DF6DC6">
        <w:rPr>
          <w:color w:val="000000"/>
          <w:sz w:val="26"/>
          <w:szCs w:val="26"/>
        </w:rPr>
        <w:t>времени</w:t>
      </w:r>
      <w:proofErr w:type="gramEnd"/>
      <w:r w:rsidRPr="00DF6DC6">
        <w:rPr>
          <w:color w:val="000000"/>
          <w:sz w:val="26"/>
          <w:szCs w:val="26"/>
        </w:rPr>
        <w:t xml:space="preserve"> ни жилым помещением, ни жилищной субсидией, не обеспечен. В связи с этим суд пришел к выводу, что он не мог быть исключен из списков личного состава воинской части.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 xml:space="preserve">С таким решением согласился и суд апелляционной инстанции, указав дополнительно, что в рапорте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от 20 мая 2015 г. чётко выраженного согласия на </w:t>
      </w:r>
      <w:r w:rsidRPr="00DF6DC6">
        <w:rPr>
          <w:color w:val="000000"/>
          <w:sz w:val="26"/>
          <w:szCs w:val="26"/>
        </w:rPr>
        <w:lastRenderedPageBreak/>
        <w:t>увольнение с военной службы без предоставления жилого помещения не содержится, а последующие действия командования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color w:val="000000"/>
          <w:sz w:val="26"/>
          <w:szCs w:val="26"/>
        </w:rPr>
        <w:t xml:space="preserve">, не исключавшего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из списков личного состава воинской части в течение четырёх лет, свидетельствуют о признании его права на обеспечение жильём</w:t>
      </w:r>
      <w:proofErr w:type="gramEnd"/>
      <w:r w:rsidRPr="00DF6DC6">
        <w:rPr>
          <w:color w:val="000000"/>
          <w:sz w:val="26"/>
          <w:szCs w:val="26"/>
        </w:rPr>
        <w:t xml:space="preserve"> в период прохождения военной службы. Более того, опровергая довод апелляционной жалобы о том, что Зобов настаивал на своем увольнении при проведении с ним беседы 9 июня 2015 г., окружной военный суд сослался на упущение самого командования, которым, по мнению суда, должным образом </w:t>
      </w:r>
      <w:proofErr w:type="spellStart"/>
      <w:r w:rsidRPr="00DF6DC6">
        <w:rPr>
          <w:color w:val="000000"/>
          <w:sz w:val="26"/>
          <w:szCs w:val="26"/>
        </w:rPr>
        <w:t>Зобову</w:t>
      </w:r>
      <w:proofErr w:type="spellEnd"/>
      <w:r w:rsidRPr="00DF6DC6">
        <w:rPr>
          <w:color w:val="000000"/>
          <w:sz w:val="26"/>
          <w:szCs w:val="26"/>
        </w:rPr>
        <w:t xml:space="preserve"> не разъяснен порядок реализации права на жилье.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Однако такие выводы судов обеих инстанций ошибочны и не соответствуют обстоятельствам дела.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Так, суды не учли, что Зобов приказ об увольнении и порядок увольнения не оспаривал, а запрет на исключение уволенного с военной службы из списков личного состава воинской части, в отсутствие его согласия на это, в силу пункта 16 статьи 34 Положения о порядке прохождения военной службы, утвержденного Указом Президента Российской Федерации от 16 сентября 1999 г. № 1237, предусмотрен лишь в</w:t>
      </w:r>
      <w:proofErr w:type="gramEnd"/>
      <w:r w:rsidRPr="00DF6DC6">
        <w:rPr>
          <w:color w:val="000000"/>
          <w:sz w:val="26"/>
          <w:szCs w:val="26"/>
        </w:rPr>
        <w:t xml:space="preserve"> </w:t>
      </w:r>
      <w:proofErr w:type="gramStart"/>
      <w:r w:rsidRPr="00DF6DC6">
        <w:rPr>
          <w:color w:val="000000"/>
          <w:sz w:val="26"/>
          <w:szCs w:val="26"/>
        </w:rPr>
        <w:t>случае</w:t>
      </w:r>
      <w:proofErr w:type="gramEnd"/>
      <w:r w:rsidRPr="00DF6DC6">
        <w:rPr>
          <w:color w:val="000000"/>
          <w:sz w:val="26"/>
          <w:szCs w:val="26"/>
        </w:rPr>
        <w:t xml:space="preserve"> </w:t>
      </w:r>
      <w:proofErr w:type="spellStart"/>
      <w:r w:rsidRPr="00DF6DC6">
        <w:rPr>
          <w:color w:val="000000"/>
          <w:sz w:val="26"/>
          <w:szCs w:val="26"/>
        </w:rPr>
        <w:t>необеспечения</w:t>
      </w:r>
      <w:proofErr w:type="spellEnd"/>
      <w:r w:rsidRPr="00DF6DC6">
        <w:rPr>
          <w:color w:val="000000"/>
          <w:sz w:val="26"/>
          <w:szCs w:val="26"/>
        </w:rPr>
        <w:t xml:space="preserve"> его денежным, вещевым и продовольственным обеспечением.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 xml:space="preserve">Поскольку таких обстоятельств по делу не усматривается, то и оснований для нахождения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в списках личного состава воинской части после осуществления с ним окончательного расчета по денежному довольствию, продовольственному и вещевому обеспечению не имелось.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 xml:space="preserve">Соглашаясь с доводами автора жалобы, суд кассационной инстанции полагает, что сама по себе невыплата жилищной субсидии не является препятствием для </w:t>
      </w:r>
      <w:proofErr w:type="gramStart"/>
      <w:r w:rsidRPr="00DF6DC6">
        <w:rPr>
          <w:color w:val="000000"/>
          <w:sz w:val="26"/>
          <w:szCs w:val="26"/>
        </w:rPr>
        <w:t>исключения</w:t>
      </w:r>
      <w:proofErr w:type="gramEnd"/>
      <w:r w:rsidRPr="00DF6DC6">
        <w:rPr>
          <w:color w:val="000000"/>
          <w:sz w:val="26"/>
          <w:szCs w:val="26"/>
        </w:rPr>
        <w:t xml:space="preserve"> уволенного с военной службы военнослужащего из списков личного состава воинской части, что согласуется и с разъяснениями, содержащимися в абзаце втором пункта 49 постановления Пленума Верховного Суда Российской Федерации от 29 мая 2014 г. № 8 (ред. от 28.06.2016) «О практике применения судами законодательства о воинской обязанности, военной службе и статусе военнослужащих». В случае если нарушение прав военнослужащего может быть устранено без восстановления его на военной службе или в списке личного состава воинской части, судом выносится решение только об устранении допущенного нарушения.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При этом ошибочной является позиция суда апелляционной инстанции о наличии у командования возможности признавать за военнослужащим право на исключение из списков личного состава воинской части в произвольном порядке, не основанном на нормах законодательства, которым регулируются отношения сторон, возникшие из публичных правоотношений.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6DC6">
        <w:rPr>
          <w:color w:val="000000"/>
          <w:sz w:val="26"/>
          <w:szCs w:val="26"/>
        </w:rPr>
        <w:t>Таким образом, ошибка в применении норм материального права, допущенных судами первой и апелляционной инстанций, привела к принятию неправильного судебного акта, что является основанием для отмены в кассационном порядке обжалуемых судебных актов в части удовлетворенных требований и принятия по делу нового решения - об отказе в удовлетворении административного искового заявления в этой части.</w:t>
      </w:r>
      <w:proofErr w:type="gramEnd"/>
    </w:p>
    <w:p w:rsidR="00DF6DC6" w:rsidRPr="00DF6DC6" w:rsidRDefault="00DF6DC6" w:rsidP="00DF6DC6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Руководствуясь статьями 328, 329 и 330 КАС Российской Федерации, Кассационный военный суд</w:t>
      </w:r>
    </w:p>
    <w:p w:rsidR="00307491" w:rsidRDefault="00307491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определил:</w:t>
      </w:r>
    </w:p>
    <w:p w:rsidR="00307491" w:rsidRDefault="00307491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кассационную жалобу представителя ответчика - командира войсковой части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rStyle w:val="others1"/>
          <w:color w:val="000000"/>
          <w:sz w:val="26"/>
          <w:szCs w:val="26"/>
        </w:rPr>
        <w:t>№</w:t>
      </w:r>
      <w:r w:rsidRPr="00DF6DC6">
        <w:rPr>
          <w:rStyle w:val="apple-converted-space"/>
          <w:color w:val="000000"/>
          <w:sz w:val="26"/>
          <w:szCs w:val="26"/>
        </w:rPr>
        <w:t> </w:t>
      </w:r>
      <w:r w:rsidRPr="00DF6DC6">
        <w:rPr>
          <w:color w:val="000000"/>
          <w:sz w:val="26"/>
          <w:szCs w:val="26"/>
        </w:rPr>
        <w:t>- Башлыкова С.В. удовлетворить.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 xml:space="preserve">Решение Нижегородского гарнизонного военного суда от 29 мая 2019 г. и апелляционное определение Московского окружного военного суда от 15 августа 2019 г. </w:t>
      </w:r>
      <w:r w:rsidRPr="00DF6DC6">
        <w:rPr>
          <w:color w:val="000000"/>
          <w:sz w:val="26"/>
          <w:szCs w:val="26"/>
        </w:rPr>
        <w:lastRenderedPageBreak/>
        <w:t xml:space="preserve">по административному исковому заявлению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Сергея Александровича в части удовлетворенных требований отменить и принять в данной части новое решение, которым в удовлетворении административного иска </w:t>
      </w:r>
      <w:proofErr w:type="spellStart"/>
      <w:r w:rsidRPr="00DF6DC6">
        <w:rPr>
          <w:color w:val="000000"/>
          <w:sz w:val="26"/>
          <w:szCs w:val="26"/>
        </w:rPr>
        <w:t>Зобова</w:t>
      </w:r>
      <w:proofErr w:type="spellEnd"/>
      <w:r w:rsidRPr="00DF6DC6">
        <w:rPr>
          <w:color w:val="000000"/>
          <w:sz w:val="26"/>
          <w:szCs w:val="26"/>
        </w:rPr>
        <w:t xml:space="preserve"> С.А. - отказать.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В части отказа в возмещении морального вреда судебные акты оставить без изменения.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 xml:space="preserve">Председательствующий                         П.И. </w:t>
      </w:r>
      <w:proofErr w:type="spellStart"/>
      <w:r w:rsidRPr="00DF6DC6">
        <w:rPr>
          <w:color w:val="000000"/>
          <w:sz w:val="26"/>
          <w:szCs w:val="26"/>
        </w:rPr>
        <w:t>Бабошкин</w:t>
      </w:r>
      <w:proofErr w:type="spellEnd"/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>Судьи                                    Т.Г. Гусейнов</w:t>
      </w:r>
    </w:p>
    <w:p w:rsidR="00DF6DC6" w:rsidRPr="00DF6DC6" w:rsidRDefault="00DF6DC6" w:rsidP="00DF6DC6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DF6DC6">
        <w:rPr>
          <w:color w:val="000000"/>
          <w:sz w:val="26"/>
          <w:szCs w:val="26"/>
        </w:rPr>
        <w:t xml:space="preserve">В.Л. </w:t>
      </w:r>
      <w:proofErr w:type="spellStart"/>
      <w:r w:rsidRPr="00DF6DC6">
        <w:rPr>
          <w:color w:val="000000"/>
          <w:sz w:val="26"/>
          <w:szCs w:val="26"/>
        </w:rPr>
        <w:t>Лядов</w:t>
      </w:r>
      <w:proofErr w:type="spellEnd"/>
    </w:p>
    <w:p w:rsidR="00755C3E" w:rsidRPr="00DF6DC6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DF6DC6" w:rsidSect="00DF6DC6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F6DC6"/>
    <w:rsid w:val="00035AB3"/>
    <w:rsid w:val="0004799F"/>
    <w:rsid w:val="000A1F02"/>
    <w:rsid w:val="000C7059"/>
    <w:rsid w:val="000F188A"/>
    <w:rsid w:val="00123C27"/>
    <w:rsid w:val="0020632B"/>
    <w:rsid w:val="00207782"/>
    <w:rsid w:val="002B18C1"/>
    <w:rsid w:val="00302472"/>
    <w:rsid w:val="00307491"/>
    <w:rsid w:val="00365A97"/>
    <w:rsid w:val="00400B26"/>
    <w:rsid w:val="0049755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2ADB"/>
    <w:rsid w:val="00AE12A7"/>
    <w:rsid w:val="00AF5711"/>
    <w:rsid w:val="00BB0970"/>
    <w:rsid w:val="00BF37C9"/>
    <w:rsid w:val="00C502D0"/>
    <w:rsid w:val="00CC50D0"/>
    <w:rsid w:val="00D114AD"/>
    <w:rsid w:val="00D202DA"/>
    <w:rsid w:val="00D50210"/>
    <w:rsid w:val="00DC7BBB"/>
    <w:rsid w:val="00DD4EBD"/>
    <w:rsid w:val="00DE1C7C"/>
    <w:rsid w:val="00DF6DC6"/>
    <w:rsid w:val="00EF143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F6DC6"/>
  </w:style>
  <w:style w:type="character" w:customStyle="1" w:styleId="others1">
    <w:name w:val="others1"/>
    <w:basedOn w:val="a0"/>
    <w:rsid w:val="00DF6DC6"/>
  </w:style>
  <w:style w:type="character" w:customStyle="1" w:styleId="others2">
    <w:name w:val="others2"/>
    <w:basedOn w:val="a0"/>
    <w:rsid w:val="00DF6DC6"/>
  </w:style>
  <w:style w:type="paragraph" w:customStyle="1" w:styleId="msoclass2">
    <w:name w:val="msoclass2"/>
    <w:basedOn w:val="a"/>
    <w:rsid w:val="00DF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5">
    <w:name w:val="others5"/>
    <w:basedOn w:val="a0"/>
    <w:rsid w:val="00DF6DC6"/>
  </w:style>
  <w:style w:type="paragraph" w:customStyle="1" w:styleId="msoclassconsplusnormal">
    <w:name w:val="msoclassconsplusnormal"/>
    <w:basedOn w:val="a"/>
    <w:rsid w:val="00DF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2020-01-20T12:50:00Z</dcterms:created>
  <dcterms:modified xsi:type="dcterms:W3CDTF">2020-01-20T12:50:00Z</dcterms:modified>
</cp:coreProperties>
</file>