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F2C" w:rsidRPr="00D52AB7" w:rsidRDefault="002B7F2C" w:rsidP="002B7F2C">
      <w:pPr>
        <w:ind w:firstLine="567"/>
        <w:jc w:val="both"/>
        <w:rPr>
          <w:b/>
          <w:szCs w:val="28"/>
        </w:rPr>
      </w:pPr>
      <w:r w:rsidRPr="00D52AB7">
        <w:rPr>
          <w:b/>
          <w:szCs w:val="28"/>
        </w:rPr>
        <w:t>Военнослужащий, необеспеченный жильём по месту службы ввиду своих виновных действий может быть уволен с военной службы</w:t>
      </w:r>
    </w:p>
    <w:p w:rsidR="002B7F2C" w:rsidRDefault="002B7F2C" w:rsidP="002B7F2C">
      <w:pPr>
        <w:tabs>
          <w:tab w:val="left" w:pos="1606"/>
        </w:tabs>
        <w:ind w:firstLine="567"/>
        <w:jc w:val="both"/>
        <w:rPr>
          <w:szCs w:val="28"/>
        </w:rPr>
      </w:pPr>
      <w:r>
        <w:rPr>
          <w:szCs w:val="28"/>
        </w:rPr>
        <w:tab/>
      </w:r>
    </w:p>
    <w:p w:rsidR="002B7F2C" w:rsidRDefault="002B7F2C" w:rsidP="002B7F2C">
      <w:pPr>
        <w:ind w:firstLine="567"/>
        <w:jc w:val="both"/>
        <w:rPr>
          <w:szCs w:val="28"/>
        </w:rPr>
      </w:pPr>
      <w:r>
        <w:rPr>
          <w:szCs w:val="28"/>
        </w:rPr>
        <w:t>Приказом командующего Балтийским флотом старший прапорщик Дудин был досрочно уволен с военной службы в связи с организационно-штатными мероприятиями, а приказом командира части от 23 августа 2011 г. исключён из списков личного состава части.</w:t>
      </w:r>
    </w:p>
    <w:p w:rsidR="002B7F2C" w:rsidRDefault="002B7F2C" w:rsidP="002B7F2C">
      <w:pPr>
        <w:ind w:firstLine="567"/>
        <w:jc w:val="both"/>
        <w:rPr>
          <w:szCs w:val="28"/>
        </w:rPr>
      </w:pPr>
      <w:proofErr w:type="gramStart"/>
      <w:r>
        <w:rPr>
          <w:szCs w:val="28"/>
        </w:rPr>
        <w:t>Считая данные приказы необоснованными, Дудин обратился в Калининградский гарнизонный военный суд с заявлением, в котором просил признать приказы незаконными и обязать командующего Балтийским флотом восстановить его на военной службе в прежней (или с его согласия равной воинской должности), а командира части восстановить в списках личного состава части с обеспечением всеми положенными видами довольствия за период необоснованного увольнения с военной службы</w:t>
      </w:r>
      <w:proofErr w:type="gramEnd"/>
      <w:r>
        <w:rPr>
          <w:szCs w:val="28"/>
        </w:rPr>
        <w:t xml:space="preserve"> и исключения из списков личного состава части.</w:t>
      </w:r>
    </w:p>
    <w:p w:rsidR="002B7F2C" w:rsidRDefault="002B7F2C" w:rsidP="002B7F2C">
      <w:pPr>
        <w:ind w:firstLine="567"/>
        <w:jc w:val="both"/>
        <w:rPr>
          <w:szCs w:val="28"/>
        </w:rPr>
      </w:pPr>
      <w:r>
        <w:rPr>
          <w:szCs w:val="28"/>
        </w:rPr>
        <w:t>Кроме того, заявитель просил суд взыскать в его пользу с Балтийского флота и воинской части  по 5 000 руб. в порядке компенсации морального вреда.</w:t>
      </w:r>
    </w:p>
    <w:p w:rsidR="002B7F2C" w:rsidRDefault="002B7F2C" w:rsidP="002B7F2C">
      <w:pPr>
        <w:ind w:firstLine="567"/>
        <w:jc w:val="both"/>
        <w:rPr>
          <w:szCs w:val="28"/>
        </w:rPr>
      </w:pPr>
      <w:r>
        <w:rPr>
          <w:szCs w:val="28"/>
        </w:rPr>
        <w:tab/>
        <w:t>Рассмотрев указанное заявление, гарнизонный военный суд удовлетворил его в части восстановления на военной службе,</w:t>
      </w:r>
      <w:r>
        <w:rPr>
          <w:szCs w:val="28"/>
        </w:rPr>
        <w:tab/>
        <w:t xml:space="preserve">а в части компенсации морального вреда присудил </w:t>
      </w:r>
      <w:proofErr w:type="gramStart"/>
      <w:r>
        <w:rPr>
          <w:szCs w:val="28"/>
        </w:rPr>
        <w:t>ко</w:t>
      </w:r>
      <w:proofErr w:type="gramEnd"/>
      <w:r>
        <w:rPr>
          <w:szCs w:val="28"/>
        </w:rPr>
        <w:t xml:space="preserve"> взысканию с Балтийского флота 5 000 руб., с воинской части 2 000 руб.</w:t>
      </w:r>
    </w:p>
    <w:p w:rsidR="002B7F2C" w:rsidRDefault="002B7F2C" w:rsidP="002B7F2C">
      <w:pPr>
        <w:ind w:firstLine="567"/>
        <w:jc w:val="both"/>
        <w:rPr>
          <w:szCs w:val="28"/>
        </w:rPr>
      </w:pPr>
      <w:r>
        <w:rPr>
          <w:szCs w:val="28"/>
        </w:rPr>
        <w:t xml:space="preserve">Рассматривая данное дело по кассационной жалобе представителя командующего Балтийским флотом, суд второй инстанции установил следующее.  </w:t>
      </w:r>
    </w:p>
    <w:p w:rsidR="002B7F2C" w:rsidRDefault="002B7F2C" w:rsidP="002B7F2C">
      <w:pPr>
        <w:ind w:firstLine="567"/>
        <w:jc w:val="both"/>
        <w:rPr>
          <w:szCs w:val="28"/>
        </w:rPr>
      </w:pPr>
      <w:proofErr w:type="gramStart"/>
      <w:r>
        <w:rPr>
          <w:szCs w:val="28"/>
        </w:rPr>
        <w:t>Как усматривается из судебного решения, вывод о незаконности действий командующего Балтийским флотом, связанных с досрочным увольнением Дудина с военной службы, был сделан гарнизонным военным судом на том основании, что Дудин в период прохождения военной службы в городе Советске Калининградской области в  марте 2009 г. после выделения ему служебной квартиры был незаконно снят с учёта нуждающихся в получении жилого помещения, поскольку</w:t>
      </w:r>
      <w:proofErr w:type="gramEnd"/>
      <w:r>
        <w:rPr>
          <w:szCs w:val="28"/>
        </w:rPr>
        <w:t xml:space="preserve"> </w:t>
      </w:r>
      <w:proofErr w:type="gramStart"/>
      <w:r>
        <w:rPr>
          <w:szCs w:val="28"/>
        </w:rPr>
        <w:t>из рапортов Дудина и листов беседы с ним следовало, что заявитель настаивал на досрочном увольнении с военной службы в связи с организационно-штатными мероприятиями только после обеспечения его и членов семьи жилым помещением для постоянного проживания, на что  с учётом имеющейся у Дудина продолжительности военной службы и льготного основания его досрочного увольнения он имел право.</w:t>
      </w:r>
      <w:proofErr w:type="gramEnd"/>
    </w:p>
    <w:p w:rsidR="002B7F2C" w:rsidRDefault="002B7F2C" w:rsidP="002B7F2C">
      <w:pPr>
        <w:ind w:firstLine="567"/>
        <w:jc w:val="both"/>
        <w:rPr>
          <w:szCs w:val="28"/>
        </w:rPr>
      </w:pPr>
      <w:proofErr w:type="gramStart"/>
      <w:r>
        <w:rPr>
          <w:szCs w:val="28"/>
        </w:rPr>
        <w:t>В связи с этим судом были признаны незаконными и действия командира части, представившего Дудина к досрочному увольнению с военной службы без обеспечения жилым помещением для постоянного проживания, а также исключившего его во исполнение указанного приказа командующего Балтийским флотом из списков личного состава воинской части.</w:t>
      </w:r>
      <w:proofErr w:type="gramEnd"/>
    </w:p>
    <w:p w:rsidR="002B7F2C" w:rsidRDefault="002B7F2C" w:rsidP="002B7F2C">
      <w:pPr>
        <w:ind w:firstLine="567"/>
        <w:jc w:val="both"/>
        <w:rPr>
          <w:szCs w:val="28"/>
        </w:rPr>
      </w:pPr>
      <w:r>
        <w:rPr>
          <w:szCs w:val="28"/>
        </w:rPr>
        <w:lastRenderedPageBreak/>
        <w:t>Названные приказы и действия командующего Балтийским флотом и командира части гарнизонный военный суд расценил, как причинившие Дудину «глубокие нравственные страдания», так как заявитель, несмотря на добросовестную продолжительную военную службу, был уволен с неё без предоставления жилого помещения по договору социального найма.</w:t>
      </w:r>
    </w:p>
    <w:p w:rsidR="002B7F2C" w:rsidRDefault="002B7F2C" w:rsidP="002B7F2C">
      <w:pPr>
        <w:ind w:firstLine="567"/>
        <w:jc w:val="both"/>
        <w:rPr>
          <w:szCs w:val="28"/>
        </w:rPr>
      </w:pPr>
      <w:r>
        <w:rPr>
          <w:szCs w:val="28"/>
        </w:rPr>
        <w:t>Балтийский флотский военный суд признал, что вывод суда первой инстанции о незаконности действий воинских должностных лиц сделан без учёта всех обстоятельств, имеющих значение для правильного разрешения дела.</w:t>
      </w:r>
    </w:p>
    <w:p w:rsidR="002B7F2C" w:rsidRDefault="002B7F2C" w:rsidP="002B7F2C">
      <w:pPr>
        <w:ind w:firstLine="567"/>
        <w:jc w:val="both"/>
        <w:rPr>
          <w:szCs w:val="28"/>
        </w:rPr>
      </w:pPr>
      <w:r>
        <w:rPr>
          <w:szCs w:val="28"/>
        </w:rPr>
        <w:t>Из материалов дела, в частности, усматривалось, что в сентябре 2010 г. Дудин, проходивший военную службу в городе Советске, был переведён и убыл к новому месту военной службы в город Калининград.</w:t>
      </w:r>
    </w:p>
    <w:p w:rsidR="002B7F2C" w:rsidRDefault="002B7F2C" w:rsidP="002B7F2C">
      <w:pPr>
        <w:ind w:firstLine="567"/>
        <w:jc w:val="both"/>
        <w:rPr>
          <w:szCs w:val="28"/>
        </w:rPr>
      </w:pPr>
      <w:proofErr w:type="gramStart"/>
      <w:r w:rsidRPr="00C94209">
        <w:rPr>
          <w:szCs w:val="28"/>
        </w:rPr>
        <w:t>В связи с этим в соответствии с п</w:t>
      </w:r>
      <w:r>
        <w:rPr>
          <w:szCs w:val="28"/>
        </w:rPr>
        <w:t xml:space="preserve">. </w:t>
      </w:r>
      <w:r w:rsidRPr="00C94209">
        <w:rPr>
          <w:szCs w:val="28"/>
        </w:rPr>
        <w:t>31 действовавшей на тот период</w:t>
      </w:r>
      <w:r>
        <w:rPr>
          <w:szCs w:val="28"/>
        </w:rPr>
        <w:t xml:space="preserve"> И</w:t>
      </w:r>
      <w:r w:rsidRPr="00C94209">
        <w:rPr>
          <w:szCs w:val="28"/>
        </w:rPr>
        <w:t>нструкци</w:t>
      </w:r>
      <w:r>
        <w:rPr>
          <w:szCs w:val="28"/>
        </w:rPr>
        <w:t>и</w:t>
      </w:r>
      <w:r w:rsidRPr="00C94209">
        <w:rPr>
          <w:szCs w:val="28"/>
        </w:rPr>
        <w:t xml:space="preserve"> о порядке обеспечения жилыми помещениями в Вооруж</w:t>
      </w:r>
      <w:r>
        <w:rPr>
          <w:szCs w:val="28"/>
        </w:rPr>
        <w:t>ё</w:t>
      </w:r>
      <w:r w:rsidRPr="00C94209">
        <w:rPr>
          <w:szCs w:val="28"/>
        </w:rPr>
        <w:t>нных Силах Российской Федерации</w:t>
      </w:r>
      <w:r>
        <w:rPr>
          <w:szCs w:val="28"/>
        </w:rPr>
        <w:t xml:space="preserve"> </w:t>
      </w:r>
      <w:r w:rsidRPr="00C94209">
        <w:rPr>
          <w:szCs w:val="28"/>
        </w:rPr>
        <w:t>(далее</w:t>
      </w:r>
      <w:r>
        <w:rPr>
          <w:szCs w:val="28"/>
        </w:rPr>
        <w:t xml:space="preserve"> – </w:t>
      </w:r>
      <w:r w:rsidRPr="00C94209">
        <w:rPr>
          <w:szCs w:val="28"/>
        </w:rPr>
        <w:t>Инструкция</w:t>
      </w:r>
      <w:r>
        <w:rPr>
          <w:szCs w:val="28"/>
        </w:rPr>
        <w:t>)</w:t>
      </w:r>
      <w:r w:rsidRPr="00C94209">
        <w:rPr>
          <w:szCs w:val="28"/>
        </w:rPr>
        <w:t>, утвержд</w:t>
      </w:r>
      <w:r>
        <w:rPr>
          <w:szCs w:val="28"/>
        </w:rPr>
        <w:t>ё</w:t>
      </w:r>
      <w:r w:rsidRPr="00C94209">
        <w:rPr>
          <w:szCs w:val="28"/>
        </w:rPr>
        <w:t>нной приказом Министра обороны Р</w:t>
      </w:r>
      <w:r>
        <w:rPr>
          <w:szCs w:val="28"/>
        </w:rPr>
        <w:t xml:space="preserve">оссийской Федерации от 15 февраля 2000 г. </w:t>
      </w:r>
      <w:r w:rsidRPr="00C94209">
        <w:rPr>
          <w:szCs w:val="28"/>
        </w:rPr>
        <w:t>№</w:t>
      </w:r>
      <w:r>
        <w:rPr>
          <w:szCs w:val="28"/>
        </w:rPr>
        <w:t xml:space="preserve"> </w:t>
      </w:r>
      <w:r w:rsidRPr="00C94209">
        <w:rPr>
          <w:szCs w:val="28"/>
        </w:rPr>
        <w:t>80</w:t>
      </w:r>
      <w:r>
        <w:rPr>
          <w:szCs w:val="28"/>
        </w:rPr>
        <w:t>,</w:t>
      </w:r>
      <w:r w:rsidRPr="00C94209">
        <w:rPr>
          <w:szCs w:val="28"/>
        </w:rPr>
        <w:t xml:space="preserve"> он подлежал снятию с уч</w:t>
      </w:r>
      <w:r>
        <w:rPr>
          <w:szCs w:val="28"/>
        </w:rPr>
        <w:t>ё</w:t>
      </w:r>
      <w:r w:rsidRPr="00C94209">
        <w:rPr>
          <w:szCs w:val="28"/>
        </w:rPr>
        <w:t>та нуждающихся в получении жилых помещений по прежнему месту военной службы в городе Советске.</w:t>
      </w:r>
      <w:proofErr w:type="gramEnd"/>
    </w:p>
    <w:p w:rsidR="002B7F2C" w:rsidRDefault="002B7F2C" w:rsidP="002B7F2C">
      <w:pPr>
        <w:ind w:firstLine="567"/>
        <w:jc w:val="both"/>
        <w:rPr>
          <w:szCs w:val="28"/>
        </w:rPr>
      </w:pPr>
      <w:r w:rsidRPr="00C94209">
        <w:rPr>
          <w:szCs w:val="28"/>
        </w:rPr>
        <w:t>При этом</w:t>
      </w:r>
      <w:r>
        <w:rPr>
          <w:szCs w:val="28"/>
        </w:rPr>
        <w:t xml:space="preserve"> согласно п. </w:t>
      </w:r>
      <w:r w:rsidRPr="00C94209">
        <w:rPr>
          <w:szCs w:val="28"/>
        </w:rPr>
        <w:t>1 данной</w:t>
      </w:r>
      <w:r>
        <w:rPr>
          <w:szCs w:val="28"/>
        </w:rPr>
        <w:t xml:space="preserve"> </w:t>
      </w:r>
      <w:r w:rsidRPr="00C94209">
        <w:rPr>
          <w:szCs w:val="28"/>
        </w:rPr>
        <w:t>Инструкции</w:t>
      </w:r>
      <w:r>
        <w:rPr>
          <w:szCs w:val="28"/>
        </w:rPr>
        <w:t xml:space="preserve"> </w:t>
      </w:r>
      <w:r w:rsidRPr="00C94209">
        <w:rPr>
          <w:szCs w:val="28"/>
        </w:rPr>
        <w:t>вопросы, связанные с обеспечением его жилым помещени</w:t>
      </w:r>
      <w:r>
        <w:rPr>
          <w:szCs w:val="28"/>
        </w:rPr>
        <w:t>е</w:t>
      </w:r>
      <w:r w:rsidRPr="00C94209">
        <w:rPr>
          <w:szCs w:val="28"/>
        </w:rPr>
        <w:t>м из государственного и</w:t>
      </w:r>
      <w:r>
        <w:rPr>
          <w:szCs w:val="28"/>
        </w:rPr>
        <w:t>ли</w:t>
      </w:r>
      <w:r w:rsidRPr="00C94209">
        <w:rPr>
          <w:szCs w:val="28"/>
        </w:rPr>
        <w:t xml:space="preserve"> муниципального жилищного фонда, закрепл</w:t>
      </w:r>
      <w:r>
        <w:rPr>
          <w:szCs w:val="28"/>
        </w:rPr>
        <w:t>ё</w:t>
      </w:r>
      <w:r w:rsidRPr="00C94209">
        <w:rPr>
          <w:szCs w:val="28"/>
        </w:rPr>
        <w:t>нного за Министерством обороны Российской Федерации</w:t>
      </w:r>
      <w:r>
        <w:rPr>
          <w:szCs w:val="28"/>
        </w:rPr>
        <w:t>,</w:t>
      </w:r>
      <w:r w:rsidRPr="00C94209">
        <w:rPr>
          <w:szCs w:val="28"/>
        </w:rPr>
        <w:t xml:space="preserve"> он обязан был решать по новому месту прохождения им военной службы</w:t>
      </w:r>
      <w:r>
        <w:rPr>
          <w:szCs w:val="28"/>
        </w:rPr>
        <w:t>, то есть в городе Калининграде</w:t>
      </w:r>
      <w:r w:rsidRPr="00C94209">
        <w:rPr>
          <w:szCs w:val="28"/>
        </w:rPr>
        <w:t>.</w:t>
      </w:r>
    </w:p>
    <w:p w:rsidR="002B7F2C" w:rsidRDefault="002B7F2C" w:rsidP="002B7F2C">
      <w:pPr>
        <w:ind w:firstLine="567"/>
        <w:jc w:val="both"/>
        <w:rPr>
          <w:szCs w:val="28"/>
        </w:rPr>
      </w:pPr>
      <w:proofErr w:type="gramStart"/>
      <w:r w:rsidRPr="00C94209">
        <w:rPr>
          <w:szCs w:val="28"/>
        </w:rPr>
        <w:t>Кроме того</w:t>
      </w:r>
      <w:r>
        <w:rPr>
          <w:szCs w:val="28"/>
        </w:rPr>
        <w:t>,</w:t>
      </w:r>
      <w:r w:rsidRPr="00C94209">
        <w:rPr>
          <w:szCs w:val="28"/>
        </w:rPr>
        <w:t xml:space="preserve"> п</w:t>
      </w:r>
      <w:r>
        <w:rPr>
          <w:szCs w:val="28"/>
        </w:rPr>
        <w:t xml:space="preserve">. </w:t>
      </w:r>
      <w:r w:rsidRPr="00C94209">
        <w:rPr>
          <w:szCs w:val="28"/>
        </w:rPr>
        <w:t xml:space="preserve">32 </w:t>
      </w:r>
      <w:r>
        <w:rPr>
          <w:szCs w:val="28"/>
        </w:rPr>
        <w:t xml:space="preserve">названной </w:t>
      </w:r>
      <w:r w:rsidRPr="00C94209">
        <w:rPr>
          <w:szCs w:val="28"/>
        </w:rPr>
        <w:t>Инстру</w:t>
      </w:r>
      <w:r>
        <w:rPr>
          <w:szCs w:val="28"/>
        </w:rPr>
        <w:t>к</w:t>
      </w:r>
      <w:r w:rsidRPr="00C94209">
        <w:rPr>
          <w:szCs w:val="28"/>
        </w:rPr>
        <w:t>ции</w:t>
      </w:r>
      <w:r>
        <w:rPr>
          <w:szCs w:val="28"/>
        </w:rPr>
        <w:t xml:space="preserve"> </w:t>
      </w:r>
      <w:r w:rsidRPr="00C94209">
        <w:rPr>
          <w:szCs w:val="28"/>
        </w:rPr>
        <w:t>предусматривал, что жилые помещения в домах государственного, муниципального жилищного фонда, закрепл</w:t>
      </w:r>
      <w:r>
        <w:rPr>
          <w:szCs w:val="28"/>
        </w:rPr>
        <w:t>ённые</w:t>
      </w:r>
      <w:r w:rsidRPr="00C94209">
        <w:rPr>
          <w:szCs w:val="28"/>
        </w:rPr>
        <w:t xml:space="preserve"> за Министерством обороны</w:t>
      </w:r>
      <w:r>
        <w:rPr>
          <w:szCs w:val="28"/>
        </w:rPr>
        <w:t xml:space="preserve"> Российской Федерации</w:t>
      </w:r>
      <w:r w:rsidRPr="00C94209">
        <w:rPr>
          <w:szCs w:val="28"/>
        </w:rPr>
        <w:t>, предоставляются только военнослужащим и членам их семей, состоящим на уч</w:t>
      </w:r>
      <w:r>
        <w:rPr>
          <w:szCs w:val="28"/>
        </w:rPr>
        <w:t>ё</w:t>
      </w:r>
      <w:r w:rsidRPr="00C94209">
        <w:rPr>
          <w:szCs w:val="28"/>
        </w:rPr>
        <w:t>те нуждающихся в получении жилых помещений.</w:t>
      </w:r>
      <w:proofErr w:type="gramEnd"/>
    </w:p>
    <w:p w:rsidR="002B7F2C" w:rsidRDefault="002B7F2C" w:rsidP="002B7F2C">
      <w:pPr>
        <w:ind w:firstLine="567"/>
        <w:jc w:val="both"/>
        <w:rPr>
          <w:szCs w:val="28"/>
        </w:rPr>
      </w:pPr>
      <w:proofErr w:type="gramStart"/>
      <w:r w:rsidRPr="007B2617">
        <w:rPr>
          <w:szCs w:val="28"/>
        </w:rPr>
        <w:t>Аналогичная норма содержится и в</w:t>
      </w:r>
      <w:r>
        <w:rPr>
          <w:szCs w:val="28"/>
        </w:rPr>
        <w:t>о</w:t>
      </w:r>
      <w:r w:rsidRPr="007B2617">
        <w:rPr>
          <w:szCs w:val="28"/>
        </w:rPr>
        <w:t xml:space="preserve"> вступившей в законную силу</w:t>
      </w:r>
      <w:r>
        <w:rPr>
          <w:szCs w:val="28"/>
        </w:rPr>
        <w:t xml:space="preserve">         </w:t>
      </w:r>
      <w:r w:rsidRPr="007B2617">
        <w:rPr>
          <w:szCs w:val="28"/>
        </w:rPr>
        <w:t xml:space="preserve"> 9 но</w:t>
      </w:r>
      <w:r>
        <w:rPr>
          <w:szCs w:val="28"/>
        </w:rPr>
        <w:t>ября 2010 г. Инструкции</w:t>
      </w:r>
      <w:r w:rsidRPr="007B2617">
        <w:rPr>
          <w:szCs w:val="28"/>
        </w:rPr>
        <w:t xml:space="preserve"> о предоставлении военнослужащим </w:t>
      </w:r>
      <w:r>
        <w:rPr>
          <w:szCs w:val="28"/>
        </w:rPr>
        <w:t>-</w:t>
      </w:r>
      <w:r w:rsidRPr="007B2617">
        <w:rPr>
          <w:szCs w:val="28"/>
        </w:rPr>
        <w:t xml:space="preserve"> гражданам</w:t>
      </w:r>
      <w:r>
        <w:rPr>
          <w:szCs w:val="28"/>
        </w:rPr>
        <w:t xml:space="preserve"> </w:t>
      </w:r>
      <w:r w:rsidRPr="007B2617">
        <w:rPr>
          <w:szCs w:val="28"/>
        </w:rPr>
        <w:t>Российской Федерации, проходящим военную службу по контракту в Вооруж</w:t>
      </w:r>
      <w:r>
        <w:rPr>
          <w:szCs w:val="28"/>
        </w:rPr>
        <w:t>ё</w:t>
      </w:r>
      <w:r w:rsidRPr="007B2617">
        <w:rPr>
          <w:szCs w:val="28"/>
        </w:rPr>
        <w:t>нных Силах Российской Федерации, жилых помещений по договору социального найма, утвержд</w:t>
      </w:r>
      <w:r>
        <w:rPr>
          <w:szCs w:val="28"/>
        </w:rPr>
        <w:t>ё</w:t>
      </w:r>
      <w:r w:rsidRPr="007B2617">
        <w:rPr>
          <w:szCs w:val="28"/>
        </w:rPr>
        <w:t>нной приказом Министра обороны</w:t>
      </w:r>
      <w:r>
        <w:rPr>
          <w:szCs w:val="28"/>
        </w:rPr>
        <w:t xml:space="preserve"> Российской Федерации </w:t>
      </w:r>
      <w:r w:rsidRPr="007B2617">
        <w:rPr>
          <w:szCs w:val="28"/>
        </w:rPr>
        <w:t>от 30 сентября 2010 г</w:t>
      </w:r>
      <w:r>
        <w:rPr>
          <w:szCs w:val="28"/>
        </w:rPr>
        <w:t xml:space="preserve">. </w:t>
      </w:r>
      <w:r w:rsidRPr="007B2617">
        <w:rPr>
          <w:szCs w:val="28"/>
        </w:rPr>
        <w:t>№</w:t>
      </w:r>
      <w:r>
        <w:rPr>
          <w:szCs w:val="28"/>
        </w:rPr>
        <w:t xml:space="preserve"> </w:t>
      </w:r>
      <w:r w:rsidRPr="007B2617">
        <w:rPr>
          <w:szCs w:val="28"/>
        </w:rPr>
        <w:t>1280</w:t>
      </w:r>
      <w:r>
        <w:rPr>
          <w:szCs w:val="28"/>
        </w:rPr>
        <w:t>.</w:t>
      </w:r>
      <w:proofErr w:type="gramEnd"/>
    </w:p>
    <w:p w:rsidR="002B7F2C" w:rsidRDefault="002B7F2C" w:rsidP="002B7F2C">
      <w:pPr>
        <w:ind w:firstLine="567"/>
        <w:jc w:val="both"/>
        <w:rPr>
          <w:szCs w:val="28"/>
        </w:rPr>
      </w:pPr>
      <w:proofErr w:type="gramStart"/>
      <w:r>
        <w:rPr>
          <w:szCs w:val="28"/>
        </w:rPr>
        <w:t xml:space="preserve">Между тем из материалов данного дела следует, что после прибытия к новому месту военной службы в город Калининград Дудин в течение значительного периода, более 10 месяцев, вплоть до досрочного увольнения его с военной службы в августе 2011 г., вопрос о постановке на </w:t>
      </w:r>
      <w:r w:rsidRPr="00C94209">
        <w:rPr>
          <w:szCs w:val="28"/>
        </w:rPr>
        <w:t>уч</w:t>
      </w:r>
      <w:r>
        <w:rPr>
          <w:szCs w:val="28"/>
        </w:rPr>
        <w:t>ё</w:t>
      </w:r>
      <w:r w:rsidRPr="00C94209">
        <w:rPr>
          <w:szCs w:val="28"/>
        </w:rPr>
        <w:t>т нуждающихся в получении жилых помещений</w:t>
      </w:r>
      <w:r>
        <w:rPr>
          <w:szCs w:val="28"/>
        </w:rPr>
        <w:t>, несмотря на неоднократные указания воинских должностных лиц об этом, не ставил.</w:t>
      </w:r>
      <w:proofErr w:type="gramEnd"/>
      <w:r>
        <w:rPr>
          <w:szCs w:val="28"/>
        </w:rPr>
        <w:t xml:space="preserve"> Дудиным был избран иной способ реализации своего права на получение жилого помещения для постоянного проживания. </w:t>
      </w:r>
      <w:proofErr w:type="gramStart"/>
      <w:r>
        <w:rPr>
          <w:szCs w:val="28"/>
        </w:rPr>
        <w:t>Он, в частности, предпринял ряд действий для снятия грифа «служебное» с занимаемого им и полученного ранее от Министерства обороны Российской Федерации служебного жилого помещения в городе Советске Калининградской области.</w:t>
      </w:r>
      <w:proofErr w:type="gramEnd"/>
      <w:r>
        <w:rPr>
          <w:szCs w:val="28"/>
        </w:rPr>
        <w:t xml:space="preserve"> При этом Дудин, </w:t>
      </w:r>
      <w:r>
        <w:rPr>
          <w:szCs w:val="28"/>
        </w:rPr>
        <w:lastRenderedPageBreak/>
        <w:t>обращаясь в различные инстанции, пытался признать за собой право на проживание в данном помещении по договору социального найма после снятия с неё статуса служебного жилья.</w:t>
      </w:r>
    </w:p>
    <w:p w:rsidR="002B7F2C" w:rsidRDefault="002B7F2C" w:rsidP="002B7F2C">
      <w:pPr>
        <w:ind w:firstLine="567"/>
        <w:jc w:val="both"/>
        <w:rPr>
          <w:szCs w:val="28"/>
        </w:rPr>
      </w:pPr>
      <w:r>
        <w:rPr>
          <w:szCs w:val="28"/>
        </w:rPr>
        <w:t>При этом ни в заявлении, ни в объяснениях в судебных заседаниях судов первой и кассационной инстанций Дудин не привёл каких-либо уважительных причин, препятствовавших  ему  представить необходимые документы и в установленном порядке решить вопрос о включении его в списки военнослужащих, нуждающихся в получении жилых помещений.</w:t>
      </w:r>
    </w:p>
    <w:p w:rsidR="002B7F2C" w:rsidRDefault="002B7F2C" w:rsidP="002B7F2C">
      <w:pPr>
        <w:ind w:firstLine="567"/>
        <w:jc w:val="both"/>
        <w:rPr>
          <w:szCs w:val="28"/>
        </w:rPr>
      </w:pPr>
      <w:r>
        <w:rPr>
          <w:szCs w:val="28"/>
        </w:rPr>
        <w:t>Согласно ст. 13 Положения о порядке прохождения военной службы военнослужащий, проходящий военную службу по контракту, зачисляется в распоряжение в случае освобождения от воинской должности на срок не более чем  шесть месяцев.</w:t>
      </w:r>
    </w:p>
    <w:p w:rsidR="002B7F2C" w:rsidRDefault="002B7F2C" w:rsidP="002B7F2C">
      <w:pPr>
        <w:ind w:firstLine="567"/>
        <w:jc w:val="both"/>
        <w:rPr>
          <w:szCs w:val="28"/>
        </w:rPr>
      </w:pPr>
      <w:proofErr w:type="gramStart"/>
      <w:r>
        <w:rPr>
          <w:szCs w:val="28"/>
        </w:rPr>
        <w:t xml:space="preserve">Учитывая, что данный срок в отношении Дудина был значительно превышен </w:t>
      </w:r>
      <w:r w:rsidRPr="00FB3C9D">
        <w:rPr>
          <w:szCs w:val="28"/>
        </w:rPr>
        <w:t>–</w:t>
      </w:r>
      <w:r>
        <w:rPr>
          <w:szCs w:val="28"/>
        </w:rPr>
        <w:t xml:space="preserve"> с момента зачисления его в распоряжение до увольнения с военной службы</w:t>
      </w:r>
      <w:r w:rsidRPr="009B3D61">
        <w:rPr>
          <w:szCs w:val="28"/>
        </w:rPr>
        <w:t xml:space="preserve"> </w:t>
      </w:r>
      <w:r>
        <w:rPr>
          <w:szCs w:val="28"/>
        </w:rPr>
        <w:t>прошло более 10 месяцев, однако необходимые документы для решения вопроса о включении в списки военнослужащих, нуждающихся в получении жилых помещений, им так и не были собраны и представлены в жилищные органы, а также то, что избранный заявителем способ реализации</w:t>
      </w:r>
      <w:proofErr w:type="gramEnd"/>
      <w:r>
        <w:rPr>
          <w:szCs w:val="28"/>
        </w:rPr>
        <w:t xml:space="preserve"> своего жилищного права путём предоставления ему по договору социального найма занимаемого по предыдущему месту военной службы в другом гарнизоне служебного жилого помещения не установлен законодательством, суд кассационной инстанции признал, что Дудин злоупотребил своим правом, гарантированным п. 2 ст. 23 Федерального закона «О статусе военнослужащих». Поэтому в соответствии со ст. 10 ГК РФ он обоснованно был представлен командиром части к досрочному увольнению с военной службы, а командующим Балтийским флотом – досрочно уволен с военной службы в связи с организационно-штатными мероприятиями без предоставления жилого помещения по договору социального найма. Тем более что на досрочном увольнении с военной службы по указанному основанию неоднократно настаивал и сам Дудин.</w:t>
      </w:r>
    </w:p>
    <w:p w:rsidR="002B7F2C" w:rsidRDefault="002B7F2C" w:rsidP="002B7F2C">
      <w:pPr>
        <w:ind w:firstLine="567"/>
        <w:jc w:val="both"/>
        <w:rPr>
          <w:szCs w:val="28"/>
        </w:rPr>
      </w:pPr>
      <w:r>
        <w:rPr>
          <w:szCs w:val="28"/>
        </w:rPr>
        <w:t xml:space="preserve">В связи с </w:t>
      </w:r>
      <w:proofErr w:type="gramStart"/>
      <w:r>
        <w:rPr>
          <w:szCs w:val="28"/>
        </w:rPr>
        <w:t>изложенным</w:t>
      </w:r>
      <w:proofErr w:type="gramEnd"/>
      <w:r>
        <w:rPr>
          <w:szCs w:val="28"/>
        </w:rPr>
        <w:t xml:space="preserve"> Балтийский флотский военный суд решение гарнизонного военного суда в части восстановления на военной службе и компенсации морального вреда отменил и в удовлетворении заявления Дудину отказал.</w:t>
      </w:r>
    </w:p>
    <w:p w:rsidR="002B7F2C" w:rsidRPr="002B7F2C" w:rsidRDefault="002B7F2C" w:rsidP="002B7F2C">
      <w:pPr>
        <w:pStyle w:val="Style1"/>
        <w:widowControl/>
        <w:spacing w:before="82"/>
        <w:rPr>
          <w:rStyle w:val="FontStyle11"/>
          <w:b w:val="0"/>
          <w:i/>
        </w:rPr>
      </w:pPr>
      <w:r w:rsidRPr="002B7F2C">
        <w:rPr>
          <w:rStyle w:val="FontStyle11"/>
          <w:b w:val="0"/>
          <w:i/>
        </w:rPr>
        <w:t xml:space="preserve">Обзорная справка Военной коллегии </w:t>
      </w:r>
      <w:proofErr w:type="gramStart"/>
      <w:r w:rsidRPr="002B7F2C">
        <w:rPr>
          <w:rStyle w:val="FontStyle11"/>
          <w:b w:val="0"/>
          <w:i/>
        </w:rPr>
        <w:t>ВС</w:t>
      </w:r>
      <w:proofErr w:type="gramEnd"/>
      <w:r w:rsidRPr="002B7F2C">
        <w:rPr>
          <w:rStyle w:val="FontStyle11"/>
          <w:b w:val="0"/>
          <w:i/>
        </w:rPr>
        <w:t xml:space="preserve"> РФ о судебной работе военных судов по рассмотрению гражданских дел</w:t>
      </w:r>
    </w:p>
    <w:p w:rsidR="002B7F2C" w:rsidRPr="002B7F2C" w:rsidRDefault="002B7F2C" w:rsidP="002B7F2C">
      <w:pPr>
        <w:pStyle w:val="Style1"/>
        <w:widowControl/>
        <w:spacing w:before="82"/>
        <w:rPr>
          <w:rStyle w:val="FontStyle11"/>
          <w:b w:val="0"/>
          <w:i/>
        </w:rPr>
      </w:pPr>
      <w:r w:rsidRPr="002B7F2C">
        <w:rPr>
          <w:rStyle w:val="FontStyle11"/>
          <w:b w:val="0"/>
          <w:i/>
        </w:rPr>
        <w:t xml:space="preserve"> в 2012 году</w:t>
      </w:r>
    </w:p>
    <w:p w:rsidR="006B1B5C" w:rsidRPr="002B7F2C" w:rsidRDefault="006B1B5C">
      <w:pPr>
        <w:rPr>
          <w:i/>
          <w:szCs w:val="28"/>
        </w:rPr>
      </w:pPr>
    </w:p>
    <w:sectPr w:rsidR="006B1B5C" w:rsidRPr="002B7F2C" w:rsidSect="006B1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B7F2C"/>
    <w:rsid w:val="002B7F2C"/>
    <w:rsid w:val="006B1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7F2C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2B7F2C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2B7F2C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1145</Words>
  <Characters>6528</Characters>
  <Application>Microsoft Office Word</Application>
  <DocSecurity>0</DocSecurity>
  <Lines>54</Lines>
  <Paragraphs>15</Paragraphs>
  <ScaleCrop>false</ScaleCrop>
  <Company>SPecialiST RePack</Company>
  <LinksUpToDate>false</LinksUpToDate>
  <CharactersWithSpaces>7658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2016-05-26T05:50:00Z</dcterms:created>
  <dcterms:modified xsi:type="dcterms:W3CDTF">2016-05-26T05:52:00Z</dcterms:modified>
</cp:coreProperties>
</file>