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70C48" w:rsidRPr="00507E2A" w:rsidRDefault="00570C48" w:rsidP="00570C48">
      <w:pPr>
        <w:tabs>
          <w:tab w:val="left" w:pos="540"/>
        </w:tabs>
        <w:spacing w:line="276" w:lineRule="auto"/>
        <w:ind w:firstLine="709"/>
        <w:rPr>
          <w:szCs w:val="28"/>
        </w:rPr>
      </w:pPr>
      <w:r w:rsidRPr="00507E2A">
        <w:rPr>
          <w:b/>
          <w:szCs w:val="28"/>
        </w:rPr>
        <w:t>Военнослужащие, обеспеченные в период военной службы жилым      помещением специализированного фонда в общежитии и признанные ну</w:t>
      </w:r>
      <w:r w:rsidRPr="00507E2A">
        <w:rPr>
          <w:b/>
          <w:szCs w:val="28"/>
        </w:rPr>
        <w:t>ж</w:t>
      </w:r>
      <w:r w:rsidRPr="00507E2A">
        <w:rPr>
          <w:b/>
          <w:szCs w:val="28"/>
        </w:rPr>
        <w:t>дающимися в жилом помещении, предоставляемом по договору социального найма, не могут быть уволены с военной службы без предоставления жилья (получения жилищной субсидии) без их согласия</w:t>
      </w:r>
    </w:p>
    <w:p w:rsidR="00570C48" w:rsidRPr="00481960" w:rsidRDefault="00570C48" w:rsidP="00570C48">
      <w:pPr>
        <w:tabs>
          <w:tab w:val="left" w:pos="540"/>
        </w:tabs>
        <w:spacing w:line="276" w:lineRule="auto"/>
        <w:ind w:firstLine="709"/>
        <w:rPr>
          <w:szCs w:val="28"/>
        </w:rPr>
      </w:pPr>
      <w:r w:rsidRPr="00481960">
        <w:rPr>
          <w:szCs w:val="28"/>
        </w:rPr>
        <w:t>Решением 35 гарнизонного военного суда в удовлетворении требований Г. об оспаривании приказов командования, связанных с увольнением с военной службы и исключением из списков личного состава воинской части без обеспеч</w:t>
      </w:r>
      <w:r w:rsidRPr="00481960">
        <w:rPr>
          <w:szCs w:val="28"/>
        </w:rPr>
        <w:t>е</w:t>
      </w:r>
      <w:r w:rsidRPr="00481960">
        <w:rPr>
          <w:szCs w:val="28"/>
        </w:rPr>
        <w:t>ния жильем, отказано. Признавая оспариваемые приказы законными, гарнизо</w:t>
      </w:r>
      <w:r w:rsidRPr="00481960">
        <w:rPr>
          <w:szCs w:val="28"/>
        </w:rPr>
        <w:t>н</w:t>
      </w:r>
      <w:r w:rsidRPr="00481960">
        <w:rPr>
          <w:szCs w:val="28"/>
        </w:rPr>
        <w:t xml:space="preserve">ный суд исходил из того, что Г. </w:t>
      </w:r>
      <w:proofErr w:type="gramStart"/>
      <w:r w:rsidRPr="00481960">
        <w:rPr>
          <w:szCs w:val="28"/>
        </w:rPr>
        <w:t>обеспечена</w:t>
      </w:r>
      <w:proofErr w:type="gramEnd"/>
      <w:r w:rsidRPr="00481960">
        <w:rPr>
          <w:szCs w:val="28"/>
        </w:rPr>
        <w:t xml:space="preserve"> жильем по месту службы по устано</w:t>
      </w:r>
      <w:r w:rsidRPr="00481960">
        <w:rPr>
          <w:szCs w:val="28"/>
        </w:rPr>
        <w:t>в</w:t>
      </w:r>
      <w:r w:rsidRPr="00481960">
        <w:rPr>
          <w:szCs w:val="28"/>
        </w:rPr>
        <w:t>ленным нормам.</w:t>
      </w:r>
    </w:p>
    <w:p w:rsidR="00570C48" w:rsidRPr="00481960" w:rsidRDefault="00570C48" w:rsidP="00570C48">
      <w:pPr>
        <w:tabs>
          <w:tab w:val="left" w:pos="540"/>
        </w:tabs>
        <w:spacing w:line="276" w:lineRule="auto"/>
        <w:ind w:firstLine="709"/>
        <w:rPr>
          <w:szCs w:val="28"/>
        </w:rPr>
      </w:pPr>
      <w:r w:rsidRPr="00481960">
        <w:rPr>
          <w:szCs w:val="28"/>
        </w:rPr>
        <w:t>Тихоокеанский флотский военный суд, рассмотрев дело в апелляционном порядке, решение отменил по следующим основаниям.</w:t>
      </w:r>
    </w:p>
    <w:p w:rsidR="00570C48" w:rsidRPr="00E51C2F" w:rsidRDefault="00570C48" w:rsidP="00570C48">
      <w:pPr>
        <w:spacing w:line="276" w:lineRule="auto"/>
        <w:ind w:firstLine="709"/>
        <w:rPr>
          <w:szCs w:val="28"/>
        </w:rPr>
      </w:pPr>
      <w:r w:rsidRPr="00E51C2F">
        <w:rPr>
          <w:szCs w:val="28"/>
        </w:rPr>
        <w:t>Из материалов дела следует, что Г. с 18 августа 2008 г. признана нужда</w:t>
      </w:r>
      <w:r w:rsidRPr="00E51C2F">
        <w:rPr>
          <w:szCs w:val="28"/>
        </w:rPr>
        <w:t>ю</w:t>
      </w:r>
      <w:r w:rsidRPr="00E51C2F">
        <w:rPr>
          <w:szCs w:val="28"/>
        </w:rPr>
        <w:t>щейся в служебном жилом помещении, а с 10 августа 2015 г. в связи с предсто</w:t>
      </w:r>
      <w:r w:rsidRPr="00E51C2F">
        <w:rPr>
          <w:szCs w:val="28"/>
        </w:rPr>
        <w:t>я</w:t>
      </w:r>
      <w:r w:rsidRPr="00E51C2F">
        <w:rPr>
          <w:szCs w:val="28"/>
        </w:rPr>
        <w:t>щим увольнением с военной службы – нуждающейся в жилом помещении, пр</w:t>
      </w:r>
      <w:r w:rsidRPr="00E51C2F">
        <w:rPr>
          <w:szCs w:val="28"/>
        </w:rPr>
        <w:t>е</w:t>
      </w:r>
      <w:r w:rsidRPr="00E51C2F">
        <w:rPr>
          <w:szCs w:val="28"/>
        </w:rPr>
        <w:t>доставляемом по договору социального найма, ею избрана форма жилищного обеспечения – жилищная субсидия. При этом Г., общая продолжительность вое</w:t>
      </w:r>
      <w:r w:rsidRPr="00E51C2F">
        <w:rPr>
          <w:szCs w:val="28"/>
        </w:rPr>
        <w:t>н</w:t>
      </w:r>
      <w:r w:rsidRPr="00E51C2F">
        <w:rPr>
          <w:szCs w:val="28"/>
        </w:rPr>
        <w:t xml:space="preserve">ной </w:t>
      </w:r>
      <w:proofErr w:type="gramStart"/>
      <w:r w:rsidRPr="00E51C2F">
        <w:rPr>
          <w:szCs w:val="28"/>
        </w:rPr>
        <w:t>службы</w:t>
      </w:r>
      <w:proofErr w:type="gramEnd"/>
      <w:r w:rsidRPr="00E51C2F">
        <w:rPr>
          <w:szCs w:val="28"/>
        </w:rPr>
        <w:t xml:space="preserve"> которой составляет более 10 лет, просила уволить ее в запас по до</w:t>
      </w:r>
      <w:r w:rsidRPr="00E51C2F">
        <w:rPr>
          <w:szCs w:val="28"/>
        </w:rPr>
        <w:t>с</w:t>
      </w:r>
      <w:r w:rsidRPr="00E51C2F">
        <w:rPr>
          <w:szCs w:val="28"/>
        </w:rPr>
        <w:t>тижении предельного возраста пребывания на военной службе после получения жилищной субсидии.</w:t>
      </w:r>
    </w:p>
    <w:p w:rsidR="00570C48" w:rsidRDefault="00570C48" w:rsidP="00570C48">
      <w:pPr>
        <w:spacing w:line="276" w:lineRule="auto"/>
        <w:ind w:firstLine="709"/>
        <w:rPr>
          <w:szCs w:val="28"/>
        </w:rPr>
      </w:pPr>
      <w:r w:rsidRPr="00E51C2F">
        <w:rPr>
          <w:szCs w:val="28"/>
        </w:rPr>
        <w:t>Согласно договору найма специализированного жилого помещения, закл</w:t>
      </w:r>
      <w:r w:rsidRPr="00E51C2F">
        <w:rPr>
          <w:szCs w:val="28"/>
        </w:rPr>
        <w:t>ю</w:t>
      </w:r>
      <w:r w:rsidRPr="00E51C2F">
        <w:rPr>
          <w:szCs w:val="28"/>
        </w:rPr>
        <w:t xml:space="preserve">ченному в апреле 2009 года между </w:t>
      </w:r>
      <w:proofErr w:type="spellStart"/>
      <w:r w:rsidRPr="00E51C2F">
        <w:rPr>
          <w:szCs w:val="28"/>
        </w:rPr>
        <w:t>Елизовской</w:t>
      </w:r>
      <w:proofErr w:type="spellEnd"/>
      <w:r w:rsidRPr="00E51C2F">
        <w:rPr>
          <w:szCs w:val="28"/>
        </w:rPr>
        <w:t xml:space="preserve"> квартирно-эксплуатационной ч</w:t>
      </w:r>
      <w:r w:rsidRPr="00E51C2F">
        <w:rPr>
          <w:szCs w:val="28"/>
        </w:rPr>
        <w:t>а</w:t>
      </w:r>
      <w:r w:rsidRPr="00E51C2F">
        <w:rPr>
          <w:szCs w:val="28"/>
        </w:rPr>
        <w:t>стью и Г., последней были предоставлены комнаты в общежитии.</w:t>
      </w:r>
    </w:p>
    <w:p w:rsidR="00570C48" w:rsidRDefault="00570C48" w:rsidP="00570C48">
      <w:pPr>
        <w:pStyle w:val="HTML"/>
        <w:tabs>
          <w:tab w:val="left" w:pos="0"/>
          <w:tab w:val="left" w:pos="9781"/>
        </w:tabs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highlight w:val="yellow"/>
        </w:rPr>
      </w:pPr>
      <w:r>
        <w:rPr>
          <w:rFonts w:ascii="Times New Roman" w:hAnsi="Times New Roman" w:cs="Times New Roman"/>
          <w:sz w:val="28"/>
          <w:szCs w:val="28"/>
        </w:rPr>
        <w:t xml:space="preserve">В соответствии с </w:t>
      </w:r>
      <w:proofErr w:type="gramStart"/>
      <w:r>
        <w:rPr>
          <w:rFonts w:ascii="Times New Roman" w:hAnsi="Times New Roman" w:cs="Times New Roman"/>
          <w:sz w:val="28"/>
          <w:szCs w:val="28"/>
        </w:rPr>
        <w:t>ч</w:t>
      </w:r>
      <w:proofErr w:type="gramEnd"/>
      <w:r>
        <w:rPr>
          <w:rFonts w:ascii="Times New Roman" w:hAnsi="Times New Roman" w:cs="Times New Roman"/>
          <w:sz w:val="28"/>
          <w:szCs w:val="28"/>
        </w:rPr>
        <w:t>. 1 ст. 94 ЖК РФ ж</w:t>
      </w:r>
      <w:r w:rsidRPr="00A60FB1">
        <w:rPr>
          <w:rFonts w:ascii="Times New Roman" w:hAnsi="Times New Roman" w:cs="Times New Roman"/>
          <w:sz w:val="28"/>
          <w:szCs w:val="28"/>
        </w:rPr>
        <w:t>илые помещения в общежитиях пре</w:t>
      </w:r>
      <w:r w:rsidRPr="00A60FB1">
        <w:rPr>
          <w:rFonts w:ascii="Times New Roman" w:hAnsi="Times New Roman" w:cs="Times New Roman"/>
          <w:sz w:val="28"/>
          <w:szCs w:val="28"/>
        </w:rPr>
        <w:t>д</w:t>
      </w:r>
      <w:r w:rsidRPr="00A60FB1">
        <w:rPr>
          <w:rFonts w:ascii="Times New Roman" w:hAnsi="Times New Roman" w:cs="Times New Roman"/>
          <w:sz w:val="28"/>
          <w:szCs w:val="28"/>
        </w:rPr>
        <w:t>назначены для временного проживания граждан в период их работы, службы или обучения.</w:t>
      </w:r>
    </w:p>
    <w:p w:rsidR="00570C48" w:rsidRPr="00E51C2F" w:rsidRDefault="00570C48" w:rsidP="00570C4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0"/>
          <w:tab w:val="left" w:pos="9781"/>
        </w:tabs>
        <w:spacing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E51C2F">
        <w:rPr>
          <w:rFonts w:ascii="Times New Roman" w:hAnsi="Times New Roman" w:cs="Times New Roman"/>
          <w:sz w:val="28"/>
          <w:szCs w:val="28"/>
        </w:rPr>
        <w:t xml:space="preserve">Согласно </w:t>
      </w:r>
      <w:proofErr w:type="gramStart"/>
      <w:r w:rsidRPr="00E51C2F">
        <w:rPr>
          <w:rFonts w:ascii="Times New Roman" w:hAnsi="Times New Roman" w:cs="Times New Roman"/>
          <w:sz w:val="28"/>
          <w:szCs w:val="28"/>
        </w:rPr>
        <w:t>ч</w:t>
      </w:r>
      <w:proofErr w:type="gramEnd"/>
      <w:r w:rsidRPr="00E51C2F">
        <w:rPr>
          <w:rFonts w:ascii="Times New Roman" w:hAnsi="Times New Roman" w:cs="Times New Roman"/>
          <w:sz w:val="28"/>
          <w:szCs w:val="28"/>
        </w:rPr>
        <w:t>. 2 ст. 105 ЖК РФ договор найма жилого помещения в общеж</w:t>
      </w:r>
      <w:r w:rsidRPr="00E51C2F">
        <w:rPr>
          <w:rFonts w:ascii="Times New Roman" w:hAnsi="Times New Roman" w:cs="Times New Roman"/>
          <w:sz w:val="28"/>
          <w:szCs w:val="28"/>
        </w:rPr>
        <w:t>и</w:t>
      </w:r>
      <w:r w:rsidRPr="00E51C2F">
        <w:rPr>
          <w:rFonts w:ascii="Times New Roman" w:hAnsi="Times New Roman" w:cs="Times New Roman"/>
          <w:sz w:val="28"/>
          <w:szCs w:val="28"/>
        </w:rPr>
        <w:t>тии заключается на период трудовых отношений, прохождения службы или об</w:t>
      </w:r>
      <w:r w:rsidRPr="00E51C2F">
        <w:rPr>
          <w:rFonts w:ascii="Times New Roman" w:hAnsi="Times New Roman" w:cs="Times New Roman"/>
          <w:sz w:val="28"/>
          <w:szCs w:val="28"/>
        </w:rPr>
        <w:t>у</w:t>
      </w:r>
      <w:r w:rsidRPr="00E51C2F">
        <w:rPr>
          <w:rFonts w:ascii="Times New Roman" w:hAnsi="Times New Roman" w:cs="Times New Roman"/>
          <w:sz w:val="28"/>
          <w:szCs w:val="28"/>
        </w:rPr>
        <w:t xml:space="preserve">чения. Прекращение трудовых отношений, обучения, а также увольнение со службы является основанием прекращения договора найма жилого помещения в общежитии. </w:t>
      </w:r>
    </w:p>
    <w:p w:rsidR="00570C48" w:rsidRPr="00E51C2F" w:rsidRDefault="00570C48" w:rsidP="00570C48">
      <w:pPr>
        <w:spacing w:line="276" w:lineRule="auto"/>
        <w:ind w:firstLine="709"/>
        <w:rPr>
          <w:szCs w:val="28"/>
        </w:rPr>
      </w:pPr>
      <w:proofErr w:type="gramStart"/>
      <w:r>
        <w:rPr>
          <w:szCs w:val="28"/>
        </w:rPr>
        <w:t>В соответствии с абзацем вторым п. 1 ст. 23 Федерального закона «О стат</w:t>
      </w:r>
      <w:r>
        <w:rPr>
          <w:szCs w:val="28"/>
        </w:rPr>
        <w:t>у</w:t>
      </w:r>
      <w:r>
        <w:rPr>
          <w:szCs w:val="28"/>
        </w:rPr>
        <w:t>се военнослужащих» в</w:t>
      </w:r>
      <w:r w:rsidRPr="00752908">
        <w:rPr>
          <w:szCs w:val="28"/>
        </w:rPr>
        <w:t>оеннослужащие - граждане, общая продолжительность в</w:t>
      </w:r>
      <w:r w:rsidRPr="00752908">
        <w:rPr>
          <w:szCs w:val="28"/>
        </w:rPr>
        <w:t>о</w:t>
      </w:r>
      <w:r w:rsidRPr="00752908">
        <w:rPr>
          <w:szCs w:val="28"/>
        </w:rPr>
        <w:t>енной службы которых составляет 10 лет и более, состоящие на учете в качестве нуждающихся в жилых помещениях в федеральном органе исполнительной вл</w:t>
      </w:r>
      <w:r w:rsidRPr="00752908">
        <w:rPr>
          <w:szCs w:val="28"/>
        </w:rPr>
        <w:t>а</w:t>
      </w:r>
      <w:r w:rsidRPr="00752908">
        <w:rPr>
          <w:szCs w:val="28"/>
        </w:rPr>
        <w:t xml:space="preserve">сти или федеральном государственном органе, в которых федеральным законом предусмотрена </w:t>
      </w:r>
      <w:r w:rsidRPr="00752908">
        <w:rPr>
          <w:szCs w:val="28"/>
        </w:rPr>
        <w:lastRenderedPageBreak/>
        <w:t>военная служба, без их согласия не могут быть уволены с военной</w:t>
      </w:r>
      <w:proofErr w:type="gramEnd"/>
      <w:r w:rsidRPr="00752908">
        <w:rPr>
          <w:szCs w:val="28"/>
        </w:rPr>
        <w:t xml:space="preserve"> службы по достижении ими предельного возраста пребывания на военной службе, состоянию здоровья или в связи с организационно-штатными мероприятиями без предоставления им жилых помещений или жилищной субсидии</w:t>
      </w:r>
      <w:r>
        <w:rPr>
          <w:szCs w:val="28"/>
        </w:rPr>
        <w:t>.</w:t>
      </w:r>
    </w:p>
    <w:p w:rsidR="00570C48" w:rsidRPr="00B30EC8" w:rsidRDefault="00570C48" w:rsidP="00570C48">
      <w:pPr>
        <w:spacing w:line="276" w:lineRule="auto"/>
        <w:ind w:firstLine="709"/>
        <w:rPr>
          <w:szCs w:val="28"/>
        </w:rPr>
      </w:pPr>
      <w:r w:rsidRPr="00B30EC8">
        <w:rPr>
          <w:szCs w:val="28"/>
        </w:rPr>
        <w:t xml:space="preserve">Таким образом, Г., </w:t>
      </w:r>
      <w:proofErr w:type="gramStart"/>
      <w:r w:rsidRPr="00B30EC8">
        <w:rPr>
          <w:szCs w:val="28"/>
        </w:rPr>
        <w:t>имеющая</w:t>
      </w:r>
      <w:proofErr w:type="gramEnd"/>
      <w:r w:rsidRPr="00B30EC8">
        <w:rPr>
          <w:szCs w:val="28"/>
        </w:rPr>
        <w:t xml:space="preserve"> право на проживание в общежитии до увол</w:t>
      </w:r>
      <w:r w:rsidRPr="00B30EC8">
        <w:rPr>
          <w:szCs w:val="28"/>
        </w:rPr>
        <w:t>ь</w:t>
      </w:r>
      <w:r w:rsidRPr="00B30EC8">
        <w:rPr>
          <w:szCs w:val="28"/>
        </w:rPr>
        <w:t>нения с военной службы и состоящая на учете в качестве нуждающихся в жилых помещениях, не могла без ее согласия быть уволена с военной службы без пр</w:t>
      </w:r>
      <w:r w:rsidRPr="00B30EC8">
        <w:rPr>
          <w:szCs w:val="28"/>
        </w:rPr>
        <w:t>е</w:t>
      </w:r>
      <w:r w:rsidRPr="00B30EC8">
        <w:rPr>
          <w:szCs w:val="28"/>
        </w:rPr>
        <w:t xml:space="preserve">доставления жилищной субсидии. </w:t>
      </w:r>
    </w:p>
    <w:p w:rsidR="00570C48" w:rsidRDefault="00570C48" w:rsidP="00570C48">
      <w:pPr>
        <w:pStyle w:val="HTML"/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0"/>
          <w:tab w:val="left" w:pos="9781"/>
        </w:tabs>
        <w:spacing w:line="276" w:lineRule="auto"/>
        <w:ind w:firstLine="709"/>
        <w:jc w:val="both"/>
        <w:rPr>
          <w:rStyle w:val="FontStyle12"/>
          <w:sz w:val="28"/>
          <w:szCs w:val="28"/>
        </w:rPr>
      </w:pPr>
      <w:r w:rsidRPr="00B30EC8">
        <w:rPr>
          <w:rFonts w:ascii="Times New Roman" w:hAnsi="Times New Roman" w:cs="Times New Roman"/>
          <w:sz w:val="28"/>
          <w:szCs w:val="28"/>
        </w:rPr>
        <w:t xml:space="preserve">При таких обстоятельствах флотский военный суд принял по делу новое решение, которым оспоренные </w:t>
      </w:r>
      <w:r w:rsidRPr="00B30EC8">
        <w:rPr>
          <w:rStyle w:val="FontStyle12"/>
          <w:sz w:val="28"/>
          <w:szCs w:val="28"/>
        </w:rPr>
        <w:t>приказы командира воинской части признал нез</w:t>
      </w:r>
      <w:r w:rsidRPr="00B30EC8">
        <w:rPr>
          <w:rStyle w:val="FontStyle12"/>
          <w:sz w:val="28"/>
          <w:szCs w:val="28"/>
        </w:rPr>
        <w:t>а</w:t>
      </w:r>
      <w:r w:rsidRPr="00B30EC8">
        <w:rPr>
          <w:rStyle w:val="FontStyle12"/>
          <w:sz w:val="28"/>
          <w:szCs w:val="28"/>
        </w:rPr>
        <w:t>конными и возложил на него обязанность восстановить Г. на военной службе в прежней (</w:t>
      </w:r>
      <w:r w:rsidRPr="00B30EC8">
        <w:rPr>
          <w:rFonts w:ascii="Times New Roman" w:hAnsi="Times New Roman" w:cs="Times New Roman"/>
          <w:sz w:val="28"/>
          <w:szCs w:val="28"/>
        </w:rPr>
        <w:t>или с ее согласия - равной или не ниже) должности</w:t>
      </w:r>
      <w:r w:rsidRPr="00B30EC8">
        <w:rPr>
          <w:rStyle w:val="FontStyle12"/>
          <w:sz w:val="28"/>
          <w:szCs w:val="28"/>
        </w:rPr>
        <w:t>.</w:t>
      </w:r>
    </w:p>
    <w:p w:rsidR="00755C3E" w:rsidRDefault="00755C3E"/>
    <w:p w:rsidR="00570C48" w:rsidRPr="00A53325" w:rsidRDefault="00570C48" w:rsidP="00570C48">
      <w:pPr>
        <w:pStyle w:val="Style1"/>
        <w:widowControl/>
        <w:spacing w:line="276" w:lineRule="auto"/>
        <w:ind w:firstLine="709"/>
        <w:jc w:val="both"/>
        <w:rPr>
          <w:bCs/>
          <w:i/>
          <w:sz w:val="28"/>
          <w:szCs w:val="28"/>
        </w:rPr>
      </w:pPr>
      <w:r w:rsidRPr="00A53325">
        <w:rPr>
          <w:rStyle w:val="FontStyle11"/>
          <w:b w:val="0"/>
          <w:i/>
        </w:rPr>
        <w:t>Обзор</w:t>
      </w:r>
      <w:r>
        <w:rPr>
          <w:rStyle w:val="FontStyle11"/>
          <w:b w:val="0"/>
          <w:i/>
        </w:rPr>
        <w:t xml:space="preserve"> </w:t>
      </w:r>
      <w:r w:rsidRPr="00A53325">
        <w:rPr>
          <w:rStyle w:val="FontStyle11"/>
          <w:b w:val="0"/>
          <w:i/>
        </w:rPr>
        <w:t xml:space="preserve">судебной практики окружных (флотских) военных судов по гражданским и административным делам в 2016 году. </w:t>
      </w:r>
      <w:r w:rsidRPr="00A53325">
        <w:rPr>
          <w:rFonts w:eastAsiaTheme="minorHAnsi"/>
          <w:bCs/>
          <w:i/>
          <w:sz w:val="28"/>
          <w:szCs w:val="28"/>
          <w:lang w:eastAsia="en-US"/>
        </w:rPr>
        <w:t>Утвержден Президиумом Верховного Суда Российской Федерации 19 июля 2017 г.</w:t>
      </w:r>
    </w:p>
    <w:p w:rsidR="00570C48" w:rsidRDefault="00570C48"/>
    <w:sectPr w:rsidR="00570C48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CC"/>
    <w:family w:val="modern"/>
    <w:pitch w:val="fixed"/>
    <w:sig w:usb0="20002A87" w:usb1="80000000" w:usb2="00000008" w:usb3="00000000" w:csb0="0000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characterSpacingControl w:val="doNotCompress"/>
  <w:compat/>
  <w:rsids>
    <w:rsidRoot w:val="00570C48"/>
    <w:rsid w:val="00570C48"/>
    <w:rsid w:val="00755C3E"/>
    <w:rsid w:val="00AC7BC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70C48"/>
    <w:pPr>
      <w:overflowPunct w:val="0"/>
      <w:autoSpaceDE w:val="0"/>
      <w:autoSpaceDN w:val="0"/>
      <w:adjustRightInd w:val="0"/>
      <w:spacing w:after="0" w:line="240" w:lineRule="auto"/>
      <w:jc w:val="both"/>
    </w:pPr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12">
    <w:name w:val="Font Style12"/>
    <w:basedOn w:val="a0"/>
    <w:rsid w:val="00570C48"/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570C4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autoSpaceDE/>
      <w:autoSpaceDN/>
      <w:adjustRightInd/>
      <w:jc w:val="left"/>
    </w:pPr>
    <w:rPr>
      <w:rFonts w:ascii="Courier New" w:hAnsi="Courier New" w:cs="Courier New"/>
      <w:sz w:val="20"/>
    </w:rPr>
  </w:style>
  <w:style w:type="character" w:customStyle="1" w:styleId="HTML0">
    <w:name w:val="Стандартный HTML Знак"/>
    <w:basedOn w:val="a0"/>
    <w:link w:val="HTML"/>
    <w:uiPriority w:val="99"/>
    <w:rsid w:val="00570C4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FontStyle11">
    <w:name w:val="Font Style11"/>
    <w:basedOn w:val="a0"/>
    <w:rsid w:val="00570C48"/>
    <w:rPr>
      <w:rFonts w:ascii="Times New Roman" w:hAnsi="Times New Roman" w:cs="Times New Roman" w:hint="default"/>
      <w:b/>
      <w:bCs/>
      <w:sz w:val="28"/>
      <w:szCs w:val="28"/>
    </w:rPr>
  </w:style>
  <w:style w:type="paragraph" w:customStyle="1" w:styleId="Style1">
    <w:name w:val="Style1"/>
    <w:basedOn w:val="a"/>
    <w:uiPriority w:val="99"/>
    <w:rsid w:val="00570C48"/>
    <w:pPr>
      <w:widowControl w:val="0"/>
      <w:overflowPunct/>
      <w:spacing w:line="430" w:lineRule="exact"/>
      <w:jc w:val="center"/>
    </w:pPr>
    <w:rPr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2856</Characters>
  <Application>Microsoft Office Word</Application>
  <DocSecurity>0</DocSecurity>
  <Lines>23</Lines>
  <Paragraphs>6</Paragraphs>
  <ScaleCrop>false</ScaleCrop>
  <Company>SPecialiST RePack</Company>
  <LinksUpToDate>false</LinksUpToDate>
  <CharactersWithSpaces>3351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2017-07-20T11:19:00Z</dcterms:created>
  <dcterms:modified xsi:type="dcterms:W3CDTF">2017-07-20T11:21:00Z</dcterms:modified>
</cp:coreProperties>
</file>