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2666" w:rsidRPr="002B241D" w:rsidRDefault="00F62666" w:rsidP="00F62666">
      <w:pPr>
        <w:ind w:firstLine="708"/>
        <w:jc w:val="both"/>
        <w:rPr>
          <w:b/>
          <w:bCs/>
          <w:color w:val="auto"/>
          <w:szCs w:val="28"/>
        </w:rPr>
      </w:pPr>
      <w:r>
        <w:rPr>
          <w:b/>
          <w:bCs/>
          <w:color w:val="auto"/>
          <w:szCs w:val="28"/>
        </w:rPr>
        <w:t>50</w:t>
      </w:r>
      <w:r w:rsidRPr="00D22CCE">
        <w:rPr>
          <w:b/>
          <w:bCs/>
          <w:color w:val="auto"/>
          <w:szCs w:val="28"/>
        </w:rPr>
        <w:t>.</w:t>
      </w:r>
      <w:r w:rsidRPr="002B241D">
        <w:rPr>
          <w:bCs/>
          <w:color w:val="auto"/>
          <w:szCs w:val="28"/>
        </w:rPr>
        <w:t xml:space="preserve"> </w:t>
      </w:r>
      <w:r w:rsidRPr="002B241D">
        <w:rPr>
          <w:b/>
          <w:bCs/>
          <w:color w:val="auto"/>
          <w:szCs w:val="28"/>
        </w:rPr>
        <w:t>Военнослужащий вправе оспорить акт проверки в случае</w:t>
      </w:r>
      <w:r>
        <w:rPr>
          <w:b/>
          <w:bCs/>
          <w:color w:val="auto"/>
          <w:szCs w:val="28"/>
        </w:rPr>
        <w:t>,</w:t>
      </w:r>
      <w:r w:rsidRPr="002B241D">
        <w:rPr>
          <w:b/>
          <w:bCs/>
          <w:color w:val="auto"/>
          <w:szCs w:val="28"/>
        </w:rPr>
        <w:t xml:space="preserve"> если в этом акте содержатся выводы, затрагивающие его права, свободы и законные интересы</w:t>
      </w:r>
      <w:r>
        <w:rPr>
          <w:b/>
          <w:bCs/>
          <w:color w:val="auto"/>
          <w:szCs w:val="28"/>
        </w:rPr>
        <w:t>.</w:t>
      </w:r>
    </w:p>
    <w:p w:rsidR="00F62666" w:rsidRDefault="00F62666" w:rsidP="00F62666">
      <w:pPr>
        <w:ind w:firstLine="708"/>
        <w:jc w:val="both"/>
        <w:rPr>
          <w:bCs/>
          <w:color w:val="auto"/>
          <w:szCs w:val="28"/>
        </w:rPr>
      </w:pPr>
      <w:r w:rsidRPr="002B241D">
        <w:rPr>
          <w:bCs/>
          <w:color w:val="auto"/>
          <w:szCs w:val="28"/>
        </w:rPr>
        <w:t>Определением судьи Хабаровского гарнизонного военного суда отк</w:t>
      </w:r>
      <w:r w:rsidRPr="002B241D">
        <w:rPr>
          <w:bCs/>
          <w:color w:val="auto"/>
          <w:szCs w:val="28"/>
        </w:rPr>
        <w:t>а</w:t>
      </w:r>
      <w:r w:rsidRPr="002B241D">
        <w:rPr>
          <w:bCs/>
          <w:color w:val="auto"/>
          <w:szCs w:val="28"/>
        </w:rPr>
        <w:t>зано в принятии административного искового заявления И., в котором он просил признать незаконным заключение Межрегионального управления в</w:t>
      </w:r>
      <w:r w:rsidRPr="002B241D">
        <w:rPr>
          <w:bCs/>
          <w:color w:val="auto"/>
          <w:szCs w:val="28"/>
        </w:rPr>
        <w:t>е</w:t>
      </w:r>
      <w:r w:rsidRPr="002B241D">
        <w:rPr>
          <w:bCs/>
          <w:color w:val="auto"/>
          <w:szCs w:val="28"/>
        </w:rPr>
        <w:t xml:space="preserve">домственного финансового контроля и аудита Министерства обороны РФ (по Восточному военному округу) в части вывода о переплате ему надбавки за особые условия военной службы. 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>Апелляционным определением Дальневосточного окружного военного суда определение судьи отменено, а материалы судебного производства направлены в суд первой инстанции дл</w:t>
      </w:r>
      <w:r w:rsidRPr="002B241D">
        <w:rPr>
          <w:bCs/>
          <w:color w:val="auto"/>
          <w:szCs w:val="28"/>
        </w:rPr>
        <w:t>я решения вопроса о принятии админ</w:t>
      </w:r>
      <w:r w:rsidRPr="002B241D">
        <w:rPr>
          <w:bCs/>
          <w:color w:val="auto"/>
          <w:szCs w:val="28"/>
        </w:rPr>
        <w:t>и</w:t>
      </w:r>
      <w:r w:rsidRPr="002B241D">
        <w:rPr>
          <w:bCs/>
          <w:color w:val="auto"/>
          <w:szCs w:val="28"/>
        </w:rPr>
        <w:t>стративно</w:t>
      </w:r>
      <w:r>
        <w:rPr>
          <w:bCs/>
          <w:color w:val="auto"/>
          <w:szCs w:val="28"/>
        </w:rPr>
        <w:t>го</w:t>
      </w:r>
      <w:r w:rsidRPr="002B241D">
        <w:rPr>
          <w:bCs/>
          <w:color w:val="auto"/>
          <w:szCs w:val="28"/>
        </w:rPr>
        <w:t xml:space="preserve"> исково</w:t>
      </w:r>
      <w:r>
        <w:rPr>
          <w:bCs/>
          <w:color w:val="auto"/>
          <w:szCs w:val="28"/>
        </w:rPr>
        <w:t>го</w:t>
      </w:r>
      <w:r w:rsidRPr="002B241D">
        <w:rPr>
          <w:bCs/>
          <w:color w:val="auto"/>
          <w:szCs w:val="28"/>
        </w:rPr>
        <w:t xml:space="preserve"> заявлени</w:t>
      </w:r>
      <w:r>
        <w:rPr>
          <w:bCs/>
          <w:color w:val="auto"/>
          <w:szCs w:val="28"/>
        </w:rPr>
        <w:t>я</w:t>
      </w:r>
      <w:r w:rsidRPr="002B241D">
        <w:rPr>
          <w:bCs/>
          <w:color w:val="auto"/>
          <w:szCs w:val="28"/>
        </w:rPr>
        <w:t xml:space="preserve"> к производству</w:t>
      </w:r>
      <w:r>
        <w:rPr>
          <w:bCs/>
          <w:color w:val="auto"/>
          <w:szCs w:val="28"/>
        </w:rPr>
        <w:t xml:space="preserve"> суда</w:t>
      </w:r>
      <w:r w:rsidRPr="002B241D">
        <w:rPr>
          <w:bCs/>
          <w:color w:val="auto"/>
          <w:szCs w:val="28"/>
        </w:rPr>
        <w:t>.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>В обоснование принятого решения суд апелляционной инстанции ук</w:t>
      </w:r>
      <w:r>
        <w:rPr>
          <w:bCs/>
          <w:color w:val="auto"/>
          <w:szCs w:val="28"/>
        </w:rPr>
        <w:t>а</w:t>
      </w:r>
      <w:r>
        <w:rPr>
          <w:bCs/>
          <w:color w:val="auto"/>
          <w:szCs w:val="28"/>
        </w:rPr>
        <w:t xml:space="preserve">зал следующее.  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r w:rsidRPr="002B241D">
        <w:rPr>
          <w:bCs/>
          <w:color w:val="auto"/>
          <w:szCs w:val="28"/>
        </w:rPr>
        <w:t xml:space="preserve">В соответствии с </w:t>
      </w:r>
      <w:proofErr w:type="spellStart"/>
      <w:r w:rsidRPr="002B241D">
        <w:rPr>
          <w:bCs/>
          <w:color w:val="auto"/>
          <w:szCs w:val="28"/>
        </w:rPr>
        <w:t>чч</w:t>
      </w:r>
      <w:proofErr w:type="spellEnd"/>
      <w:r w:rsidRPr="002B241D">
        <w:rPr>
          <w:bCs/>
          <w:color w:val="auto"/>
          <w:szCs w:val="28"/>
        </w:rPr>
        <w:t>. 1 и 2 ст. 46 Конституции Российской Федерации каждому гарантируется судебная защита его прав и свобод. Решения и дейс</w:t>
      </w:r>
      <w:r w:rsidRPr="002B241D">
        <w:rPr>
          <w:bCs/>
          <w:color w:val="auto"/>
          <w:szCs w:val="28"/>
        </w:rPr>
        <w:t>т</w:t>
      </w:r>
      <w:r w:rsidRPr="002B241D">
        <w:rPr>
          <w:bCs/>
          <w:color w:val="auto"/>
          <w:szCs w:val="28"/>
        </w:rPr>
        <w:t>вия (бездействие) органов государственной власти, органов местного сам</w:t>
      </w:r>
      <w:r w:rsidRPr="002B241D">
        <w:rPr>
          <w:bCs/>
          <w:color w:val="auto"/>
          <w:szCs w:val="28"/>
        </w:rPr>
        <w:t>о</w:t>
      </w:r>
      <w:r w:rsidRPr="002B241D">
        <w:rPr>
          <w:bCs/>
          <w:color w:val="auto"/>
          <w:szCs w:val="28"/>
        </w:rPr>
        <w:t>управления, общественных объединений и должностных лиц могут быть о</w:t>
      </w:r>
      <w:r w:rsidRPr="002B241D">
        <w:rPr>
          <w:bCs/>
          <w:color w:val="auto"/>
          <w:szCs w:val="28"/>
        </w:rPr>
        <w:t>б</w:t>
      </w:r>
      <w:r w:rsidRPr="002B241D">
        <w:rPr>
          <w:bCs/>
          <w:color w:val="auto"/>
          <w:szCs w:val="28"/>
        </w:rPr>
        <w:t>жалованы в суд.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proofErr w:type="gramStart"/>
      <w:r w:rsidRPr="002B241D">
        <w:rPr>
          <w:bCs/>
          <w:color w:val="auto"/>
          <w:szCs w:val="28"/>
        </w:rPr>
        <w:t>Частью 1 ст</w:t>
      </w:r>
      <w:r>
        <w:rPr>
          <w:bCs/>
          <w:color w:val="auto"/>
          <w:szCs w:val="28"/>
        </w:rPr>
        <w:t>.</w:t>
      </w:r>
      <w:r w:rsidRPr="002B241D">
        <w:rPr>
          <w:bCs/>
          <w:color w:val="auto"/>
          <w:szCs w:val="28"/>
        </w:rPr>
        <w:t xml:space="preserve"> 218 </w:t>
      </w:r>
      <w:r>
        <w:rPr>
          <w:bCs/>
          <w:color w:val="auto"/>
          <w:szCs w:val="28"/>
        </w:rPr>
        <w:t>Кодекса административного судопроизводства Ро</w:t>
      </w:r>
      <w:r>
        <w:rPr>
          <w:bCs/>
          <w:color w:val="auto"/>
          <w:szCs w:val="28"/>
        </w:rPr>
        <w:t>с</w:t>
      </w:r>
      <w:r>
        <w:rPr>
          <w:bCs/>
          <w:color w:val="auto"/>
          <w:szCs w:val="28"/>
        </w:rPr>
        <w:t>сийской Федерации</w:t>
      </w:r>
      <w:r w:rsidRPr="002B241D">
        <w:rPr>
          <w:bCs/>
          <w:color w:val="auto"/>
          <w:szCs w:val="28"/>
        </w:rPr>
        <w:t xml:space="preserve"> гражданину предоставлено право обратиться в суд с тр</w:t>
      </w:r>
      <w:r w:rsidRPr="002B241D">
        <w:rPr>
          <w:bCs/>
          <w:color w:val="auto"/>
          <w:szCs w:val="28"/>
        </w:rPr>
        <w:t>е</w:t>
      </w:r>
      <w:r w:rsidRPr="002B241D">
        <w:rPr>
          <w:bCs/>
          <w:color w:val="auto"/>
          <w:szCs w:val="28"/>
        </w:rPr>
        <w:t>бованиями об оспаривании решений, действий (бездействия) органа госуда</w:t>
      </w:r>
      <w:r w:rsidRPr="002B241D">
        <w:rPr>
          <w:bCs/>
          <w:color w:val="auto"/>
          <w:szCs w:val="28"/>
        </w:rPr>
        <w:t>р</w:t>
      </w:r>
      <w:r w:rsidRPr="002B241D">
        <w:rPr>
          <w:bCs/>
          <w:color w:val="auto"/>
          <w:szCs w:val="28"/>
        </w:rPr>
        <w:t>ственной власти, органа местного самоуправления, иного органа, организ</w:t>
      </w:r>
      <w:r w:rsidRPr="002B241D">
        <w:rPr>
          <w:bCs/>
          <w:color w:val="auto"/>
          <w:szCs w:val="28"/>
        </w:rPr>
        <w:t>а</w:t>
      </w:r>
      <w:r w:rsidRPr="002B241D">
        <w:rPr>
          <w:bCs/>
          <w:color w:val="auto"/>
          <w:szCs w:val="28"/>
        </w:rPr>
        <w:t>ции, наделенных отдельными государственными или иными публичными полномочиями, должностного лица, государственного или муниципального служащего, если гражданин полагает, что нарушены или оспорены его права, свободы и законные интересы, созданы препятствия к</w:t>
      </w:r>
      <w:proofErr w:type="gramEnd"/>
      <w:r w:rsidRPr="002B241D">
        <w:rPr>
          <w:bCs/>
          <w:color w:val="auto"/>
          <w:szCs w:val="28"/>
        </w:rPr>
        <w:t xml:space="preserve"> осуществлению его прав, свобод и реализации законных интересов или на него незаконно возл</w:t>
      </w:r>
      <w:r w:rsidRPr="002B241D">
        <w:rPr>
          <w:bCs/>
          <w:color w:val="auto"/>
          <w:szCs w:val="28"/>
        </w:rPr>
        <w:t>о</w:t>
      </w:r>
      <w:r w:rsidRPr="002B241D">
        <w:rPr>
          <w:bCs/>
          <w:color w:val="auto"/>
          <w:szCs w:val="28"/>
        </w:rPr>
        <w:t>жены какие-либо обязанности.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r w:rsidRPr="002B241D">
        <w:rPr>
          <w:bCs/>
          <w:color w:val="auto"/>
          <w:szCs w:val="28"/>
        </w:rPr>
        <w:t xml:space="preserve">Судья пришел к выводу, что оспариваемое </w:t>
      </w:r>
      <w:r>
        <w:rPr>
          <w:bCs/>
          <w:color w:val="auto"/>
          <w:szCs w:val="28"/>
        </w:rPr>
        <w:t>И.</w:t>
      </w:r>
      <w:r w:rsidRPr="002B241D">
        <w:rPr>
          <w:bCs/>
          <w:color w:val="auto"/>
          <w:szCs w:val="28"/>
        </w:rPr>
        <w:t xml:space="preserve"> заключение прав, свобод и законных интересов последнего не затрагивает, поскольку не разрешает вопросов о его правах и обязанностях и не содержит каких-либо обязател</w:t>
      </w:r>
      <w:r w:rsidRPr="002B241D">
        <w:rPr>
          <w:bCs/>
          <w:color w:val="auto"/>
          <w:szCs w:val="28"/>
        </w:rPr>
        <w:t>ь</w:t>
      </w:r>
      <w:r w:rsidRPr="002B241D">
        <w:rPr>
          <w:bCs/>
          <w:color w:val="auto"/>
          <w:szCs w:val="28"/>
        </w:rPr>
        <w:t xml:space="preserve">ных предписаний для данного военнослужащего. 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r w:rsidRPr="002B241D">
        <w:rPr>
          <w:bCs/>
          <w:color w:val="auto"/>
          <w:szCs w:val="28"/>
        </w:rPr>
        <w:t xml:space="preserve">Из копии оспариваемого заключения </w:t>
      </w:r>
      <w:r>
        <w:rPr>
          <w:bCs/>
          <w:color w:val="auto"/>
          <w:szCs w:val="28"/>
        </w:rPr>
        <w:t>усматривается</w:t>
      </w:r>
      <w:r w:rsidRPr="002B241D">
        <w:rPr>
          <w:bCs/>
          <w:color w:val="auto"/>
          <w:szCs w:val="28"/>
        </w:rPr>
        <w:t>, что по результ</w:t>
      </w:r>
      <w:r w:rsidRPr="002B241D">
        <w:rPr>
          <w:bCs/>
          <w:color w:val="auto"/>
          <w:szCs w:val="28"/>
        </w:rPr>
        <w:t>а</w:t>
      </w:r>
      <w:r w:rsidRPr="002B241D">
        <w:rPr>
          <w:bCs/>
          <w:color w:val="auto"/>
          <w:szCs w:val="28"/>
        </w:rPr>
        <w:t>там документальной проверки исполнения должностными лицами воинской части требований законодательства при производстве выплат ежемесячных надбавок за особые условия военной службы были выявлены факты их н</w:t>
      </w:r>
      <w:r w:rsidRPr="002B241D">
        <w:rPr>
          <w:bCs/>
          <w:color w:val="auto"/>
          <w:szCs w:val="28"/>
        </w:rPr>
        <w:t>е</w:t>
      </w:r>
      <w:r w:rsidRPr="002B241D">
        <w:rPr>
          <w:bCs/>
          <w:color w:val="auto"/>
          <w:szCs w:val="28"/>
        </w:rPr>
        <w:t xml:space="preserve">обоснованного установления и выплаты ряду военнослужащих, в том числе административному истцу. 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proofErr w:type="gramStart"/>
      <w:r w:rsidRPr="002B241D">
        <w:rPr>
          <w:bCs/>
          <w:color w:val="auto"/>
          <w:szCs w:val="28"/>
        </w:rPr>
        <w:t>Поскольку в силу п. 74  Руководства по войсковому (корабельному) хозяйству в Вооруженных Силах Российской Федерации выполнение предл</w:t>
      </w:r>
      <w:r w:rsidRPr="002B241D">
        <w:rPr>
          <w:bCs/>
          <w:color w:val="auto"/>
          <w:szCs w:val="28"/>
        </w:rPr>
        <w:t>о</w:t>
      </w:r>
      <w:r w:rsidRPr="002B241D">
        <w:rPr>
          <w:bCs/>
          <w:color w:val="auto"/>
          <w:szCs w:val="28"/>
        </w:rPr>
        <w:t>жений и устранение недостатков по актам проверок хозяйственной деятел</w:t>
      </w:r>
      <w:r w:rsidRPr="002B241D">
        <w:rPr>
          <w:bCs/>
          <w:color w:val="auto"/>
          <w:szCs w:val="28"/>
        </w:rPr>
        <w:t>ь</w:t>
      </w:r>
      <w:r w:rsidRPr="002B241D">
        <w:rPr>
          <w:bCs/>
          <w:color w:val="auto"/>
          <w:szCs w:val="28"/>
        </w:rPr>
        <w:t>ности для соответствующего командира войсковой части (руководителя по</w:t>
      </w:r>
      <w:r w:rsidRPr="002B241D">
        <w:rPr>
          <w:bCs/>
          <w:color w:val="auto"/>
          <w:szCs w:val="28"/>
        </w:rPr>
        <w:t>д</w:t>
      </w:r>
      <w:r w:rsidRPr="002B241D">
        <w:rPr>
          <w:bCs/>
          <w:color w:val="auto"/>
          <w:szCs w:val="28"/>
        </w:rPr>
        <w:t xml:space="preserve">разделения) является обязательным, наличие в акте </w:t>
      </w:r>
      <w:r w:rsidRPr="002B241D">
        <w:rPr>
          <w:bCs/>
          <w:color w:val="auto"/>
          <w:szCs w:val="28"/>
        </w:rPr>
        <w:lastRenderedPageBreak/>
        <w:t>проверки вывода о нез</w:t>
      </w:r>
      <w:r w:rsidRPr="002B241D">
        <w:rPr>
          <w:bCs/>
          <w:color w:val="auto"/>
          <w:szCs w:val="28"/>
        </w:rPr>
        <w:t>а</w:t>
      </w:r>
      <w:r w:rsidRPr="002B241D">
        <w:rPr>
          <w:bCs/>
          <w:color w:val="auto"/>
          <w:szCs w:val="28"/>
        </w:rPr>
        <w:t>конности начисления военнослужащему отдельных выплат возлагает на к</w:t>
      </w:r>
      <w:r w:rsidRPr="002B241D">
        <w:rPr>
          <w:bCs/>
          <w:color w:val="auto"/>
          <w:szCs w:val="28"/>
        </w:rPr>
        <w:t>о</w:t>
      </w:r>
      <w:r w:rsidRPr="002B241D">
        <w:rPr>
          <w:bCs/>
          <w:color w:val="auto"/>
          <w:szCs w:val="28"/>
        </w:rPr>
        <w:t xml:space="preserve">мандира воинской части обязанность по устранению выявленных нарушений и возмещению ущерба, следовательно, </w:t>
      </w:r>
      <w:r>
        <w:rPr>
          <w:bCs/>
          <w:color w:val="auto"/>
          <w:szCs w:val="28"/>
        </w:rPr>
        <w:t>содержащиеся</w:t>
      </w:r>
      <w:proofErr w:type="gramEnd"/>
      <w:r>
        <w:rPr>
          <w:bCs/>
          <w:color w:val="auto"/>
          <w:szCs w:val="28"/>
        </w:rPr>
        <w:t xml:space="preserve"> в акте выводы </w:t>
      </w:r>
      <w:r w:rsidRPr="002B241D">
        <w:rPr>
          <w:bCs/>
          <w:color w:val="auto"/>
          <w:szCs w:val="28"/>
        </w:rPr>
        <w:t>став</w:t>
      </w:r>
      <w:r>
        <w:rPr>
          <w:bCs/>
          <w:color w:val="auto"/>
          <w:szCs w:val="28"/>
        </w:rPr>
        <w:t>я</w:t>
      </w:r>
      <w:r w:rsidRPr="002B241D">
        <w:rPr>
          <w:bCs/>
          <w:color w:val="auto"/>
          <w:szCs w:val="28"/>
        </w:rPr>
        <w:t xml:space="preserve">т под сомнение право </w:t>
      </w:r>
      <w:r>
        <w:rPr>
          <w:bCs/>
          <w:color w:val="auto"/>
          <w:szCs w:val="28"/>
        </w:rPr>
        <w:t>И.</w:t>
      </w:r>
      <w:r w:rsidRPr="002B241D">
        <w:rPr>
          <w:bCs/>
          <w:color w:val="auto"/>
          <w:szCs w:val="28"/>
        </w:rPr>
        <w:t xml:space="preserve"> на обеспечение денежным довольствием в выплаче</w:t>
      </w:r>
      <w:r w:rsidRPr="002B241D">
        <w:rPr>
          <w:bCs/>
          <w:color w:val="auto"/>
          <w:szCs w:val="28"/>
        </w:rPr>
        <w:t>н</w:t>
      </w:r>
      <w:r w:rsidRPr="002B241D">
        <w:rPr>
          <w:bCs/>
          <w:color w:val="auto"/>
          <w:szCs w:val="28"/>
        </w:rPr>
        <w:t>ном ему размере</w:t>
      </w:r>
      <w:r>
        <w:rPr>
          <w:bCs/>
          <w:color w:val="auto"/>
          <w:szCs w:val="28"/>
        </w:rPr>
        <w:t xml:space="preserve"> и </w:t>
      </w:r>
      <w:r w:rsidRPr="002B241D">
        <w:rPr>
          <w:bCs/>
          <w:color w:val="auto"/>
          <w:szCs w:val="28"/>
        </w:rPr>
        <w:t>затрагива</w:t>
      </w:r>
      <w:r>
        <w:rPr>
          <w:bCs/>
          <w:color w:val="auto"/>
          <w:szCs w:val="28"/>
        </w:rPr>
        <w:t>ю</w:t>
      </w:r>
      <w:r w:rsidRPr="002B241D">
        <w:rPr>
          <w:bCs/>
          <w:color w:val="auto"/>
          <w:szCs w:val="28"/>
        </w:rPr>
        <w:t xml:space="preserve">т </w:t>
      </w:r>
      <w:r>
        <w:rPr>
          <w:bCs/>
          <w:color w:val="auto"/>
          <w:szCs w:val="28"/>
        </w:rPr>
        <w:t xml:space="preserve">его </w:t>
      </w:r>
      <w:r w:rsidRPr="002B241D">
        <w:rPr>
          <w:bCs/>
          <w:color w:val="auto"/>
          <w:szCs w:val="28"/>
        </w:rPr>
        <w:t xml:space="preserve">права. 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  <w:r w:rsidRPr="002B241D">
        <w:rPr>
          <w:bCs/>
          <w:color w:val="auto"/>
          <w:szCs w:val="28"/>
        </w:rPr>
        <w:t>При таких данных суду надлежало дать по существу оценку доводам административного истца с точки зрения соблюдения его прав и законных интересов при вынесении оспоренного им акта проверки, рассмотрев дело по существу.</w:t>
      </w:r>
    </w:p>
    <w:p w:rsidR="00F62666" w:rsidRPr="002B241D" w:rsidRDefault="00F62666" w:rsidP="00F62666">
      <w:pPr>
        <w:ind w:firstLine="708"/>
        <w:jc w:val="both"/>
        <w:rPr>
          <w:bCs/>
          <w:color w:val="auto"/>
          <w:szCs w:val="28"/>
        </w:rPr>
      </w:pPr>
    </w:p>
    <w:p w:rsidR="00F62666" w:rsidRPr="0014657E" w:rsidRDefault="00F62666" w:rsidP="00F62666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F62666" w:rsidRPr="0014657E" w:rsidRDefault="00F62666" w:rsidP="00F62666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F62666" w:rsidRPr="0014657E" w:rsidRDefault="00F62666" w:rsidP="00F62666">
      <w:pPr>
        <w:pStyle w:val="a3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F62666" w:rsidRPr="0014657E" w:rsidRDefault="00F62666" w:rsidP="00F62666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62666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4643D"/>
    <w:rsid w:val="00F21081"/>
    <w:rsid w:val="00F62666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2666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F62666"/>
    <w:pPr>
      <w:spacing w:after="120"/>
    </w:pPr>
  </w:style>
  <w:style w:type="character" w:customStyle="1" w:styleId="a4">
    <w:name w:val="Основной текст Знак"/>
    <w:basedOn w:val="a0"/>
    <w:link w:val="a3"/>
    <w:rsid w:val="00F62666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525</Words>
  <Characters>2995</Characters>
  <Application>Microsoft Office Word</Application>
  <DocSecurity>0</DocSecurity>
  <Lines>24</Lines>
  <Paragraphs>7</Paragraphs>
  <ScaleCrop>false</ScaleCrop>
  <Company>SPecialiST RePack</Company>
  <LinksUpToDate>false</LinksUpToDate>
  <CharactersWithSpaces>3513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2019-06-21T13:10:00Z</dcterms:created>
  <dcterms:modified xsi:type="dcterms:W3CDTF">2019-06-21T13:11:00Z</dcterms:modified>
</cp:coreProperties>
</file>