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845" w:rsidRPr="00AA1845" w:rsidRDefault="00AA1845" w:rsidP="00AA1845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i/>
          <w:sz w:val="28"/>
        </w:rPr>
      </w:pPr>
      <w:r>
        <w:rPr>
          <w:rStyle w:val="font3"/>
          <w:b/>
          <w:i/>
          <w:sz w:val="28"/>
        </w:rPr>
        <w:t>В</w:t>
      </w:r>
      <w:r w:rsidRPr="00AA1845">
        <w:rPr>
          <w:rStyle w:val="font3"/>
          <w:b/>
          <w:i/>
          <w:sz w:val="28"/>
        </w:rPr>
        <w:t xml:space="preserve"> случае добровольного удовлетворения исковых требований ответчиком после обращения истца в суд и принятия судебного решения по такому делу судебные расходы также подлежат взысканию с ответчика.</w:t>
      </w:r>
    </w:p>
    <w:p w:rsidR="00AA1845" w:rsidRDefault="00AA1845" w:rsidP="00AA1845">
      <w:pPr>
        <w:pStyle w:val="a3"/>
        <w:spacing w:before="0" w:beforeAutospacing="0" w:after="0" w:afterAutospacing="0"/>
        <w:ind w:firstLine="709"/>
        <w:jc w:val="center"/>
        <w:rPr>
          <w:rStyle w:val="font5"/>
          <w:b/>
          <w:sz w:val="28"/>
        </w:rPr>
      </w:pPr>
    </w:p>
    <w:p w:rsidR="00AA1845" w:rsidRDefault="00AA1845" w:rsidP="00AA1845">
      <w:pPr>
        <w:pStyle w:val="a3"/>
        <w:spacing w:before="0" w:beforeAutospacing="0" w:after="0" w:afterAutospacing="0"/>
        <w:ind w:firstLine="709"/>
        <w:jc w:val="center"/>
        <w:rPr>
          <w:rStyle w:val="font5"/>
          <w:b/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center"/>
        <w:rPr>
          <w:rStyle w:val="font5"/>
          <w:b/>
          <w:sz w:val="28"/>
        </w:rPr>
      </w:pPr>
      <w:r w:rsidRPr="00AA1845">
        <w:rPr>
          <w:rStyle w:val="font5"/>
          <w:b/>
          <w:sz w:val="28"/>
        </w:rPr>
        <w:t>ВЕРХОВНЫЙ СУД РОССИЙСКОЙ ФЕДЕРАЦИИ</w:t>
      </w:r>
    </w:p>
    <w:p w:rsidR="00AA1845" w:rsidRPr="00AA1845" w:rsidRDefault="00AA1845" w:rsidP="00AA1845">
      <w:pPr>
        <w:pStyle w:val="a3"/>
        <w:spacing w:before="0" w:beforeAutospacing="0" w:after="0" w:afterAutospacing="0"/>
        <w:ind w:firstLine="709"/>
        <w:jc w:val="center"/>
        <w:rPr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right"/>
        <w:rPr>
          <w:sz w:val="28"/>
        </w:rPr>
      </w:pPr>
      <w:r w:rsidRPr="00AA1845">
        <w:rPr>
          <w:rStyle w:val="font3"/>
          <w:sz w:val="28"/>
        </w:rPr>
        <w:t>№ 205-КГ15-43</w:t>
      </w:r>
    </w:p>
    <w:p w:rsidR="00AA1845" w:rsidRDefault="00AA1845" w:rsidP="00AA1845">
      <w:pPr>
        <w:pStyle w:val="a3"/>
        <w:spacing w:before="0" w:beforeAutospacing="0" w:after="0" w:afterAutospacing="0"/>
        <w:ind w:firstLine="709"/>
        <w:jc w:val="center"/>
        <w:rPr>
          <w:rStyle w:val="font4"/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center"/>
        <w:rPr>
          <w:rStyle w:val="font4"/>
          <w:b/>
          <w:sz w:val="28"/>
        </w:rPr>
      </w:pPr>
      <w:r w:rsidRPr="00AA1845">
        <w:rPr>
          <w:rStyle w:val="font4"/>
          <w:b/>
          <w:sz w:val="28"/>
        </w:rPr>
        <w:t>КАССАЦИОННОЕ ОПРЕДЕЛЕНИЕ</w:t>
      </w:r>
    </w:p>
    <w:p w:rsidR="00AA1845" w:rsidRPr="00AA1845" w:rsidRDefault="00AA1845" w:rsidP="00AA1845">
      <w:pPr>
        <w:pStyle w:val="a3"/>
        <w:spacing w:before="0" w:beforeAutospacing="0" w:after="0" w:afterAutospacing="0"/>
        <w:ind w:firstLine="709"/>
        <w:jc w:val="center"/>
        <w:rPr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jc w:val="both"/>
        <w:rPr>
          <w:rStyle w:val="font3"/>
          <w:sz w:val="28"/>
        </w:rPr>
      </w:pPr>
      <w:r w:rsidRPr="00AA1845">
        <w:rPr>
          <w:rStyle w:val="font3"/>
          <w:sz w:val="28"/>
        </w:rPr>
        <w:t>г.</w:t>
      </w:r>
      <w:r w:rsidR="00AA1845">
        <w:rPr>
          <w:rStyle w:val="font3"/>
          <w:sz w:val="28"/>
        </w:rPr>
        <w:t xml:space="preserve"> </w:t>
      </w:r>
      <w:r w:rsidRPr="00AA1845">
        <w:rPr>
          <w:rStyle w:val="font3"/>
          <w:sz w:val="28"/>
        </w:rPr>
        <w:t>Москва</w:t>
      </w:r>
      <w:r w:rsidRPr="00AA1845">
        <w:rPr>
          <w:rStyle w:val="font2"/>
          <w:sz w:val="28"/>
        </w:rPr>
        <w:t>                                                                     </w:t>
      </w:r>
      <w:r w:rsidR="00AA1845" w:rsidRPr="00AA1845">
        <w:rPr>
          <w:rStyle w:val="font2"/>
          <w:sz w:val="28"/>
        </w:rPr>
        <w:tab/>
      </w:r>
      <w:r w:rsidR="00AA1845" w:rsidRPr="00AA1845">
        <w:rPr>
          <w:rStyle w:val="font2"/>
          <w:sz w:val="28"/>
        </w:rPr>
        <w:tab/>
      </w:r>
      <w:r w:rsidRPr="00AA1845">
        <w:rPr>
          <w:rStyle w:val="font2"/>
          <w:sz w:val="28"/>
        </w:rPr>
        <w:t xml:space="preserve">  </w:t>
      </w:r>
      <w:r w:rsidRPr="00AA1845">
        <w:rPr>
          <w:rStyle w:val="font3"/>
          <w:sz w:val="28"/>
        </w:rPr>
        <w:t>26 января 2016 г.</w:t>
      </w:r>
    </w:p>
    <w:p w:rsidR="00AA1845" w:rsidRPr="00AA1845" w:rsidRDefault="00AA1845" w:rsidP="00AA1845">
      <w:pPr>
        <w:pStyle w:val="a3"/>
        <w:spacing w:before="0" w:beforeAutospacing="0" w:after="0" w:afterAutospacing="0"/>
        <w:jc w:val="both"/>
        <w:rPr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Судебная коллегия по делам военнослужащих Верховного Суда Российской Федерации в составе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председательствующего Крупнова И.В.,</w:t>
      </w:r>
    </w:p>
    <w:p w:rsidR="00AA1845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rStyle w:val="font3"/>
          <w:sz w:val="28"/>
        </w:rPr>
      </w:pPr>
      <w:r w:rsidRPr="00AA1845">
        <w:rPr>
          <w:rStyle w:val="font3"/>
          <w:sz w:val="28"/>
        </w:rPr>
        <w:t xml:space="preserve">судей </w:t>
      </w:r>
      <w:proofErr w:type="spellStart"/>
      <w:r w:rsidRPr="00AA1845">
        <w:rPr>
          <w:rStyle w:val="font3"/>
          <w:sz w:val="28"/>
        </w:rPr>
        <w:t>Дербилова</w:t>
      </w:r>
      <w:proofErr w:type="spellEnd"/>
      <w:r w:rsidRPr="00AA1845">
        <w:rPr>
          <w:rStyle w:val="font3"/>
          <w:sz w:val="28"/>
        </w:rPr>
        <w:t xml:space="preserve"> О.А., </w:t>
      </w:r>
      <w:proofErr w:type="spellStart"/>
      <w:r w:rsidRPr="00AA1845">
        <w:rPr>
          <w:rStyle w:val="font3"/>
          <w:sz w:val="28"/>
        </w:rPr>
        <w:t>Сокерина</w:t>
      </w:r>
      <w:proofErr w:type="spellEnd"/>
      <w:r w:rsidRPr="00AA1845">
        <w:rPr>
          <w:rStyle w:val="font3"/>
          <w:sz w:val="28"/>
        </w:rPr>
        <w:t xml:space="preserve"> С.Г. 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AA1845">
        <w:rPr>
          <w:rStyle w:val="font3"/>
          <w:sz w:val="28"/>
        </w:rPr>
        <w:t xml:space="preserve">при секретаре </w:t>
      </w:r>
      <w:proofErr w:type="spellStart"/>
      <w:r w:rsidRPr="00AA1845">
        <w:rPr>
          <w:rStyle w:val="font3"/>
          <w:sz w:val="28"/>
        </w:rPr>
        <w:t>Хорняк</w:t>
      </w:r>
      <w:proofErr w:type="spellEnd"/>
      <w:r w:rsidRPr="00AA1845">
        <w:rPr>
          <w:rStyle w:val="font3"/>
          <w:sz w:val="28"/>
        </w:rPr>
        <w:t xml:space="preserve"> Г.П. рассмотрела в открытом судебном заседании административное дело по кассационной жалобе заявителя Захарченко Н.В., сменившей после вступления 6 февраля 2015 г. в брак фамилию на </w:t>
      </w:r>
      <w:proofErr w:type="spellStart"/>
      <w:r w:rsidRPr="00AA1845">
        <w:rPr>
          <w:rStyle w:val="font3"/>
          <w:sz w:val="28"/>
        </w:rPr>
        <w:t>Горянина</w:t>
      </w:r>
      <w:proofErr w:type="spellEnd"/>
      <w:r w:rsidRPr="00AA1845">
        <w:rPr>
          <w:rStyle w:val="font3"/>
          <w:sz w:val="28"/>
        </w:rPr>
        <w:t xml:space="preserve"> Н.В. (далее - </w:t>
      </w:r>
      <w:proofErr w:type="spellStart"/>
      <w:r w:rsidRPr="00AA1845">
        <w:rPr>
          <w:rStyle w:val="font3"/>
          <w:sz w:val="28"/>
        </w:rPr>
        <w:t>Горянина</w:t>
      </w:r>
      <w:proofErr w:type="spellEnd"/>
      <w:r w:rsidRPr="00AA1845">
        <w:rPr>
          <w:rStyle w:val="font3"/>
          <w:sz w:val="28"/>
        </w:rPr>
        <w:t xml:space="preserve"> Н.В.) на определение Волгоградского гарнизонного военного суда от 24 декабря 2014 г. и апелляционное определение </w:t>
      </w:r>
      <w:proofErr w:type="spellStart"/>
      <w:r w:rsidRPr="00AA1845">
        <w:rPr>
          <w:rStyle w:val="font3"/>
          <w:sz w:val="28"/>
        </w:rPr>
        <w:t>Северо-Кавказского</w:t>
      </w:r>
      <w:proofErr w:type="spellEnd"/>
      <w:r w:rsidRPr="00AA1845">
        <w:rPr>
          <w:rStyle w:val="font3"/>
          <w:sz w:val="28"/>
        </w:rPr>
        <w:t xml:space="preserve"> окружного военного суда от 22 апреля 2015 г</w:t>
      </w:r>
      <w:proofErr w:type="gramEnd"/>
      <w:r w:rsidRPr="00AA1845">
        <w:rPr>
          <w:rStyle w:val="font3"/>
          <w:sz w:val="28"/>
        </w:rPr>
        <w:t xml:space="preserve">. по заявлению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Надежды Викторовны о возмещении судебных расходов.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Заслушав доклад судьи Верховного Суда Российской Федерации Крупнова И.В., изложившего обстоятельства административного дела, содержание судебных актов, принятых по делу, доводы кассационной жалобы, Судебная коллегия по делам военнослужащих</w:t>
      </w:r>
    </w:p>
    <w:p w:rsidR="00AA1845" w:rsidRDefault="00AA1845" w:rsidP="00AA1845">
      <w:pPr>
        <w:pStyle w:val="a3"/>
        <w:spacing w:before="0" w:beforeAutospacing="0" w:after="0" w:afterAutospacing="0"/>
        <w:ind w:firstLine="709"/>
        <w:jc w:val="center"/>
        <w:rPr>
          <w:rStyle w:val="font3"/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center"/>
        <w:rPr>
          <w:rStyle w:val="font3"/>
          <w:sz w:val="28"/>
        </w:rPr>
      </w:pPr>
      <w:r w:rsidRPr="00AA1845">
        <w:rPr>
          <w:rStyle w:val="font3"/>
          <w:sz w:val="28"/>
        </w:rPr>
        <w:t>установила:</w:t>
      </w:r>
    </w:p>
    <w:p w:rsidR="00AA1845" w:rsidRPr="00AA1845" w:rsidRDefault="00AA1845" w:rsidP="00AA1845">
      <w:pPr>
        <w:pStyle w:val="a3"/>
        <w:spacing w:before="0" w:beforeAutospacing="0" w:after="0" w:afterAutospacing="0"/>
        <w:ind w:firstLine="709"/>
        <w:jc w:val="center"/>
        <w:rPr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AA1845">
        <w:rPr>
          <w:rStyle w:val="font3"/>
          <w:sz w:val="28"/>
        </w:rPr>
        <w:t xml:space="preserve">решением Волгоградского гарнизонного военного суда от 16 октября 2014 г.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Н.В. отказано в удовлетворении заявления ввиду добровольного удовлетворения начальником Федерального государственного казенного учреждения «Южное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AA1845">
        <w:rPr>
          <w:rStyle w:val="font3"/>
          <w:sz w:val="28"/>
        </w:rPr>
        <w:t>Юг-регионжилье</w:t>
      </w:r>
      <w:proofErr w:type="spellEnd"/>
      <w:r w:rsidRPr="00AA1845">
        <w:rPr>
          <w:rStyle w:val="font3"/>
          <w:sz w:val="28"/>
        </w:rPr>
        <w:t>») требований об отмене решения жилищного органа о снятии заявителя с учета нуждающихся в жилых помещениях, предоставляемых по</w:t>
      </w:r>
      <w:r w:rsidR="00AA1845" w:rsidRPr="00AA1845">
        <w:rPr>
          <w:rStyle w:val="font3"/>
          <w:sz w:val="28"/>
        </w:rPr>
        <w:t xml:space="preserve"> </w:t>
      </w:r>
      <w:r w:rsidRPr="00AA1845">
        <w:rPr>
          <w:rStyle w:val="font3"/>
          <w:sz w:val="28"/>
        </w:rPr>
        <w:t>договору социального найма.</w:t>
      </w:r>
      <w:proofErr w:type="gramEnd"/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Определением Волгоградского гарнизонного военного суда от 24 декабря 2014 г. частично удовлетворено заявление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Н.В. о взыскании в ее пользу с Федерального казенного учреждения «Управление финансового обеспечения Министерства обороны Российской Федерации по </w:t>
      </w:r>
      <w:r w:rsidRPr="00AA1845">
        <w:rPr>
          <w:rStyle w:val="font3"/>
          <w:sz w:val="28"/>
        </w:rPr>
        <w:lastRenderedPageBreak/>
        <w:t>Ростовской области» судебных расходов, понесенных в связи с рассмотрением данного дела.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В пользу заявителя судом взыскано 7140 рублей, а </w:t>
      </w:r>
      <w:proofErr w:type="gramStart"/>
      <w:r w:rsidRPr="00AA1845">
        <w:rPr>
          <w:rStyle w:val="font3"/>
          <w:sz w:val="28"/>
        </w:rPr>
        <w:t>в</w:t>
      </w:r>
      <w:proofErr w:type="gramEnd"/>
      <w:r w:rsidRPr="00AA1845">
        <w:rPr>
          <w:rStyle w:val="font3"/>
          <w:sz w:val="28"/>
        </w:rPr>
        <w:t xml:space="preserve"> взыскании остальной суммы в размере 17600 рублей отказано.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Апелляционным определением </w:t>
      </w:r>
      <w:proofErr w:type="spellStart"/>
      <w:r w:rsidRPr="00AA1845">
        <w:rPr>
          <w:rStyle w:val="font3"/>
          <w:sz w:val="28"/>
        </w:rPr>
        <w:t>Северо-Кавказского</w:t>
      </w:r>
      <w:proofErr w:type="spellEnd"/>
      <w:r w:rsidRPr="00AA1845">
        <w:rPr>
          <w:rStyle w:val="font3"/>
          <w:sz w:val="28"/>
        </w:rPr>
        <w:t xml:space="preserve"> окружного военного суда от 22 апреля 2015 г. определение отменено, вопрос разрешен по существу с принятием решения об отказе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Н.В. в удовлетворении заявления.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Определением судьи </w:t>
      </w:r>
      <w:proofErr w:type="spellStart"/>
      <w:r w:rsidRPr="00AA1845">
        <w:rPr>
          <w:rStyle w:val="font3"/>
          <w:sz w:val="28"/>
        </w:rPr>
        <w:t>Северо-Кавказского</w:t>
      </w:r>
      <w:proofErr w:type="spellEnd"/>
      <w:r w:rsidRPr="00AA1845">
        <w:rPr>
          <w:rStyle w:val="font3"/>
          <w:sz w:val="28"/>
        </w:rPr>
        <w:t xml:space="preserve"> окружного военного суда от 25 августа 2015 г. в передаче кассационной жалобы заявителя для рассмотрения в судебном заседании суда кассационной инстанции отказано.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В кассационной жалобе </w:t>
      </w:r>
      <w:proofErr w:type="spellStart"/>
      <w:r w:rsidRPr="00AA1845">
        <w:rPr>
          <w:rStyle w:val="font3"/>
          <w:sz w:val="28"/>
        </w:rPr>
        <w:t>Горянина</w:t>
      </w:r>
      <w:proofErr w:type="spellEnd"/>
      <w:r w:rsidRPr="00AA1845">
        <w:rPr>
          <w:rStyle w:val="font3"/>
          <w:sz w:val="28"/>
        </w:rPr>
        <w:t xml:space="preserve"> Н.В., указывая на неправомерный отказ суда апелляционной инстанции взыскать в ее пользу судебные расходы и необоснованное уменьшение судом первой инстанции подлежащей взысканию суммы издержек, связанных с рассмотрением дела, просит судебные акты отменить, принять по делу новое решение об удовлетворении заявления.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Определением судьи Верховного Суда Российской Федерации от 18 декабря 2015 г. кассационная жалоба с делом передана для рассмотрения в судебном заседании Судебной коллегии по делам военнослужащих.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Рассмотрев </w:t>
      </w:r>
      <w:proofErr w:type="gramStart"/>
      <w:r w:rsidRPr="00AA1845">
        <w:rPr>
          <w:rStyle w:val="font3"/>
          <w:sz w:val="28"/>
        </w:rPr>
        <w:t>материалы административного дела и обсудив</w:t>
      </w:r>
      <w:proofErr w:type="gramEnd"/>
      <w:r w:rsidRPr="00AA1845">
        <w:rPr>
          <w:rStyle w:val="font3"/>
          <w:sz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Из материалов дела следует, что решением начальника ФГКУ «</w:t>
      </w:r>
      <w:proofErr w:type="spellStart"/>
      <w:r w:rsidRPr="00AA1845">
        <w:rPr>
          <w:rStyle w:val="font3"/>
          <w:sz w:val="28"/>
        </w:rPr>
        <w:t>Югре-гионжилье</w:t>
      </w:r>
      <w:proofErr w:type="spellEnd"/>
      <w:r w:rsidRPr="00AA1845">
        <w:rPr>
          <w:rStyle w:val="font3"/>
          <w:sz w:val="28"/>
        </w:rPr>
        <w:t xml:space="preserve">» от 25 августа 2014 г. </w:t>
      </w:r>
      <w:proofErr w:type="spellStart"/>
      <w:r w:rsidRPr="00AA1845">
        <w:rPr>
          <w:rStyle w:val="font3"/>
          <w:sz w:val="28"/>
        </w:rPr>
        <w:t>Горянина</w:t>
      </w:r>
      <w:proofErr w:type="spellEnd"/>
      <w:r w:rsidRPr="00AA1845">
        <w:rPr>
          <w:rStyle w:val="font3"/>
          <w:sz w:val="28"/>
        </w:rPr>
        <w:t xml:space="preserve"> Н.В. </w:t>
      </w:r>
      <w:proofErr w:type="gramStart"/>
      <w:r w:rsidRPr="00AA1845">
        <w:rPr>
          <w:rStyle w:val="font3"/>
          <w:sz w:val="28"/>
        </w:rPr>
        <w:t>снята</w:t>
      </w:r>
      <w:proofErr w:type="gramEnd"/>
      <w:r w:rsidRPr="00AA1845">
        <w:rPr>
          <w:rStyle w:val="font3"/>
          <w:sz w:val="28"/>
        </w:rPr>
        <w:t xml:space="preserve"> с учета нуждающихся в жилых помещениях, предоставляемых по договору социального найма.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Не согласившись с этим решением, заявитель оспорила его в судебном порядке, однако в судебное заседание начальник ФГКУ «</w:t>
      </w:r>
      <w:proofErr w:type="spellStart"/>
      <w:r w:rsidRPr="00AA1845">
        <w:rPr>
          <w:rStyle w:val="font3"/>
          <w:sz w:val="28"/>
        </w:rPr>
        <w:t>Югрегионжилье</w:t>
      </w:r>
      <w:proofErr w:type="spellEnd"/>
      <w:r w:rsidRPr="00AA1845">
        <w:rPr>
          <w:rStyle w:val="font3"/>
          <w:sz w:val="28"/>
        </w:rPr>
        <w:t>» представил другое решение от 2 октября 2014 г. об отмене оспариваемого решения от 25 августа 2014 г., что явилось основанием для отказа судом первой инстанции в удовлетворении заявления.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AA1845">
        <w:rPr>
          <w:rStyle w:val="font3"/>
          <w:sz w:val="28"/>
        </w:rPr>
        <w:t xml:space="preserve">После этого </w:t>
      </w:r>
      <w:proofErr w:type="spellStart"/>
      <w:r w:rsidRPr="00AA1845">
        <w:rPr>
          <w:rStyle w:val="font3"/>
          <w:sz w:val="28"/>
        </w:rPr>
        <w:t>Горянина</w:t>
      </w:r>
      <w:proofErr w:type="spellEnd"/>
      <w:r w:rsidRPr="00AA1845">
        <w:rPr>
          <w:rStyle w:val="font3"/>
          <w:sz w:val="28"/>
        </w:rPr>
        <w:t xml:space="preserve"> Н.В. обратилась в суд с заявлением о возмещении судебных расходов, которые состояли из уплаченной ею государственной пошлины в размере 200 рублей и издержек, связанных с рассмотрением дела (оплата услуг представителя - 20000 рублей, проезд к месту проведения судебных заседаний - 1840 рублей, оформление доверенности - 700 рублей, заверение копий документов - 500 рублей, оплата получения выписки из единого государственного реестра</w:t>
      </w:r>
      <w:proofErr w:type="gramEnd"/>
      <w:r w:rsidRPr="00AA1845">
        <w:rPr>
          <w:rStyle w:val="font3"/>
          <w:sz w:val="28"/>
        </w:rPr>
        <w:t xml:space="preserve"> прав на недвижимое имущество и сделок с ним -1500 рублей).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Частично удовлетворяя заявление, суд первой инстанции в обоснование указал, что оспариваемое решение жилищного органа добровольно отменено должностным лицом после обращения заявителя в </w:t>
      </w:r>
      <w:r w:rsidRPr="00AA1845">
        <w:rPr>
          <w:rStyle w:val="font3"/>
          <w:sz w:val="28"/>
        </w:rPr>
        <w:lastRenderedPageBreak/>
        <w:t xml:space="preserve">суд, в </w:t>
      </w:r>
      <w:proofErr w:type="gramStart"/>
      <w:r w:rsidRPr="00AA1845">
        <w:rPr>
          <w:rStyle w:val="font3"/>
          <w:sz w:val="28"/>
        </w:rPr>
        <w:t>связи</w:t>
      </w:r>
      <w:proofErr w:type="gramEnd"/>
      <w:r w:rsidRPr="00AA1845">
        <w:rPr>
          <w:rStyle w:val="font3"/>
          <w:sz w:val="28"/>
        </w:rPr>
        <w:t xml:space="preserve"> с чем понесенные заявителем расходы, указанные в ст. 94 ГПК РФ, подлежат возмещению в разумных пределах.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Отменяя определение и отказывая в удовлетворении заявления, окружной военный суд пришел к выводу о том, что с учетом отсутствия отказа представителя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Н.В. от заявления после добровольного восстановления заинтересованным лицом прав заявителя у суда не имелось предусмотренных законом оснований для взыскания в ее пользу судебных расходов.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Такой вывод суда апелляционной инстанции основан на неправильном истолковании закона.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Согласно </w:t>
      </w:r>
      <w:proofErr w:type="gramStart"/>
      <w:r w:rsidRPr="00AA1845">
        <w:rPr>
          <w:rStyle w:val="font3"/>
          <w:sz w:val="28"/>
        </w:rPr>
        <w:t>ч</w:t>
      </w:r>
      <w:proofErr w:type="gramEnd"/>
      <w:r w:rsidRPr="00AA1845">
        <w:rPr>
          <w:rStyle w:val="font3"/>
          <w:sz w:val="28"/>
        </w:rPr>
        <w:t>. 1 ст. 101 ГПК РФ в случае, если истец не поддерживает свои требования вследствие добровольного удовлетворения их ответчиком после предъявления иска, все понесенные истцом по делу судебные расходы, в том числе расходы на оплату услуг представителя, по просьбе истца взыскиваются с ответчика.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Аналогичные положения содержатся в </w:t>
      </w:r>
      <w:proofErr w:type="gramStart"/>
      <w:r w:rsidRPr="00AA1845">
        <w:rPr>
          <w:rStyle w:val="font3"/>
          <w:sz w:val="28"/>
        </w:rPr>
        <w:t>ч</w:t>
      </w:r>
      <w:proofErr w:type="gramEnd"/>
      <w:r w:rsidRPr="00AA1845">
        <w:rPr>
          <w:rStyle w:val="font3"/>
          <w:sz w:val="28"/>
        </w:rPr>
        <w:t>. 1 ст. 113 Кодекса административного судопроизводства Российской Федерации.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Содержание названных норм указывает на то, что отказ от иска является правом, а не обязанностью истца, в </w:t>
      </w:r>
      <w:proofErr w:type="gramStart"/>
      <w:r w:rsidRPr="00AA1845">
        <w:rPr>
          <w:rStyle w:val="font3"/>
          <w:sz w:val="28"/>
        </w:rPr>
        <w:t>связи</w:t>
      </w:r>
      <w:proofErr w:type="gramEnd"/>
      <w:r w:rsidRPr="00AA1845">
        <w:rPr>
          <w:rStyle w:val="font3"/>
          <w:sz w:val="28"/>
        </w:rPr>
        <w:t xml:space="preserve"> с чем возмещение судебных расходов истцу при указанных обстоятельствах не может быть поставлено в зависимость от заявления им отказа от иска.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Из изложенного следует, что в случае добровольного удовлетворения исковых требований ответчиком после обращения истца в суд и принятия судебного решения по такому делу судебные расходы также подлежат взысканию с ответчика.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При таких данных вывод суда первой инстанции о праве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Н.В. на возмещение судебных расходов является правильным, в связи с чем, а также исходя из положений ст. 328 Кодекса об административном судопроизводстве Российской Федерации апелляционное определение подлежит отмене.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AA1845">
        <w:rPr>
          <w:rStyle w:val="font3"/>
          <w:sz w:val="28"/>
        </w:rPr>
        <w:t>При определении размера судебных расходов суд первой инстанции исходил из того, что услуги представителя подлежат оплате в разумных пределах, расходы представителя заявителя по проезду в суд для устранения недостатков заявления, выявленных судьей при его принятии к производству суда, возмещению не подлежат, а средства, затраченные на получение выписки из единого государственного реестра прав на недвижимое имущество и сделок с ним к</w:t>
      </w:r>
      <w:proofErr w:type="gramEnd"/>
      <w:r w:rsidRPr="00AA1845">
        <w:rPr>
          <w:rStyle w:val="font3"/>
          <w:sz w:val="28"/>
        </w:rPr>
        <w:t xml:space="preserve"> издержкам, связанным с рассмотрением дела не относятся.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Учитывая сложность дела, действия представителя по оказанию заявителю юридических услуг, подготовке документов и участию в судебных заседаниях, суд обоснованно установил, что требуемая ею сумма по оплате услуг представителя является чрезмерной и правомерно определил их размер равным 4500 рублям.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По основаниям, изложенным в определении суда, правильным является решение и в части уменьшения расходов на стоимость проезда представителя</w:t>
      </w:r>
      <w:r w:rsidR="00AA1845" w:rsidRPr="00AA1845">
        <w:rPr>
          <w:rStyle w:val="font3"/>
          <w:sz w:val="28"/>
        </w:rPr>
        <w:t xml:space="preserve"> </w:t>
      </w:r>
      <w:r w:rsidRPr="00AA1845">
        <w:rPr>
          <w:rStyle w:val="font3"/>
          <w:sz w:val="28"/>
        </w:rPr>
        <w:lastRenderedPageBreak/>
        <w:t>заявителя в суд в день подачи повторного заявления с учетом устраненных недостатков, которые были указаны судьей при оставлении первоначального заявления без движения.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AA1845">
        <w:rPr>
          <w:rStyle w:val="font3"/>
          <w:sz w:val="28"/>
        </w:rPr>
        <w:t xml:space="preserve">Вместе с тем, отказывая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Н.В. в отнесении к издержкам, связанным с рассмотрением дела, расходов на получение выписки из единого государственного реестра прав на недвижимое имущество и сделок с ним, суд не учел, что предоставление в суд этой выписки было обусловлено требованиями ст. 132 ГПК РФ о приложении к заявлению документов, подтверждающих обстоятельства, на которых заявитель основывает свои требования</w:t>
      </w:r>
      <w:proofErr w:type="gramEnd"/>
      <w:r w:rsidRPr="00AA1845">
        <w:rPr>
          <w:rStyle w:val="font3"/>
          <w:sz w:val="28"/>
        </w:rPr>
        <w:t>, в данном случае - отсутствие в ее собственности жилых помещений, что является одним из оснований для постановки гражданина на жилищный учет.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При таких данных расходы на получение заявителем выписки из единого государственного реестра прав на недвижимое имущество и сделок с ним следует признать необходимыми, которые в соответствии со ст. 94 ГПК РФ относятся к издержкам, связанным с рассмотрением дела.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Таким образом, определение Волгоградского гарнизонного военного суда от 24 декабря 2014 г. по заявлению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Н.В. подлежит изменению.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AA1845" w:rsidRDefault="00AA1845" w:rsidP="00AA1845">
      <w:pPr>
        <w:pStyle w:val="a3"/>
        <w:spacing w:before="0" w:beforeAutospacing="0" w:after="0" w:afterAutospacing="0"/>
        <w:ind w:firstLine="709"/>
        <w:jc w:val="center"/>
        <w:rPr>
          <w:rStyle w:val="font3"/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center"/>
        <w:rPr>
          <w:rStyle w:val="font3"/>
          <w:sz w:val="28"/>
        </w:rPr>
      </w:pPr>
      <w:r w:rsidRPr="00AA1845">
        <w:rPr>
          <w:rStyle w:val="font3"/>
          <w:sz w:val="28"/>
        </w:rPr>
        <w:t>определила:</w:t>
      </w:r>
    </w:p>
    <w:p w:rsidR="00AA1845" w:rsidRPr="00AA1845" w:rsidRDefault="00AA1845" w:rsidP="00AA1845">
      <w:pPr>
        <w:pStyle w:val="a3"/>
        <w:spacing w:before="0" w:beforeAutospacing="0" w:after="0" w:afterAutospacing="0"/>
        <w:ind w:firstLine="709"/>
        <w:jc w:val="center"/>
        <w:rPr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апелляционное определение </w:t>
      </w:r>
      <w:proofErr w:type="spellStart"/>
      <w:r w:rsidRPr="00AA1845">
        <w:rPr>
          <w:rStyle w:val="font3"/>
          <w:sz w:val="28"/>
        </w:rPr>
        <w:t>Северо-Кавказского</w:t>
      </w:r>
      <w:proofErr w:type="spellEnd"/>
      <w:r w:rsidRPr="00AA1845">
        <w:rPr>
          <w:rStyle w:val="font3"/>
          <w:sz w:val="28"/>
        </w:rPr>
        <w:t xml:space="preserve"> окружного военного суда от 22 апреля 2015 г. по делу по заявлению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Надежды Викторовны отменить.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Определение Волгоградского гарнизонного военного суда от 24 декабря 2014 г. по заявлению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Надежды Викторовны изменить, увеличить размер судебных расходов, подлежащих взысканию с Федерального казенного учреждения «Управление финансового обеспечения Министерства обороны Российской Федерации по Ростовской области» в пользу </w:t>
      </w:r>
      <w:proofErr w:type="spellStart"/>
      <w:r w:rsidRPr="00AA1845">
        <w:rPr>
          <w:rStyle w:val="font3"/>
          <w:sz w:val="28"/>
        </w:rPr>
        <w:t>Горяниной</w:t>
      </w:r>
      <w:proofErr w:type="spellEnd"/>
      <w:r w:rsidRPr="00AA1845">
        <w:rPr>
          <w:rStyle w:val="font3"/>
          <w:sz w:val="28"/>
        </w:rPr>
        <w:t xml:space="preserve"> Н.В., на 1500 (одна тысяча пятьсот) рублей.</w:t>
      </w:r>
    </w:p>
    <w:p w:rsidR="00F153A3" w:rsidRPr="00AA1845" w:rsidRDefault="00F153A3" w:rsidP="00AA1845">
      <w:pPr>
        <w:pStyle w:val="a3"/>
        <w:spacing w:before="0" w:beforeAutospacing="0" w:after="0" w:afterAutospacing="0"/>
        <w:ind w:firstLine="709"/>
        <w:jc w:val="both"/>
        <w:rPr>
          <w:rStyle w:val="font3"/>
          <w:sz w:val="28"/>
        </w:rPr>
      </w:pPr>
      <w:r w:rsidRPr="00AA1845">
        <w:rPr>
          <w:rStyle w:val="font3"/>
          <w:sz w:val="28"/>
        </w:rPr>
        <w:t>В остальном определение гарнизонного военного суда оставить без изменения, кассационную жалобу заявителя - без удовлетворения.</w:t>
      </w:r>
    </w:p>
    <w:p w:rsidR="00AA1845" w:rsidRDefault="00AA1845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</w:p>
    <w:p w:rsidR="00AA1845" w:rsidRPr="00AA1845" w:rsidRDefault="00AA1845" w:rsidP="00AA1845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</w:p>
    <w:p w:rsidR="00AA1845" w:rsidRPr="00AA1845" w:rsidRDefault="00F153A3" w:rsidP="00AA1845">
      <w:pPr>
        <w:pStyle w:val="a3"/>
        <w:spacing w:before="0" w:beforeAutospacing="0" w:after="0" w:afterAutospacing="0"/>
        <w:jc w:val="both"/>
        <w:rPr>
          <w:rStyle w:val="font3"/>
          <w:sz w:val="28"/>
        </w:rPr>
      </w:pPr>
      <w:r w:rsidRPr="00AA1845">
        <w:rPr>
          <w:rStyle w:val="font3"/>
          <w:sz w:val="28"/>
        </w:rPr>
        <w:t xml:space="preserve">Председательствующий </w:t>
      </w:r>
      <w:r w:rsidR="00AA1845" w:rsidRPr="00AA1845">
        <w:rPr>
          <w:rStyle w:val="font3"/>
          <w:sz w:val="28"/>
        </w:rPr>
        <w:tab/>
      </w:r>
      <w:r w:rsidR="00AA1845" w:rsidRPr="00AA1845">
        <w:rPr>
          <w:rStyle w:val="font3"/>
          <w:sz w:val="28"/>
        </w:rPr>
        <w:tab/>
      </w:r>
      <w:r w:rsidR="00AA1845" w:rsidRPr="00AA1845">
        <w:rPr>
          <w:rStyle w:val="font3"/>
          <w:sz w:val="28"/>
        </w:rPr>
        <w:tab/>
      </w:r>
      <w:r w:rsidR="00AA1845" w:rsidRPr="00AA1845">
        <w:rPr>
          <w:rStyle w:val="font3"/>
          <w:sz w:val="28"/>
        </w:rPr>
        <w:tab/>
      </w:r>
      <w:r w:rsidR="00AA1845" w:rsidRPr="00AA1845">
        <w:rPr>
          <w:rStyle w:val="font3"/>
          <w:sz w:val="28"/>
        </w:rPr>
        <w:tab/>
      </w:r>
      <w:r w:rsidR="00AA1845" w:rsidRPr="00AA1845">
        <w:rPr>
          <w:rStyle w:val="font3"/>
          <w:sz w:val="28"/>
        </w:rPr>
        <w:tab/>
      </w:r>
      <w:r w:rsidRPr="00AA1845">
        <w:rPr>
          <w:rStyle w:val="font3"/>
          <w:sz w:val="28"/>
        </w:rPr>
        <w:t xml:space="preserve">И.В. Крупнов </w:t>
      </w:r>
    </w:p>
    <w:p w:rsidR="00AA1845" w:rsidRPr="00AA1845" w:rsidRDefault="00AA1845" w:rsidP="00AA1845">
      <w:pPr>
        <w:pStyle w:val="a3"/>
        <w:spacing w:before="0" w:beforeAutospacing="0" w:after="0" w:afterAutospacing="0"/>
        <w:jc w:val="both"/>
        <w:rPr>
          <w:rStyle w:val="font3"/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jc w:val="both"/>
        <w:rPr>
          <w:rStyle w:val="font3"/>
          <w:sz w:val="28"/>
        </w:rPr>
      </w:pPr>
      <w:r w:rsidRPr="00AA1845">
        <w:rPr>
          <w:rStyle w:val="font3"/>
          <w:sz w:val="28"/>
        </w:rPr>
        <w:t>Судьи:</w:t>
      </w:r>
      <w:r w:rsidRPr="00AA1845">
        <w:rPr>
          <w:rStyle w:val="font2"/>
          <w:sz w:val="28"/>
        </w:rPr>
        <w:t>                             </w:t>
      </w:r>
      <w:r w:rsidR="00AA1845" w:rsidRPr="00AA1845">
        <w:rPr>
          <w:rStyle w:val="font2"/>
          <w:sz w:val="28"/>
        </w:rPr>
        <w:tab/>
      </w:r>
      <w:r w:rsidRPr="00AA1845">
        <w:rPr>
          <w:rStyle w:val="font2"/>
          <w:i/>
          <w:iCs/>
          <w:sz w:val="28"/>
        </w:rPr>
        <w:t>                   </w:t>
      </w:r>
      <w:r w:rsidR="00AA1845" w:rsidRPr="00AA1845">
        <w:rPr>
          <w:rStyle w:val="font2"/>
          <w:i/>
          <w:iCs/>
          <w:sz w:val="28"/>
        </w:rPr>
        <w:t xml:space="preserve">  </w:t>
      </w:r>
      <w:r w:rsidRPr="00AA1845">
        <w:rPr>
          <w:rStyle w:val="font2"/>
          <w:i/>
          <w:iCs/>
          <w:sz w:val="28"/>
        </w:rPr>
        <w:t xml:space="preserve">  </w:t>
      </w:r>
      <w:r w:rsidR="00AA1845" w:rsidRPr="00AA1845">
        <w:rPr>
          <w:rStyle w:val="font2"/>
          <w:i/>
          <w:iCs/>
          <w:sz w:val="28"/>
        </w:rPr>
        <w:tab/>
      </w:r>
      <w:r w:rsidR="00AA1845" w:rsidRPr="00AA1845">
        <w:rPr>
          <w:rStyle w:val="font2"/>
          <w:i/>
          <w:iCs/>
          <w:sz w:val="28"/>
        </w:rPr>
        <w:tab/>
      </w:r>
      <w:r w:rsidR="00AA1845" w:rsidRPr="00AA1845">
        <w:rPr>
          <w:rStyle w:val="font2"/>
          <w:i/>
          <w:iCs/>
          <w:sz w:val="28"/>
        </w:rPr>
        <w:tab/>
      </w:r>
      <w:r w:rsidRPr="00AA1845">
        <w:rPr>
          <w:rStyle w:val="font3"/>
          <w:sz w:val="28"/>
        </w:rPr>
        <w:t xml:space="preserve">О.А. </w:t>
      </w:r>
      <w:proofErr w:type="spellStart"/>
      <w:r w:rsidRPr="00AA1845">
        <w:rPr>
          <w:rStyle w:val="font3"/>
          <w:sz w:val="28"/>
        </w:rPr>
        <w:t>Дербилов</w:t>
      </w:r>
      <w:proofErr w:type="spellEnd"/>
    </w:p>
    <w:p w:rsidR="00AA1845" w:rsidRPr="00AA1845" w:rsidRDefault="00AA1845" w:rsidP="00AA1845">
      <w:pPr>
        <w:pStyle w:val="a3"/>
        <w:spacing w:before="0" w:beforeAutospacing="0" w:after="0" w:afterAutospacing="0"/>
        <w:jc w:val="both"/>
        <w:rPr>
          <w:sz w:val="28"/>
        </w:rPr>
      </w:pPr>
    </w:p>
    <w:p w:rsidR="00F153A3" w:rsidRPr="00AA1845" w:rsidRDefault="00F153A3" w:rsidP="00AA1845">
      <w:pPr>
        <w:pStyle w:val="a3"/>
        <w:spacing w:before="0" w:beforeAutospacing="0" w:after="0" w:afterAutospacing="0"/>
        <w:ind w:left="6371" w:firstLine="709"/>
        <w:jc w:val="both"/>
        <w:rPr>
          <w:sz w:val="28"/>
        </w:rPr>
      </w:pPr>
      <w:r w:rsidRPr="00AA1845">
        <w:rPr>
          <w:rStyle w:val="font3"/>
          <w:sz w:val="28"/>
        </w:rPr>
        <w:t xml:space="preserve">С.Г. </w:t>
      </w:r>
      <w:proofErr w:type="spellStart"/>
      <w:r w:rsidRPr="00AA1845">
        <w:rPr>
          <w:rStyle w:val="font3"/>
          <w:sz w:val="28"/>
        </w:rPr>
        <w:t>Сокерин</w:t>
      </w:r>
      <w:proofErr w:type="spellEnd"/>
    </w:p>
    <w:p w:rsidR="00586C8E" w:rsidRPr="00AA1845" w:rsidRDefault="00586C8E" w:rsidP="00AA1845">
      <w:pPr>
        <w:spacing w:after="0" w:line="240" w:lineRule="auto"/>
        <w:rPr>
          <w:sz w:val="24"/>
        </w:rPr>
      </w:pPr>
    </w:p>
    <w:sectPr w:rsidR="00586C8E" w:rsidRPr="00AA1845" w:rsidSect="00586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F153A3"/>
    <w:rsid w:val="00586C8E"/>
    <w:rsid w:val="00AA1845"/>
    <w:rsid w:val="00F153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6C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5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F153A3"/>
  </w:style>
  <w:style w:type="character" w:customStyle="1" w:styleId="font3">
    <w:name w:val="font3"/>
    <w:basedOn w:val="a0"/>
    <w:rsid w:val="00F153A3"/>
  </w:style>
  <w:style w:type="character" w:customStyle="1" w:styleId="font4">
    <w:name w:val="font4"/>
    <w:basedOn w:val="a0"/>
    <w:rsid w:val="00F153A3"/>
  </w:style>
  <w:style w:type="character" w:customStyle="1" w:styleId="font2">
    <w:name w:val="font2"/>
    <w:basedOn w:val="a0"/>
    <w:rsid w:val="00F153A3"/>
  </w:style>
  <w:style w:type="character" w:customStyle="1" w:styleId="font0">
    <w:name w:val="font0"/>
    <w:basedOn w:val="a0"/>
    <w:rsid w:val="00F153A3"/>
  </w:style>
  <w:style w:type="character" w:customStyle="1" w:styleId="font1">
    <w:name w:val="font1"/>
    <w:basedOn w:val="a0"/>
    <w:rsid w:val="00F153A3"/>
  </w:style>
  <w:style w:type="character" w:customStyle="1" w:styleId="font6">
    <w:name w:val="font6"/>
    <w:basedOn w:val="a0"/>
    <w:rsid w:val="00F153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93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2016-02-05T07:06:00Z</dcterms:created>
  <dcterms:modified xsi:type="dcterms:W3CDTF">2016-02-05T07:27:00Z</dcterms:modified>
</cp:coreProperties>
</file>