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6BF7" w:rsidRPr="001D7221" w:rsidRDefault="004C6BF7" w:rsidP="004C6BF7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b/>
          <w:color w:val="000000"/>
          <w:sz w:val="26"/>
          <w:szCs w:val="26"/>
        </w:rPr>
      </w:pPr>
      <w:r w:rsidRPr="001D7221">
        <w:rPr>
          <w:b/>
          <w:color w:val="000000"/>
          <w:sz w:val="26"/>
          <w:szCs w:val="26"/>
        </w:rPr>
        <w:t xml:space="preserve">Вопреки выводам судебных инстанций, спора относительно денежного довольствия, в частности его объема, ранее не </w:t>
      </w:r>
      <w:proofErr w:type="gramStart"/>
      <w:r w:rsidRPr="001D7221">
        <w:rPr>
          <w:b/>
          <w:color w:val="000000"/>
          <w:sz w:val="26"/>
          <w:szCs w:val="26"/>
        </w:rPr>
        <w:t>имелось и он судом не разрешался</w:t>
      </w:r>
      <w:proofErr w:type="gramEnd"/>
      <w:r w:rsidRPr="001D7221">
        <w:rPr>
          <w:b/>
          <w:color w:val="000000"/>
          <w:sz w:val="26"/>
          <w:szCs w:val="26"/>
        </w:rPr>
        <w:t xml:space="preserve">, поэтому административному истцу незаконно отказано в принятии его административного искового заявления. </w:t>
      </w:r>
    </w:p>
    <w:p w:rsid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КАССАЦИОННОЕ ОПРЕДЕЛЕНИЕ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№ 88а-2422/2020</w:t>
      </w:r>
    </w:p>
    <w:p w:rsid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jc w:val="both"/>
        <w:rPr>
          <w:color w:val="000000"/>
          <w:sz w:val="26"/>
          <w:szCs w:val="26"/>
        </w:rPr>
      </w:pP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4 декабря 2020 г.        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 xml:space="preserve">   </w:t>
      </w:r>
      <w:r w:rsidRPr="00E23E21">
        <w:rPr>
          <w:color w:val="000000"/>
          <w:sz w:val="26"/>
          <w:szCs w:val="26"/>
        </w:rPr>
        <w:t>                              г. Новосибирск</w:t>
      </w:r>
    </w:p>
    <w:p w:rsidR="00E23E21" w:rsidRDefault="00E23E21" w:rsidP="00E23E21">
      <w:pPr>
        <w:pStyle w:val="msoclassa5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    </w:t>
      </w:r>
    </w:p>
    <w:p w:rsidR="00E23E21" w:rsidRPr="00E23E21" w:rsidRDefault="00E23E21" w:rsidP="00E23E21">
      <w:pPr>
        <w:pStyle w:val="msoclassa5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23E21">
        <w:rPr>
          <w:color w:val="000000"/>
          <w:sz w:val="26"/>
          <w:szCs w:val="26"/>
        </w:rPr>
        <w:t xml:space="preserve">Судья Кассационного военного суда </w:t>
      </w:r>
      <w:proofErr w:type="spellStart"/>
      <w:r w:rsidRPr="00E23E21">
        <w:rPr>
          <w:color w:val="000000"/>
          <w:sz w:val="26"/>
          <w:szCs w:val="26"/>
        </w:rPr>
        <w:t>Сивов</w:t>
      </w:r>
      <w:proofErr w:type="spellEnd"/>
      <w:r w:rsidRPr="00E23E21">
        <w:rPr>
          <w:color w:val="000000"/>
          <w:sz w:val="26"/>
          <w:szCs w:val="26"/>
        </w:rPr>
        <w:t xml:space="preserve"> В.В., рассмотрев материалы судебного производства № 9а-11/2020 по кассационной жалобе представителя административного истца – Мамонтовой Натальи Юрьевны на определение судьи Северодвинского гарнизонного военного суда от10 августа 2020 г. и апелляционное определение Северного флотского военного суда от 10 сентября 2020 г., согласно которым </w:t>
      </w:r>
      <w:r w:rsidRPr="002B07C6">
        <w:rPr>
          <w:b/>
          <w:color w:val="000000"/>
          <w:sz w:val="26"/>
          <w:szCs w:val="26"/>
        </w:rPr>
        <w:t>отказано в принятии административного искового заявления</w:t>
      </w:r>
      <w:r w:rsidRPr="00E23E21">
        <w:rPr>
          <w:color w:val="000000"/>
          <w:sz w:val="26"/>
          <w:szCs w:val="26"/>
        </w:rPr>
        <w:t xml:space="preserve"> </w:t>
      </w:r>
      <w:r w:rsidRPr="002B07C6">
        <w:rPr>
          <w:b/>
          <w:color w:val="000000"/>
          <w:sz w:val="26"/>
          <w:szCs w:val="26"/>
        </w:rPr>
        <w:t>бывшего военнослужащего</w:t>
      </w:r>
      <w:r w:rsidRPr="00E23E21">
        <w:rPr>
          <w:color w:val="000000"/>
          <w:sz w:val="26"/>
          <w:szCs w:val="26"/>
        </w:rPr>
        <w:t xml:space="preserve"> войсковой части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rStyle w:val="others1"/>
          <w:color w:val="000000"/>
          <w:sz w:val="26"/>
          <w:szCs w:val="26"/>
        </w:rPr>
        <w:t>№ - Е.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rStyle w:val="others2"/>
          <w:color w:val="000000"/>
          <w:sz w:val="26"/>
          <w:szCs w:val="26"/>
        </w:rPr>
        <w:t>&lt;звание&gt;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color w:val="000000"/>
          <w:sz w:val="26"/>
          <w:szCs w:val="26"/>
        </w:rPr>
        <w:t>запаса</w:t>
      </w:r>
      <w:proofErr w:type="gramEnd"/>
      <w:r w:rsidRPr="00E23E21">
        <w:rPr>
          <w:color w:val="000000"/>
          <w:sz w:val="26"/>
          <w:szCs w:val="26"/>
        </w:rPr>
        <w:t xml:space="preserve"> </w:t>
      </w:r>
      <w:r w:rsidRPr="002B07C6">
        <w:rPr>
          <w:b/>
          <w:color w:val="000000"/>
          <w:sz w:val="26"/>
          <w:szCs w:val="26"/>
        </w:rPr>
        <w:t>Дмитриева</w:t>
      </w:r>
      <w:r w:rsidRPr="00E23E21">
        <w:rPr>
          <w:color w:val="000000"/>
          <w:sz w:val="26"/>
          <w:szCs w:val="26"/>
        </w:rPr>
        <w:t xml:space="preserve"> Сергея Владиславовича об оспаривании действий филиала Федерального казённого учреждения «</w:t>
      </w:r>
      <w:r w:rsidRPr="00E23E21">
        <w:rPr>
          <w:rStyle w:val="others3"/>
          <w:color w:val="000000"/>
          <w:sz w:val="26"/>
          <w:szCs w:val="26"/>
        </w:rPr>
        <w:t>&lt;данные изъяты&gt;</w:t>
      </w:r>
      <w:r w:rsidRPr="00E23E21">
        <w:rPr>
          <w:color w:val="000000"/>
          <w:sz w:val="26"/>
          <w:szCs w:val="26"/>
        </w:rPr>
        <w:t>» - «</w:t>
      </w:r>
      <w:r w:rsidRPr="00E23E21">
        <w:rPr>
          <w:rStyle w:val="others4"/>
          <w:color w:val="000000"/>
          <w:sz w:val="26"/>
          <w:szCs w:val="26"/>
        </w:rPr>
        <w:t>&lt;данные изъяты&gt;</w:t>
      </w:r>
      <w:r w:rsidRPr="00E23E21">
        <w:rPr>
          <w:color w:val="000000"/>
          <w:sz w:val="26"/>
          <w:szCs w:val="26"/>
        </w:rPr>
        <w:t>» (далее по тексту – «1 ФЭС») и филиала Федерального казённого учреждения «</w:t>
      </w:r>
      <w:r w:rsidRPr="00E23E21">
        <w:rPr>
          <w:rStyle w:val="others3"/>
          <w:color w:val="000000"/>
          <w:sz w:val="26"/>
          <w:szCs w:val="26"/>
        </w:rPr>
        <w:t>&lt;данные изъяты&gt;</w:t>
      </w:r>
      <w:r w:rsidRPr="00E23E21">
        <w:rPr>
          <w:color w:val="000000"/>
          <w:sz w:val="26"/>
          <w:szCs w:val="26"/>
        </w:rPr>
        <w:t>» - «</w:t>
      </w:r>
      <w:r w:rsidRPr="00E23E21">
        <w:rPr>
          <w:rStyle w:val="others6"/>
          <w:color w:val="000000"/>
          <w:sz w:val="26"/>
          <w:szCs w:val="26"/>
        </w:rPr>
        <w:t>&lt;данные изъяты&gt;</w:t>
      </w:r>
      <w:r w:rsidRPr="00E23E21">
        <w:rPr>
          <w:color w:val="000000"/>
          <w:sz w:val="26"/>
          <w:szCs w:val="26"/>
        </w:rPr>
        <w:t>» (далее по тексту – «3 ФЭС»), связанных с выплатой денежного довольствия,</w:t>
      </w:r>
    </w:p>
    <w:p w:rsid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</w:p>
    <w:p w:rsid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установил: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указанным определением судьи Северодвинского гарнизонного военного суда, оставленным без изменения судом апелляционной инстанции, Дмитриеву отказано в принятии вышеназванного административного искового заявления.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В кассационной жалобе, поданной 21 октября 2020 г., представитель административного истца Мамонтова настаивает на отмене вынесенных судебных актов в связи с нарушением норм материального и процессуального права, которые повлияли на исход дела.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В обоснование автор жалобы, анализируя положения Кодекса административного судопроизводства Российской Федерации (далее – КАС РФ) и установленные обстоятельства дела, утверждает, что судами неверно определен предмет и основания административного иска, которые не тождественны ранее рассмотренному спору, в рамках которого вопрос о выплате денежного довольствия и его размере не ставился и не разрешался.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Лица, участвующие в деле, о времени и месте рассмотрения жалобы в кассационном порядке извещены.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Проверив имеющиеся материалы судебного производства, суд кассационной инстанции находит жалобу подлежащей удовлетворению.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23E21">
        <w:rPr>
          <w:color w:val="000000"/>
          <w:sz w:val="26"/>
          <w:szCs w:val="26"/>
        </w:rPr>
        <w:t>В силу ч. 2 ст. 328 КАС РФ определено, что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  <w:proofErr w:type="gramEnd"/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lastRenderedPageBreak/>
        <w:t>Такие нарушения допущены судебными инстанциями, что выразилось в следующем.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23E21">
        <w:rPr>
          <w:color w:val="000000"/>
          <w:sz w:val="26"/>
          <w:szCs w:val="26"/>
        </w:rPr>
        <w:t>Как видно из материалов производства, 8 июля 2019 г. представитель административного истца Мамонтова обратилась в Северодвинский гарнизонный военный суд с административным исковым заявлением в интересах Дмитриева об оспаривании действий командиров войсковой части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rStyle w:val="others7"/>
          <w:color w:val="000000"/>
          <w:sz w:val="26"/>
          <w:szCs w:val="26"/>
        </w:rPr>
        <w:t>№.</w:t>
      </w:r>
      <w:r w:rsidRPr="00E23E21">
        <w:rPr>
          <w:color w:val="000000"/>
          <w:sz w:val="26"/>
          <w:szCs w:val="26"/>
        </w:rPr>
        <w:t>, войсковой части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rStyle w:val="others1"/>
          <w:color w:val="000000"/>
          <w:sz w:val="26"/>
          <w:szCs w:val="26"/>
        </w:rPr>
        <w:t>№ - Е.</w:t>
      </w:r>
      <w:r w:rsidRPr="00E23E21">
        <w:rPr>
          <w:color w:val="000000"/>
          <w:sz w:val="26"/>
          <w:szCs w:val="26"/>
        </w:rPr>
        <w:t>, связанных с исключением из списков личного состава.</w:t>
      </w:r>
      <w:proofErr w:type="gramEnd"/>
      <w:r w:rsidRPr="00E23E21">
        <w:rPr>
          <w:color w:val="000000"/>
          <w:sz w:val="26"/>
          <w:szCs w:val="26"/>
        </w:rPr>
        <w:t xml:space="preserve"> В обоснование заявленных требований указывалось только на предоставление истцу отпусков в объеме, меньшем </w:t>
      </w:r>
      <w:proofErr w:type="gramStart"/>
      <w:r w:rsidRPr="00E23E21">
        <w:rPr>
          <w:color w:val="000000"/>
          <w:sz w:val="26"/>
          <w:szCs w:val="26"/>
        </w:rPr>
        <w:t>полагавшегося</w:t>
      </w:r>
      <w:proofErr w:type="gramEnd"/>
      <w:r w:rsidRPr="00E23E21">
        <w:rPr>
          <w:color w:val="000000"/>
          <w:sz w:val="26"/>
          <w:szCs w:val="26"/>
        </w:rPr>
        <w:t>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F209B2">
        <w:rPr>
          <w:b/>
          <w:color w:val="000000"/>
          <w:sz w:val="26"/>
          <w:szCs w:val="26"/>
        </w:rPr>
        <w:t>Вступившим в законную силу решением</w:t>
      </w:r>
      <w:r w:rsidRPr="00E23E21">
        <w:rPr>
          <w:color w:val="000000"/>
          <w:sz w:val="26"/>
          <w:szCs w:val="26"/>
        </w:rPr>
        <w:t xml:space="preserve"> Северодвинского гарнизонного военного суда от 5 августа 2019 г. это административное исковое заявление Дмитриева удовлетворено частично.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Действия командира войсковой части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rStyle w:val="others7"/>
          <w:color w:val="000000"/>
          <w:sz w:val="26"/>
          <w:szCs w:val="26"/>
        </w:rPr>
        <w:t>№.</w:t>
      </w:r>
      <w:r w:rsidRPr="00E23E21">
        <w:rPr>
          <w:color w:val="000000"/>
          <w:sz w:val="26"/>
          <w:szCs w:val="26"/>
        </w:rPr>
        <w:t>, связанные с исключением административного истца из списков личного состава войсковой части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rStyle w:val="others1"/>
          <w:color w:val="000000"/>
          <w:sz w:val="26"/>
          <w:szCs w:val="26"/>
        </w:rPr>
        <w:t>№ - Е.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color w:val="000000"/>
          <w:sz w:val="26"/>
          <w:szCs w:val="26"/>
        </w:rPr>
        <w:t>с 30 июня 2019 г. признаны незаконными.</w:t>
      </w:r>
    </w:p>
    <w:p w:rsidR="00E23E21" w:rsidRPr="00F209B2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b/>
          <w:color w:val="000000"/>
          <w:sz w:val="26"/>
          <w:szCs w:val="26"/>
        </w:rPr>
      </w:pPr>
      <w:r w:rsidRPr="00F209B2">
        <w:rPr>
          <w:b/>
          <w:color w:val="000000"/>
          <w:sz w:val="26"/>
          <w:szCs w:val="26"/>
        </w:rPr>
        <w:t>Суд обязал: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- командира войсковой части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rStyle w:val="others7"/>
          <w:color w:val="000000"/>
          <w:sz w:val="26"/>
          <w:szCs w:val="26"/>
        </w:rPr>
        <w:t>№.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color w:val="000000"/>
          <w:sz w:val="26"/>
          <w:szCs w:val="26"/>
        </w:rPr>
        <w:t>внести изменения в приказ №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color w:val="000000"/>
          <w:sz w:val="26"/>
          <w:szCs w:val="26"/>
        </w:rPr>
        <w:t xml:space="preserve">от 15 февраля 2019 г., </w:t>
      </w:r>
      <w:r w:rsidRPr="00F209B2">
        <w:rPr>
          <w:b/>
          <w:color w:val="000000"/>
          <w:sz w:val="26"/>
          <w:szCs w:val="26"/>
        </w:rPr>
        <w:t>изменив дату исключения Дмитриева из списков личного состава войсковой части</w:t>
      </w:r>
      <w:r w:rsidRPr="00F209B2">
        <w:rPr>
          <w:rStyle w:val="apple-converted-space"/>
          <w:b/>
          <w:color w:val="000000"/>
          <w:sz w:val="26"/>
          <w:szCs w:val="26"/>
        </w:rPr>
        <w:t> </w:t>
      </w:r>
      <w:r w:rsidRPr="00F209B2">
        <w:rPr>
          <w:rStyle w:val="others1"/>
          <w:b/>
          <w:color w:val="000000"/>
          <w:sz w:val="26"/>
          <w:szCs w:val="26"/>
        </w:rPr>
        <w:t>№ - Е.</w:t>
      </w:r>
      <w:r w:rsidRPr="00F209B2">
        <w:rPr>
          <w:rStyle w:val="apple-converted-space"/>
          <w:b/>
          <w:color w:val="000000"/>
          <w:sz w:val="26"/>
          <w:szCs w:val="26"/>
        </w:rPr>
        <w:t> </w:t>
      </w:r>
      <w:r w:rsidRPr="00F209B2">
        <w:rPr>
          <w:b/>
          <w:color w:val="000000"/>
          <w:sz w:val="26"/>
          <w:szCs w:val="26"/>
        </w:rPr>
        <w:t>с 30 июня на 16 августа 2019 г.;</w:t>
      </w:r>
    </w:p>
    <w:p w:rsidR="00E23E21" w:rsidRPr="00F209B2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b/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- командира войсковой части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rStyle w:val="others1"/>
          <w:color w:val="000000"/>
          <w:sz w:val="26"/>
          <w:szCs w:val="26"/>
        </w:rPr>
        <w:t>№ - Е.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F209B2">
        <w:rPr>
          <w:b/>
          <w:color w:val="000000"/>
          <w:sz w:val="26"/>
          <w:szCs w:val="26"/>
        </w:rPr>
        <w:t>обеспечить Дмитриева вещевым и продовольственным довольствием по состоянию на 16 августа 2019 г.;</w:t>
      </w:r>
    </w:p>
    <w:p w:rsidR="00E23E21" w:rsidRPr="00F209B2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b/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 xml:space="preserve">- федеральное казенное учреждение «Единый расчетный центр Министерства обороны Российской Федерации» (далее – ЕРЦ) обеспечить Дмитриева </w:t>
      </w:r>
      <w:r w:rsidRPr="00F209B2">
        <w:rPr>
          <w:b/>
          <w:color w:val="000000"/>
          <w:sz w:val="26"/>
          <w:szCs w:val="26"/>
        </w:rPr>
        <w:t>денежным довольствием за период с 1 июля по 16 августа 2019 г.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В удовлетворении остальных требований суд отказал.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23E21">
        <w:rPr>
          <w:color w:val="000000"/>
          <w:sz w:val="26"/>
          <w:szCs w:val="26"/>
        </w:rPr>
        <w:t xml:space="preserve">6 августа 2020 г. Мамонтова </w:t>
      </w:r>
      <w:r w:rsidRPr="00F209B2">
        <w:rPr>
          <w:b/>
          <w:color w:val="000000"/>
          <w:sz w:val="26"/>
          <w:szCs w:val="26"/>
        </w:rPr>
        <w:t xml:space="preserve">вновь обратилась с административным исковым заявлением </w:t>
      </w:r>
      <w:r w:rsidRPr="00E23E21">
        <w:rPr>
          <w:color w:val="000000"/>
          <w:sz w:val="26"/>
          <w:szCs w:val="26"/>
        </w:rPr>
        <w:t xml:space="preserve">об оспаривании действий финансовых органов, </w:t>
      </w:r>
      <w:r w:rsidRPr="00F209B2">
        <w:rPr>
          <w:b/>
          <w:color w:val="000000"/>
          <w:sz w:val="26"/>
          <w:szCs w:val="26"/>
        </w:rPr>
        <w:t>выразившихся в выплате Дмитриеву денежного довольствия за период с 1 июля по 16 августа 2019 г. без учёта надбавки к денежному довольствию</w:t>
      </w:r>
      <w:r w:rsidRPr="00E23E21">
        <w:rPr>
          <w:color w:val="000000"/>
          <w:sz w:val="26"/>
          <w:szCs w:val="26"/>
        </w:rPr>
        <w:t xml:space="preserve"> за прохождение военной службы в районах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rStyle w:val="others14"/>
          <w:color w:val="000000"/>
          <w:sz w:val="26"/>
          <w:szCs w:val="26"/>
        </w:rPr>
        <w:t>&lt;данные изъяты&gt;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color w:val="000000"/>
          <w:sz w:val="26"/>
          <w:szCs w:val="26"/>
        </w:rPr>
        <w:t>и приравненных к ним местностях и районного коэффициента.</w:t>
      </w:r>
      <w:proofErr w:type="gramEnd"/>
      <w:r w:rsidRPr="00E23E21">
        <w:rPr>
          <w:color w:val="000000"/>
          <w:sz w:val="26"/>
          <w:szCs w:val="26"/>
        </w:rPr>
        <w:t xml:space="preserve"> Также в заявлении содержится </w:t>
      </w:r>
      <w:r w:rsidRPr="00B60650">
        <w:rPr>
          <w:b/>
          <w:color w:val="000000"/>
          <w:sz w:val="26"/>
          <w:szCs w:val="26"/>
        </w:rPr>
        <w:t xml:space="preserve">требование о взыскании убытков </w:t>
      </w:r>
      <w:r w:rsidRPr="00E23E21">
        <w:rPr>
          <w:color w:val="000000"/>
          <w:sz w:val="26"/>
          <w:szCs w:val="26"/>
        </w:rPr>
        <w:t>в связи с неправомерным удержанием невыплаченных денежных средств и сумм неосновательного обогащения.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B60650">
        <w:rPr>
          <w:b/>
          <w:color w:val="000000"/>
          <w:sz w:val="26"/>
          <w:szCs w:val="26"/>
        </w:rPr>
        <w:t>Отказывая в принятии</w:t>
      </w:r>
      <w:r w:rsidRPr="00E23E21">
        <w:rPr>
          <w:color w:val="000000"/>
          <w:sz w:val="26"/>
          <w:szCs w:val="26"/>
        </w:rPr>
        <w:t xml:space="preserve"> данного административного на основании п. 4 ч. 1 ст. 128 КАС РФ судья Северодвинского гарнизонного военного суда в определении от 10 августа 2020 г. обосновал такое свое мнение, с которым согласился и суд апелляционной инстанции, </w:t>
      </w:r>
      <w:r w:rsidRPr="00B60650">
        <w:rPr>
          <w:b/>
          <w:color w:val="000000"/>
          <w:sz w:val="26"/>
          <w:szCs w:val="26"/>
        </w:rPr>
        <w:t xml:space="preserve">наличием упомянутого выше вступившего в законную силу решения </w:t>
      </w:r>
      <w:r w:rsidRPr="00E23E21">
        <w:rPr>
          <w:color w:val="000000"/>
          <w:sz w:val="26"/>
          <w:szCs w:val="26"/>
        </w:rPr>
        <w:t>этого же суда от 5 августа 2019 г., полагая, что оно принято по спору</w:t>
      </w:r>
      <w:proofErr w:type="gramEnd"/>
      <w:r w:rsidRPr="00E23E21">
        <w:rPr>
          <w:color w:val="000000"/>
          <w:sz w:val="26"/>
          <w:szCs w:val="26"/>
        </w:rPr>
        <w:t xml:space="preserve"> между теми же сторонами, о том же предмете и по тем же основаниям.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Эти выводы являются ошибочными.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23E21">
        <w:rPr>
          <w:color w:val="000000"/>
          <w:sz w:val="26"/>
          <w:szCs w:val="26"/>
        </w:rPr>
        <w:t xml:space="preserve">Согласно содержанию решения от 5 августа 2019 г., принятого по требованию Дмитриева о восстановлении в списках личного состава воинской части, с требованием к ЕРЦ </w:t>
      </w:r>
      <w:r w:rsidRPr="00B60650">
        <w:rPr>
          <w:b/>
          <w:color w:val="000000"/>
          <w:sz w:val="26"/>
          <w:szCs w:val="26"/>
        </w:rPr>
        <w:t>о выплате денежного довольствия административный истец не обращался,</w:t>
      </w:r>
      <w:r w:rsidRPr="00E23E21">
        <w:rPr>
          <w:color w:val="000000"/>
          <w:sz w:val="26"/>
          <w:szCs w:val="26"/>
        </w:rPr>
        <w:t xml:space="preserve"> поэтому никаких обстоятельств относительно его денежного обеспечения, в том числе его размера и составляющих, судом не обсуждалось и не устанавливалось.</w:t>
      </w:r>
      <w:proofErr w:type="gramEnd"/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23E21">
        <w:rPr>
          <w:color w:val="000000"/>
          <w:sz w:val="26"/>
          <w:szCs w:val="26"/>
        </w:rPr>
        <w:t xml:space="preserve">Данный финансовый орган был привлечен к участию в деле по инициативе суда, при этом обязанность по выплате Дмитриеву денежного довольствия, без указания конкретного размера, возложена на ЕРЦ не в порядке устранения допущенного им нарушения прав военнослужащего, а ввиду того, как следует из </w:t>
      </w:r>
      <w:r w:rsidRPr="00E23E21">
        <w:rPr>
          <w:color w:val="000000"/>
          <w:sz w:val="26"/>
          <w:szCs w:val="26"/>
        </w:rPr>
        <w:lastRenderedPageBreak/>
        <w:t>мотивировочной части данного решения, что именно на это учреждение возложено своевременное начисление и обеспечение личного состава Вооруженных Сил</w:t>
      </w:r>
      <w:proofErr w:type="gramEnd"/>
      <w:r w:rsidRPr="00E23E21">
        <w:rPr>
          <w:color w:val="000000"/>
          <w:sz w:val="26"/>
          <w:szCs w:val="26"/>
        </w:rPr>
        <w:t xml:space="preserve"> РФ денежным довольствием.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 xml:space="preserve">Таким образом, вопреки выводам судебных инстанций, изложенным в обжалуемых судебных актах, спора между Дмитриевым и ЕРЦ относительно денежного довольствия, в частности его </w:t>
      </w:r>
      <w:r w:rsidRPr="004C6BF7">
        <w:rPr>
          <w:b/>
          <w:color w:val="000000"/>
          <w:sz w:val="26"/>
          <w:szCs w:val="26"/>
        </w:rPr>
        <w:t>объема</w:t>
      </w:r>
      <w:r w:rsidRPr="00E23E21">
        <w:rPr>
          <w:color w:val="000000"/>
          <w:sz w:val="26"/>
          <w:szCs w:val="26"/>
        </w:rPr>
        <w:t xml:space="preserve">, ранее не </w:t>
      </w:r>
      <w:proofErr w:type="gramStart"/>
      <w:r w:rsidRPr="00E23E21">
        <w:rPr>
          <w:color w:val="000000"/>
          <w:sz w:val="26"/>
          <w:szCs w:val="26"/>
        </w:rPr>
        <w:t>имелось и он судом не разрешался</w:t>
      </w:r>
      <w:proofErr w:type="gramEnd"/>
      <w:r w:rsidRPr="00E23E21">
        <w:rPr>
          <w:color w:val="000000"/>
          <w:sz w:val="26"/>
          <w:szCs w:val="26"/>
        </w:rPr>
        <w:t>, поэтому административному истцу незаконно отказано в принятии его административного искового заявления. Это свидетельствует о неправильном применении судами норм процессуального права, что привело к принятию неправильных судебных актов.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23E21">
        <w:rPr>
          <w:color w:val="000000"/>
          <w:sz w:val="26"/>
          <w:szCs w:val="26"/>
        </w:rPr>
        <w:t>В связи с изложенным кассационная жалоба Мамонтовой подлежит удовлетворению, а определение судьи гарнизонного военного суда и апелляционное определение, которыми Дмитриеву отказано в принятии его административного искового заявления, – отмене в соответствии с п. 2 ч. 1 ст. 329 КАС РФ с направлением материалов судебного производства в суд первой инстанции для выполнения требований главы 12 КАС РФ.</w:t>
      </w:r>
      <w:proofErr w:type="gramEnd"/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Руководствуясь статьями 327.1, 328 – 330 КАС РФ,</w:t>
      </w:r>
    </w:p>
    <w:p w:rsid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</w:p>
    <w:p w:rsid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определил: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кассационную жалобу Мамонтовой Н.Ю. удовлетворить.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Определение судьи Северодвинского гарнизонного военного суда от 10 августа 2020 г. и апелляционное определение Северного флотского военного суда от 10 сентября 2020 г. отменить с направлением материалов судебного производства в указанный гарнизонный военный суд для выполнения требований главы 12 КАС РФ применительно к административному исковому заявлению Дмитриева С.В.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Кассационное определение вступает в законную силу со дня его принятия и может быть обжаловано в Судебную коллегию по делам военнослужащих Верховного Суда Российской Федерации в порядке и сроки, установленные главой 35 КАС РФ.</w:t>
      </w:r>
    </w:p>
    <w:p w:rsid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jc w:val="both"/>
        <w:rPr>
          <w:color w:val="000000"/>
          <w:sz w:val="26"/>
          <w:szCs w:val="26"/>
        </w:rPr>
      </w:pP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 xml:space="preserve">Судья                                                                                                       В.В. </w:t>
      </w:r>
      <w:proofErr w:type="spellStart"/>
      <w:r w:rsidRPr="00E23E21">
        <w:rPr>
          <w:color w:val="000000"/>
          <w:sz w:val="26"/>
          <w:szCs w:val="26"/>
        </w:rPr>
        <w:t>Сивов</w:t>
      </w:r>
      <w:proofErr w:type="spellEnd"/>
    </w:p>
    <w:p w:rsidR="00755C3E" w:rsidRPr="00E23E21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E23E21" w:rsidSect="00E23E21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4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E23E21"/>
    <w:rsid w:val="00035AB3"/>
    <w:rsid w:val="0004799F"/>
    <w:rsid w:val="000A1F02"/>
    <w:rsid w:val="000C7059"/>
    <w:rsid w:val="000F188A"/>
    <w:rsid w:val="00123C27"/>
    <w:rsid w:val="001240E6"/>
    <w:rsid w:val="001609FC"/>
    <w:rsid w:val="001D7221"/>
    <w:rsid w:val="0020632B"/>
    <w:rsid w:val="00207782"/>
    <w:rsid w:val="002B07C6"/>
    <w:rsid w:val="002F7A55"/>
    <w:rsid w:val="00302472"/>
    <w:rsid w:val="00365A97"/>
    <w:rsid w:val="0038610E"/>
    <w:rsid w:val="00400B26"/>
    <w:rsid w:val="0049755A"/>
    <w:rsid w:val="004C6BF7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B60650"/>
    <w:rsid w:val="00C02B7E"/>
    <w:rsid w:val="00C502D0"/>
    <w:rsid w:val="00C548D1"/>
    <w:rsid w:val="00CB7103"/>
    <w:rsid w:val="00CC50D0"/>
    <w:rsid w:val="00D114AD"/>
    <w:rsid w:val="00D50210"/>
    <w:rsid w:val="00DC7BBB"/>
    <w:rsid w:val="00DD4EBD"/>
    <w:rsid w:val="00DE1C7C"/>
    <w:rsid w:val="00E23E21"/>
    <w:rsid w:val="00F02EC9"/>
    <w:rsid w:val="00F209B2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23E21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5">
    <w:name w:val="msoclassa5"/>
    <w:basedOn w:val="a"/>
    <w:rsid w:val="00E23E21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E23E21"/>
  </w:style>
  <w:style w:type="character" w:customStyle="1" w:styleId="others1">
    <w:name w:val="others1"/>
    <w:basedOn w:val="a0"/>
    <w:rsid w:val="00E23E21"/>
  </w:style>
  <w:style w:type="character" w:customStyle="1" w:styleId="others2">
    <w:name w:val="others2"/>
    <w:basedOn w:val="a0"/>
    <w:rsid w:val="00E23E21"/>
  </w:style>
  <w:style w:type="character" w:customStyle="1" w:styleId="others3">
    <w:name w:val="others3"/>
    <w:basedOn w:val="a0"/>
    <w:rsid w:val="00E23E21"/>
  </w:style>
  <w:style w:type="character" w:customStyle="1" w:styleId="others4">
    <w:name w:val="others4"/>
    <w:basedOn w:val="a0"/>
    <w:rsid w:val="00E23E21"/>
  </w:style>
  <w:style w:type="character" w:customStyle="1" w:styleId="others6">
    <w:name w:val="others6"/>
    <w:basedOn w:val="a0"/>
    <w:rsid w:val="00E23E21"/>
  </w:style>
  <w:style w:type="character" w:customStyle="1" w:styleId="others7">
    <w:name w:val="others7"/>
    <w:basedOn w:val="a0"/>
    <w:rsid w:val="00E23E21"/>
  </w:style>
  <w:style w:type="character" w:customStyle="1" w:styleId="others14">
    <w:name w:val="others14"/>
    <w:basedOn w:val="a0"/>
    <w:rsid w:val="00E23E2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59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1164</Words>
  <Characters>6637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2020-12-11T12:37:00Z</dcterms:created>
  <dcterms:modified xsi:type="dcterms:W3CDTF">2020-12-11T12:46:00Z</dcterms:modified>
</cp:coreProperties>
</file>